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8FC15" w14:textId="77777777" w:rsidR="008028AC" w:rsidRDefault="00500AE6">
      <w:pPr>
        <w:spacing w:after="0"/>
        <w:ind w:left="15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3D7D9F3" wp14:editId="1AD11320">
            <wp:simplePos x="0" y="0"/>
            <wp:positionH relativeFrom="column">
              <wp:posOffset>97104</wp:posOffset>
            </wp:positionH>
            <wp:positionV relativeFrom="paragraph">
              <wp:posOffset>-5912</wp:posOffset>
            </wp:positionV>
            <wp:extent cx="996315" cy="1017638"/>
            <wp:effectExtent l="0" t="0" r="0" b="0"/>
            <wp:wrapSquare wrapText="bothSides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017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36"/>
        </w:rPr>
        <w:t xml:space="preserve">SOUTH DAKOTA SWIMMING, INC. </w:t>
      </w:r>
      <w:r>
        <w:rPr>
          <w:rFonts w:ascii="Times New Roman" w:eastAsia="Times New Roman" w:hAnsi="Times New Roman" w:cs="Times New Roman"/>
          <w:b/>
          <w:sz w:val="36"/>
          <w:vertAlign w:val="subscript"/>
        </w:rPr>
        <w:t xml:space="preserve"> </w:t>
      </w:r>
    </w:p>
    <w:p w14:paraId="725B9AAD" w14:textId="77777777" w:rsidR="008028AC" w:rsidRDefault="00500AE6">
      <w:pPr>
        <w:spacing w:after="0"/>
        <w:ind w:left="153"/>
        <w:jc w:val="center"/>
      </w:pPr>
      <w:r>
        <w:rPr>
          <w:rFonts w:ascii="Arial" w:eastAsia="Arial" w:hAnsi="Arial" w:cs="Arial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F49D203" w14:textId="77777777" w:rsidR="008028AC" w:rsidRDefault="00500AE6">
      <w:pPr>
        <w:spacing w:after="0"/>
        <w:ind w:left="153"/>
        <w:jc w:val="center"/>
      </w:pPr>
      <w:r>
        <w:rPr>
          <w:rFonts w:ascii="Arial" w:eastAsia="Arial" w:hAnsi="Arial" w:cs="Arial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13B825E" w14:textId="77777777" w:rsidR="00500AE6" w:rsidRDefault="00500AE6" w:rsidP="00500AE6">
      <w:pPr>
        <w:pStyle w:val="Heading1"/>
        <w:ind w:right="-6"/>
        <w:jc w:val="center"/>
      </w:pPr>
      <w:r>
        <w:t xml:space="preserve">Summary of Changes to Policies and Procedures </w:t>
      </w:r>
      <w:proofErr w:type="gramStart"/>
      <w:r>
        <w:t>As</w:t>
      </w:r>
      <w:proofErr w:type="gramEnd"/>
      <w:r>
        <w:t xml:space="preserve"> Approved at the</w:t>
      </w:r>
    </w:p>
    <w:p w14:paraId="0E0A9DFA" w14:textId="07BEFBDB" w:rsidR="008028AC" w:rsidRDefault="00500AE6" w:rsidP="00500AE6">
      <w:pPr>
        <w:pStyle w:val="Heading1"/>
        <w:ind w:right="-6"/>
        <w:jc w:val="center"/>
      </w:pPr>
      <w:r>
        <w:t>2017 HOD Meeting</w:t>
      </w:r>
    </w:p>
    <w:p w14:paraId="485B2DFA" w14:textId="77777777" w:rsidR="008028AC" w:rsidRDefault="00500AE6">
      <w:pPr>
        <w:spacing w:after="52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CFFA576" w14:textId="169D232D" w:rsidR="008028AC" w:rsidRDefault="00500AE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Spring 2017 </w:t>
      </w:r>
    </w:p>
    <w:p w14:paraId="267B914F" w14:textId="4BF9997B" w:rsidR="008028AC" w:rsidRPr="00500AE6" w:rsidRDefault="00500AE6">
      <w:pPr>
        <w:numPr>
          <w:ilvl w:val="0"/>
          <w:numId w:val="1"/>
        </w:numPr>
        <w:spacing w:after="7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Rule 3 Increase amount for Central Zones</w:t>
      </w:r>
    </w:p>
    <w:p w14:paraId="4181D50E" w14:textId="118FAF5D" w:rsidR="00500AE6" w:rsidRPr="00500AE6" w:rsidRDefault="00500AE6">
      <w:pPr>
        <w:numPr>
          <w:ilvl w:val="0"/>
          <w:numId w:val="1"/>
        </w:numPr>
        <w:spacing w:after="7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500AE6">
        <w:rPr>
          <w:rFonts w:ascii="Times New Roman" w:hAnsi="Times New Roman" w:cs="Times New Roman"/>
          <w:b/>
          <w:sz w:val="24"/>
          <w:szCs w:val="24"/>
        </w:rPr>
        <w:t>Rule 11 Increase amount for Work Sessions</w:t>
      </w:r>
    </w:p>
    <w:p w14:paraId="50473F67" w14:textId="77777777" w:rsidR="00500AE6" w:rsidRPr="00500AE6" w:rsidRDefault="00500AE6" w:rsidP="00500AE6">
      <w:pPr>
        <w:spacing w:after="7"/>
        <w:ind w:left="1079"/>
        <w:rPr>
          <w:rFonts w:ascii="Times New Roman" w:hAnsi="Times New Roman" w:cs="Times New Roman"/>
          <w:b/>
          <w:sz w:val="24"/>
          <w:szCs w:val="24"/>
        </w:rPr>
      </w:pPr>
    </w:p>
    <w:p w14:paraId="6D825DD6" w14:textId="77777777" w:rsidR="008028AC" w:rsidRDefault="00500AE6">
      <w:pPr>
        <w:spacing w:after="51"/>
        <w:ind w:left="1454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3D56C84A" w14:textId="0AB31105" w:rsidR="008028AC" w:rsidRDefault="00500AE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Fall 2017</w:t>
      </w:r>
    </w:p>
    <w:p w14:paraId="58B5639E" w14:textId="5ABC5E80" w:rsidR="008028AC" w:rsidRPr="00F17D30" w:rsidRDefault="00F17D30">
      <w:pPr>
        <w:numPr>
          <w:ilvl w:val="0"/>
          <w:numId w:val="1"/>
        </w:numPr>
        <w:spacing w:after="7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Add Health Awareness Heading to Meet Invitations</w:t>
      </w:r>
    </w:p>
    <w:p w14:paraId="07824E1D" w14:textId="16580FC4" w:rsidR="00F17D30" w:rsidRDefault="00F17D30">
      <w:pPr>
        <w:numPr>
          <w:ilvl w:val="0"/>
          <w:numId w:val="1"/>
        </w:numPr>
        <w:spacing w:after="7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F17D30">
        <w:rPr>
          <w:rFonts w:ascii="Times New Roman" w:hAnsi="Times New Roman" w:cs="Times New Roman"/>
          <w:b/>
          <w:sz w:val="24"/>
          <w:szCs w:val="24"/>
        </w:rPr>
        <w:t>Rule 9.3.1 Increase time the pool is available</w:t>
      </w:r>
    </w:p>
    <w:p w14:paraId="4B61A17A" w14:textId="38DB188C" w:rsidR="00F17D30" w:rsidRDefault="00F17D30">
      <w:pPr>
        <w:numPr>
          <w:ilvl w:val="0"/>
          <w:numId w:val="1"/>
        </w:numPr>
        <w:spacing w:after="7"/>
        <w:ind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Rule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9.9  Format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FC181C">
        <w:rPr>
          <w:rFonts w:ascii="Times New Roman" w:hAnsi="Times New Roman" w:cs="Times New Roman"/>
          <w:b/>
          <w:sz w:val="24"/>
          <w:szCs w:val="24"/>
        </w:rPr>
        <w:t>Short Course State Meet</w:t>
      </w:r>
    </w:p>
    <w:p w14:paraId="6B082E89" w14:textId="2BE8ABD2" w:rsidR="00FC181C" w:rsidRPr="00FC181C" w:rsidRDefault="00FC181C" w:rsidP="00FC181C">
      <w:pPr>
        <w:numPr>
          <w:ilvl w:val="0"/>
          <w:numId w:val="1"/>
        </w:numPr>
        <w:spacing w:after="7"/>
        <w:ind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Rule 9.15 Change to State Qualifying Time</w:t>
      </w:r>
      <w:bookmarkStart w:id="0" w:name="_GoBack"/>
      <w:bookmarkEnd w:id="0"/>
    </w:p>
    <w:p w14:paraId="41BB91DE" w14:textId="77777777" w:rsidR="008028AC" w:rsidRDefault="00500AE6">
      <w:pPr>
        <w:spacing w:after="0"/>
        <w:ind w:left="10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8028AC">
      <w:pgSz w:w="12240" w:h="15840"/>
      <w:pgMar w:top="1440" w:right="2590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A638F"/>
    <w:multiLevelType w:val="hybridMultilevel"/>
    <w:tmpl w:val="59EE716E"/>
    <w:lvl w:ilvl="0" w:tplc="EBDCE762">
      <w:start w:val="1"/>
      <w:numFmt w:val="bullet"/>
      <w:lvlText w:val="•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2B720">
      <w:start w:val="1"/>
      <w:numFmt w:val="bullet"/>
      <w:lvlText w:val="o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85300">
      <w:start w:val="1"/>
      <w:numFmt w:val="bullet"/>
      <w:lvlText w:val="▪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1EE35A">
      <w:start w:val="1"/>
      <w:numFmt w:val="bullet"/>
      <w:lvlText w:val="•"/>
      <w:lvlJc w:val="left"/>
      <w:pPr>
        <w:ind w:left="3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8B004">
      <w:start w:val="1"/>
      <w:numFmt w:val="bullet"/>
      <w:lvlText w:val="o"/>
      <w:lvlJc w:val="left"/>
      <w:pPr>
        <w:ind w:left="4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92507C">
      <w:start w:val="1"/>
      <w:numFmt w:val="bullet"/>
      <w:lvlText w:val="▪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C4020">
      <w:start w:val="1"/>
      <w:numFmt w:val="bullet"/>
      <w:lvlText w:val="•"/>
      <w:lvlJc w:val="left"/>
      <w:pPr>
        <w:ind w:left="5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2ABD9E">
      <w:start w:val="1"/>
      <w:numFmt w:val="bullet"/>
      <w:lvlText w:val="o"/>
      <w:lvlJc w:val="left"/>
      <w:pPr>
        <w:ind w:left="6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326D04">
      <w:start w:val="1"/>
      <w:numFmt w:val="bullet"/>
      <w:lvlText w:val="▪"/>
      <w:lvlJc w:val="left"/>
      <w:pPr>
        <w:ind w:left="7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8AC"/>
    <w:rsid w:val="00500AE6"/>
    <w:rsid w:val="008028AC"/>
    <w:rsid w:val="00F17D30"/>
    <w:rsid w:val="00FC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D542D"/>
  <w15:docId w15:val="{2E0C4C27-9284-4E2E-BDA4-7A55865A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63" w:hanging="10"/>
      <w:jc w:val="right"/>
      <w:outlineLvl w:val="0"/>
    </w:pPr>
    <w:rPr>
      <w:rFonts w:ascii="Arial" w:eastAsia="Arial" w:hAnsi="Arial" w:cs="Arial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Infield</dc:creator>
  <cp:keywords/>
  <cp:lastModifiedBy>Kris Infield</cp:lastModifiedBy>
  <cp:revision>3</cp:revision>
  <dcterms:created xsi:type="dcterms:W3CDTF">2018-05-05T17:04:00Z</dcterms:created>
  <dcterms:modified xsi:type="dcterms:W3CDTF">2018-05-15T18:03:00Z</dcterms:modified>
</cp:coreProperties>
</file>