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2C" w:rsidRPr="003A152C" w:rsidRDefault="003A152C" w:rsidP="003A152C">
      <w:pPr>
        <w:shd w:val="clear" w:color="auto" w:fill="FFFFFF"/>
        <w:spacing w:before="100" w:beforeAutospacing="1" w:after="100" w:afterAutospacing="1"/>
        <w:jc w:val="center"/>
        <w:outlineLvl w:val="0"/>
        <w:rPr>
          <w:rFonts w:ascii="Helvetica" w:eastAsia="Times New Roman" w:hAnsi="Helvetica" w:cs="Times New Roman"/>
          <w:color w:val="333333"/>
          <w:kern w:val="36"/>
          <w:sz w:val="48"/>
          <w:szCs w:val="48"/>
        </w:rPr>
      </w:pPr>
      <w:r w:rsidRPr="003A152C">
        <w:rPr>
          <w:rFonts w:ascii="Helvetica" w:eastAsia="Times New Roman" w:hAnsi="Helvetica" w:cs="Times New Roman"/>
          <w:b/>
          <w:bCs/>
          <w:color w:val="333333"/>
          <w:kern w:val="36"/>
          <w:sz w:val="21"/>
          <w:szCs w:val="21"/>
        </w:rPr>
        <w:t>Membership Safety Agreement</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xml:space="preserve">The groups swimming the </w:t>
      </w:r>
      <w:proofErr w:type="gramStart"/>
      <w:r w:rsidRPr="003A152C">
        <w:rPr>
          <w:rFonts w:ascii="Helvetica" w:hAnsi="Helvetica" w:cs="Times New Roman"/>
          <w:color w:val="333333"/>
          <w:sz w:val="20"/>
          <w:szCs w:val="20"/>
        </w:rPr>
        <w:t>last  scheduled</w:t>
      </w:r>
      <w:proofErr w:type="gramEnd"/>
      <w:r w:rsidRPr="003A152C">
        <w:rPr>
          <w:rFonts w:ascii="Helvetica" w:hAnsi="Helvetica" w:cs="Times New Roman"/>
          <w:color w:val="333333"/>
          <w:sz w:val="20"/>
          <w:szCs w:val="20"/>
        </w:rPr>
        <w:t xml:space="preserve"> practice time of the day must vacate the premises 15 minutes after the end of practice.  The appropriate coach will verify the post practice 15 </w:t>
      </w:r>
      <w:r w:rsidRPr="003A152C">
        <w:rPr>
          <w:rFonts w:ascii="Helvetica" w:hAnsi="Helvetica" w:cs="Times New Roman"/>
          <w:color w:val="333333"/>
          <w:sz w:val="20"/>
          <w:szCs w:val="20"/>
        </w:rPr>
        <w:softHyphen/>
        <w:t xml:space="preserve">minute waiting period with the Head Coach. At 30 minutes after the end of the last scheduled practice the Pleasanton Police will be notified of an abandoned child and if required, will take custody of the child until such a time as the parent(s) or appropriate guardian(s) can be located. For example, if you have an intermediate swimmer finishing practice at 7:30 PM, your swimmer must be picked up by 7:45 PM. </w:t>
      </w:r>
      <w:proofErr w:type="gramStart"/>
      <w:r w:rsidRPr="003A152C">
        <w:rPr>
          <w:rFonts w:ascii="Helvetica" w:hAnsi="Helvetica" w:cs="Times New Roman"/>
          <w:color w:val="333333"/>
          <w:sz w:val="20"/>
          <w:szCs w:val="20"/>
        </w:rPr>
        <w:t>Our</w:t>
      </w:r>
      <w:proofErr w:type="gramEnd"/>
      <w:r w:rsidRPr="003A152C">
        <w:rPr>
          <w:rFonts w:ascii="Helvetica" w:hAnsi="Helvetica" w:cs="Times New Roman"/>
          <w:color w:val="333333"/>
          <w:sz w:val="20"/>
          <w:szCs w:val="20"/>
        </w:rPr>
        <w:t xml:space="preserve"> coaches and the team will accept responsibility for our swimmers for the first 15 minutes. After team hours, the coach will wait with the swimmer until transportation arrives for those first 15 minutes. If your child is still waiting at 7:46 or 16 minutes after the end of the last scheduled practice, you will be billed $80 per hour for the first hour. This fee is payable within 48 hours of the date the fee was imposed by check to Pleasanton Seahawks. Out </w:t>
      </w:r>
      <w:r w:rsidRPr="003A152C">
        <w:rPr>
          <w:rFonts w:ascii="Helvetica" w:hAnsi="Helvetica" w:cs="Times New Roman"/>
          <w:color w:val="333333"/>
          <w:sz w:val="20"/>
          <w:szCs w:val="20"/>
        </w:rPr>
        <w:softHyphen/>
        <w:t xml:space="preserve">of </w:t>
      </w:r>
      <w:r w:rsidRPr="003A152C">
        <w:rPr>
          <w:rFonts w:ascii="Helvetica" w:hAnsi="Helvetica" w:cs="Times New Roman"/>
          <w:color w:val="333333"/>
          <w:sz w:val="20"/>
          <w:szCs w:val="20"/>
        </w:rPr>
        <w:softHyphen/>
        <w:t>water slips will be issued if payment is not received promptly.</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While the team is still in the pool, we urge our swimmers to wait for their transportation within the pool gates to further address safety concerns regarding the traffic in the pool parking lot. The above policy applies to swimmers waiting for transportation after the last scheduled practice.  Please note that there is no parking or waiting in the red zone in the parking lot.</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Your prompt pickup will ensure that your child is safe and our team is in compliance with facility and USA Swimming Insurance requirements.</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In consideration of the privilege of membership in the Pleasanton Seahawk swim team, we the parents/guardians of the swimmers(s) participating hereby hold the team, it’s parent organization, and employees, free and harmless from any liability or damages they, or our swimmer(s) may incur as a result of our swimmer(s) participation in Team events. And activities, including practice sessions, and we assume the Team’s responsibility for the same. Also as parents/guardians of the above swimmer(s) we acknowledge the terms and conditions of the Membership Safety Agreement requiring swimmer pickup within 15 minutes of the end of the last scheduled practice as described above and as adopted by the Pleasanton Seahawks Athletic Booster Counsel.</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b/>
          <w:bCs/>
          <w:color w:val="333333"/>
          <w:sz w:val="20"/>
          <w:szCs w:val="20"/>
        </w:rPr>
        <w:t>TEAM POLICY: ACTION PLAN TO ADDRESS BULLYING</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xml:space="preserve">Purpose: Bullying of any kind is unacceptable to the Pleasanton Seahawks and will not be tolerated. Bullying is counterproductive to team spirit and can be devastating to a victim. The Seahawks are committed to providing a safe, caring and friendly environment for all of our members. If bullying does occur, all athletes and parents should know that incidents </w:t>
      </w:r>
      <w:proofErr w:type="gramStart"/>
      <w:r w:rsidRPr="003A152C">
        <w:rPr>
          <w:rFonts w:ascii="Helvetica" w:hAnsi="Helvetica" w:cs="Times New Roman"/>
          <w:color w:val="333333"/>
          <w:sz w:val="20"/>
          <w:szCs w:val="20"/>
        </w:rPr>
        <w:t>will</w:t>
      </w:r>
      <w:proofErr w:type="gramEnd"/>
      <w:r w:rsidRPr="003A152C">
        <w:rPr>
          <w:rFonts w:ascii="Helvetica" w:hAnsi="Helvetica" w:cs="Times New Roman"/>
          <w:color w:val="333333"/>
          <w:sz w:val="20"/>
          <w:szCs w:val="20"/>
        </w:rPr>
        <w:t xml:space="preserve"> be dealt with promptly and effectively. Anyone who knows that bullying is happening is expected to tell a coach, board member or athlete/mentor.</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b/>
          <w:bCs/>
          <w:color w:val="333333"/>
          <w:sz w:val="20"/>
          <w:szCs w:val="20"/>
        </w:rPr>
        <w:t>Objectives of the Seahawks’ Bullying Policy and Action Plan:</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1. To make it clear that the Seahawks will not tolerate bullying in any form.</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2. To define bullying and give all board members, coaches, parents and swimmers a good understanding of </w:t>
      </w:r>
      <w:r w:rsidRPr="003A152C">
        <w:rPr>
          <w:rFonts w:ascii="Helvetica" w:hAnsi="Helvetica" w:cs="Times New Roman"/>
          <w:color w:val="333333"/>
          <w:sz w:val="20"/>
          <w:szCs w:val="20"/>
        </w:rPr>
        <w:br/>
      </w:r>
      <w:proofErr w:type="gramStart"/>
      <w:r w:rsidRPr="003A152C">
        <w:rPr>
          <w:rFonts w:ascii="Helvetica" w:hAnsi="Helvetica" w:cs="Times New Roman"/>
          <w:color w:val="333333"/>
          <w:sz w:val="20"/>
          <w:szCs w:val="20"/>
        </w:rPr>
        <w:t>   what</w:t>
      </w:r>
      <w:proofErr w:type="gramEnd"/>
      <w:r w:rsidRPr="003A152C">
        <w:rPr>
          <w:rFonts w:ascii="Helvetica" w:hAnsi="Helvetica" w:cs="Times New Roman"/>
          <w:color w:val="333333"/>
          <w:sz w:val="20"/>
          <w:szCs w:val="20"/>
        </w:rPr>
        <w:t xml:space="preserve"> bullying is.</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3. To make it known to all parents, swimmers and coaching staff that there is a policy and protocol should</w:t>
      </w:r>
      <w:r w:rsidRPr="003A152C">
        <w:rPr>
          <w:rFonts w:ascii="Helvetica" w:hAnsi="Helvetica" w:cs="Times New Roman"/>
          <w:color w:val="333333"/>
          <w:sz w:val="20"/>
          <w:szCs w:val="20"/>
        </w:rPr>
        <w:br/>
      </w:r>
      <w:proofErr w:type="gramStart"/>
      <w:r w:rsidRPr="003A152C">
        <w:rPr>
          <w:rFonts w:ascii="Helvetica" w:hAnsi="Helvetica" w:cs="Times New Roman"/>
          <w:color w:val="333333"/>
          <w:sz w:val="20"/>
          <w:szCs w:val="20"/>
        </w:rPr>
        <w:t>   any</w:t>
      </w:r>
      <w:proofErr w:type="gramEnd"/>
      <w:r w:rsidRPr="003A152C">
        <w:rPr>
          <w:rFonts w:ascii="Helvetica" w:hAnsi="Helvetica" w:cs="Times New Roman"/>
          <w:color w:val="333333"/>
          <w:sz w:val="20"/>
          <w:szCs w:val="20"/>
        </w:rPr>
        <w:t xml:space="preserve"> bullying issues arise.</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lastRenderedPageBreak/>
        <w:t>4. To make how to report bullying clear and understandable.</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5. To spread the word that the Pleasanton Seahawks takes bullying seriously and that all   </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w:t>
      </w:r>
      <w:proofErr w:type="gramStart"/>
      <w:r w:rsidRPr="003A152C">
        <w:rPr>
          <w:rFonts w:ascii="Helvetica" w:hAnsi="Helvetica" w:cs="Times New Roman"/>
          <w:color w:val="333333"/>
          <w:sz w:val="20"/>
          <w:szCs w:val="20"/>
        </w:rPr>
        <w:t>swimmers</w:t>
      </w:r>
      <w:proofErr w:type="gramEnd"/>
      <w:r w:rsidRPr="003A152C">
        <w:rPr>
          <w:rFonts w:ascii="Helvetica" w:hAnsi="Helvetica" w:cs="Times New Roman"/>
          <w:color w:val="333333"/>
          <w:sz w:val="20"/>
          <w:szCs w:val="20"/>
        </w:rPr>
        <w:t xml:space="preserve"> and parents can be assured that they will be supported when bullying is reported.</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b/>
          <w:bCs/>
          <w:color w:val="333333"/>
          <w:sz w:val="20"/>
          <w:szCs w:val="20"/>
        </w:rPr>
        <w:t>What is Bullying?</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The USA Swimming Code of Conduct prohibits bullying. Generally, bullying is the use of aggression, whether intentional or not, which hurts another person. Bullying results in pain and distress.</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w:t>
      </w:r>
    </w:p>
    <w:p w:rsidR="003A152C" w:rsidRPr="003A152C" w:rsidRDefault="003A152C" w:rsidP="003A152C">
      <w:pPr>
        <w:numPr>
          <w:ilvl w:val="0"/>
          <w:numId w:val="1"/>
        </w:numPr>
        <w:shd w:val="clear" w:color="auto" w:fill="FFFFFF"/>
        <w:spacing w:before="100" w:beforeAutospacing="1" w:after="100" w:afterAutospacing="1"/>
        <w:rPr>
          <w:rFonts w:ascii="Helvetica" w:hAnsi="Helvetica" w:cs="Times New Roman"/>
          <w:color w:val="333333"/>
          <w:sz w:val="20"/>
          <w:szCs w:val="20"/>
        </w:rPr>
      </w:pPr>
      <w:proofErr w:type="gramStart"/>
      <w:r w:rsidRPr="003A152C">
        <w:rPr>
          <w:rFonts w:ascii="Helvetica" w:hAnsi="Helvetica" w:cs="Times New Roman"/>
          <w:color w:val="333333"/>
          <w:sz w:val="20"/>
          <w:szCs w:val="20"/>
        </w:rPr>
        <w:t>causing</w:t>
      </w:r>
      <w:proofErr w:type="gramEnd"/>
      <w:r w:rsidRPr="003A152C">
        <w:rPr>
          <w:rFonts w:ascii="Helvetica" w:hAnsi="Helvetica" w:cs="Times New Roman"/>
          <w:color w:val="333333"/>
          <w:sz w:val="20"/>
          <w:szCs w:val="20"/>
        </w:rPr>
        <w:t xml:space="preserve"> physical or emotional harm to the other member or damage to the other member’s property;</w:t>
      </w:r>
    </w:p>
    <w:p w:rsidR="003A152C" w:rsidRPr="003A152C" w:rsidRDefault="003A152C" w:rsidP="003A152C">
      <w:pPr>
        <w:numPr>
          <w:ilvl w:val="0"/>
          <w:numId w:val="1"/>
        </w:numPr>
        <w:shd w:val="clear" w:color="auto" w:fill="FFFFFF"/>
        <w:spacing w:before="100" w:beforeAutospacing="1" w:after="100" w:afterAutospacing="1"/>
        <w:rPr>
          <w:rFonts w:ascii="Helvetica" w:hAnsi="Helvetica" w:cs="Times New Roman"/>
          <w:color w:val="333333"/>
          <w:sz w:val="20"/>
          <w:szCs w:val="20"/>
        </w:rPr>
      </w:pPr>
      <w:proofErr w:type="gramStart"/>
      <w:r w:rsidRPr="003A152C">
        <w:rPr>
          <w:rFonts w:ascii="Helvetica" w:hAnsi="Helvetica" w:cs="Times New Roman"/>
          <w:color w:val="333333"/>
          <w:sz w:val="20"/>
          <w:szCs w:val="20"/>
        </w:rPr>
        <w:t>placing</w:t>
      </w:r>
      <w:proofErr w:type="gramEnd"/>
      <w:r w:rsidRPr="003A152C">
        <w:rPr>
          <w:rFonts w:ascii="Helvetica" w:hAnsi="Helvetica" w:cs="Times New Roman"/>
          <w:color w:val="333333"/>
          <w:sz w:val="20"/>
          <w:szCs w:val="20"/>
        </w:rPr>
        <w:t xml:space="preserve"> the other member in reasonable fear of harm to himself/herself or of damage to his/her property;</w:t>
      </w:r>
    </w:p>
    <w:p w:rsidR="003A152C" w:rsidRPr="003A152C" w:rsidRDefault="003A152C" w:rsidP="003A152C">
      <w:pPr>
        <w:numPr>
          <w:ilvl w:val="0"/>
          <w:numId w:val="1"/>
        </w:numPr>
        <w:shd w:val="clear" w:color="auto" w:fill="FFFFFF"/>
        <w:spacing w:before="100" w:beforeAutospacing="1" w:after="100" w:afterAutospacing="1"/>
        <w:rPr>
          <w:rFonts w:ascii="Helvetica" w:hAnsi="Helvetica" w:cs="Times New Roman"/>
          <w:color w:val="333333"/>
          <w:sz w:val="20"/>
          <w:szCs w:val="20"/>
        </w:rPr>
      </w:pPr>
      <w:proofErr w:type="gramStart"/>
      <w:r w:rsidRPr="003A152C">
        <w:rPr>
          <w:rFonts w:ascii="Helvetica" w:hAnsi="Helvetica" w:cs="Times New Roman"/>
          <w:color w:val="333333"/>
          <w:sz w:val="20"/>
          <w:szCs w:val="20"/>
        </w:rPr>
        <w:t>creating</w:t>
      </w:r>
      <w:proofErr w:type="gramEnd"/>
      <w:r w:rsidRPr="003A152C">
        <w:rPr>
          <w:rFonts w:ascii="Helvetica" w:hAnsi="Helvetica" w:cs="Times New Roman"/>
          <w:color w:val="333333"/>
          <w:sz w:val="20"/>
          <w:szCs w:val="20"/>
        </w:rPr>
        <w:t xml:space="preserve"> a hostile environment for the other member at any USA Swimming activity;</w:t>
      </w:r>
    </w:p>
    <w:p w:rsidR="003A152C" w:rsidRPr="003A152C" w:rsidRDefault="003A152C" w:rsidP="003A152C">
      <w:pPr>
        <w:numPr>
          <w:ilvl w:val="0"/>
          <w:numId w:val="1"/>
        </w:numPr>
        <w:shd w:val="clear" w:color="auto" w:fill="FFFFFF"/>
        <w:spacing w:before="100" w:beforeAutospacing="1" w:after="100" w:afterAutospacing="1"/>
        <w:rPr>
          <w:rFonts w:ascii="Helvetica" w:hAnsi="Helvetica" w:cs="Times New Roman"/>
          <w:color w:val="333333"/>
          <w:sz w:val="20"/>
          <w:szCs w:val="20"/>
        </w:rPr>
      </w:pPr>
      <w:proofErr w:type="gramStart"/>
      <w:r w:rsidRPr="003A152C">
        <w:rPr>
          <w:rFonts w:ascii="Helvetica" w:hAnsi="Helvetica" w:cs="Times New Roman"/>
          <w:color w:val="333333"/>
          <w:sz w:val="20"/>
          <w:szCs w:val="20"/>
        </w:rPr>
        <w:t>infringing</w:t>
      </w:r>
      <w:proofErr w:type="gramEnd"/>
      <w:r w:rsidRPr="003A152C">
        <w:rPr>
          <w:rFonts w:ascii="Helvetica" w:hAnsi="Helvetica" w:cs="Times New Roman"/>
          <w:color w:val="333333"/>
          <w:sz w:val="20"/>
          <w:szCs w:val="20"/>
        </w:rPr>
        <w:t xml:space="preserve"> on the rights of the other member at any USA Swimming activity; or</w:t>
      </w:r>
    </w:p>
    <w:p w:rsidR="003A152C" w:rsidRPr="003A152C" w:rsidRDefault="003A152C" w:rsidP="003A152C">
      <w:pPr>
        <w:numPr>
          <w:ilvl w:val="0"/>
          <w:numId w:val="1"/>
        </w:numPr>
        <w:shd w:val="clear" w:color="auto" w:fill="FFFFFF"/>
        <w:spacing w:before="100" w:beforeAutospacing="1" w:after="100" w:afterAutospacing="1"/>
        <w:rPr>
          <w:rFonts w:ascii="Helvetica" w:hAnsi="Helvetica" w:cs="Times New Roman"/>
          <w:color w:val="333333"/>
          <w:sz w:val="20"/>
          <w:szCs w:val="20"/>
        </w:rPr>
      </w:pPr>
      <w:proofErr w:type="gramStart"/>
      <w:r w:rsidRPr="003A152C">
        <w:rPr>
          <w:rFonts w:ascii="Helvetica" w:hAnsi="Helvetica" w:cs="Times New Roman"/>
          <w:color w:val="333333"/>
          <w:sz w:val="20"/>
          <w:szCs w:val="20"/>
        </w:rPr>
        <w:t>materially</w:t>
      </w:r>
      <w:proofErr w:type="gramEnd"/>
      <w:r w:rsidRPr="003A152C">
        <w:rPr>
          <w:rFonts w:ascii="Helvetica" w:hAnsi="Helvetica" w:cs="Times New Roman"/>
          <w:color w:val="333333"/>
          <w:sz w:val="20"/>
          <w:szCs w:val="20"/>
        </w:rPr>
        <w:t xml:space="preserve"> and substantially disrupting the training process or the orderly operation of any USA Swimming activity (which for the purposes of this section shall include, without limitation, practices, workouts and other events of a member club or LSC).</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b/>
          <w:bCs/>
          <w:color w:val="333333"/>
          <w:sz w:val="20"/>
          <w:szCs w:val="20"/>
        </w:rPr>
        <w:t>REPORTING PROCEDURE</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An athlete who feels that he or she has been bullied is asked to do one or more of the following things:</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Talk to your parents</w:t>
      </w:r>
      <w:proofErr w:type="gramStart"/>
      <w:r w:rsidRPr="003A152C">
        <w:rPr>
          <w:rFonts w:ascii="Helvetica" w:hAnsi="Helvetica" w:cs="Times New Roman"/>
          <w:color w:val="333333"/>
          <w:sz w:val="20"/>
          <w:szCs w:val="20"/>
        </w:rPr>
        <w:t>;</w:t>
      </w:r>
      <w:proofErr w:type="gramEnd"/>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Talk to a Seahawks Coach, Board Member, or other designated individual</w:t>
      </w:r>
      <w:proofErr w:type="gramStart"/>
      <w:r w:rsidRPr="003A152C">
        <w:rPr>
          <w:rFonts w:ascii="Helvetica" w:hAnsi="Helvetica" w:cs="Times New Roman"/>
          <w:color w:val="333333"/>
          <w:sz w:val="20"/>
          <w:szCs w:val="20"/>
        </w:rPr>
        <w:t>;</w:t>
      </w:r>
      <w:proofErr w:type="gramEnd"/>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Write a letter or email to the Seahawks Coach, Board Member, or other designated individual</w:t>
      </w:r>
      <w:proofErr w:type="gramStart"/>
      <w:r w:rsidRPr="003A152C">
        <w:rPr>
          <w:rFonts w:ascii="Helvetica" w:hAnsi="Helvetica" w:cs="Times New Roman"/>
          <w:color w:val="333333"/>
          <w:sz w:val="20"/>
          <w:szCs w:val="20"/>
        </w:rPr>
        <w:t>;</w:t>
      </w:r>
      <w:proofErr w:type="gramEnd"/>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Make a report to the USA Swimming Safe Sport staff.</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b/>
          <w:bCs/>
          <w:color w:val="333333"/>
          <w:sz w:val="20"/>
          <w:szCs w:val="20"/>
        </w:rPr>
        <w:t>HOW WE HANDLE BULLYING</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If bullying is occurring during team-related activities, we STOP BULLYING ON THE SPOT using the following steps:</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1. Intervene immediately. It is ok to get another adult to help.</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2. Separate the kids involved.</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3. Make sure everyone is safe.</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4. Meet any immediate medical or mental health needs.</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5. Stay calm. Reassure the kids involved, including bystanders.</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6. Model respectful behavior when you intervene.</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If bullying is occurring at our club or it is reported to be occurring at our club, we address the bullying by FINDING OUT WHAT HAPPENED and SUPPORTING THE KIDS INVOLVED using the following approach:</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b/>
          <w:bCs/>
          <w:color w:val="333333"/>
          <w:sz w:val="20"/>
          <w:szCs w:val="20"/>
        </w:rPr>
        <w:t>FINDING OUT WHAT HAPPENED</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1. First, we get the facts.</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a. Keep all the involved children separate.</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b. Get the story from several sources, both adults and kids.</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c. Listen without blaming.</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d. Don’t call the act “bullying” while you are trying to understand what happened</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e. It may be difficult to get the whole story, especially if multiple athletes are involved or the bullying</w:t>
      </w:r>
      <w:r w:rsidRPr="003A152C">
        <w:rPr>
          <w:rFonts w:ascii="Helvetica" w:hAnsi="Helvetica" w:cs="Times New Roman"/>
          <w:color w:val="333333"/>
          <w:sz w:val="20"/>
          <w:szCs w:val="20"/>
        </w:rPr>
        <w:br/>
      </w:r>
      <w:proofErr w:type="gramStart"/>
      <w:r w:rsidRPr="003A152C">
        <w:rPr>
          <w:rFonts w:ascii="Helvetica" w:hAnsi="Helvetica" w:cs="Times New Roman"/>
          <w:color w:val="333333"/>
          <w:sz w:val="20"/>
          <w:szCs w:val="20"/>
        </w:rPr>
        <w:t>        involves</w:t>
      </w:r>
      <w:proofErr w:type="gramEnd"/>
      <w:r w:rsidRPr="003A152C">
        <w:rPr>
          <w:rFonts w:ascii="Helvetica" w:hAnsi="Helvetica" w:cs="Times New Roman"/>
          <w:color w:val="333333"/>
          <w:sz w:val="20"/>
          <w:szCs w:val="20"/>
        </w:rPr>
        <w:t xml:space="preserve"> social bullying or cyber bullying. Collect all available information.</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2. Then, we determine if it's bullying. There are many behaviors that look like bullying but require different </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xml:space="preserve">    </w:t>
      </w:r>
      <w:proofErr w:type="gramStart"/>
      <w:r w:rsidRPr="003A152C">
        <w:rPr>
          <w:rFonts w:ascii="Helvetica" w:hAnsi="Helvetica" w:cs="Times New Roman"/>
          <w:color w:val="333333"/>
          <w:sz w:val="20"/>
          <w:szCs w:val="20"/>
        </w:rPr>
        <w:t>approaches</w:t>
      </w:r>
      <w:proofErr w:type="gramEnd"/>
      <w:r w:rsidRPr="003A152C">
        <w:rPr>
          <w:rFonts w:ascii="Helvetica" w:hAnsi="Helvetica" w:cs="Times New Roman"/>
          <w:color w:val="333333"/>
          <w:sz w:val="20"/>
          <w:szCs w:val="20"/>
        </w:rPr>
        <w:t>. It is important to determine whether the situation is bullying or something else.</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a.  Review the USA Swimming definition of bullying</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xml:space="preserve">    b. </w:t>
      </w:r>
      <w:proofErr w:type="gramStart"/>
      <w:r w:rsidRPr="003A152C">
        <w:rPr>
          <w:rFonts w:ascii="Helvetica" w:hAnsi="Helvetica" w:cs="Times New Roman"/>
          <w:color w:val="333333"/>
          <w:sz w:val="20"/>
          <w:szCs w:val="20"/>
        </w:rPr>
        <w:t>To</w:t>
      </w:r>
      <w:proofErr w:type="gramEnd"/>
      <w:r w:rsidRPr="003A152C">
        <w:rPr>
          <w:rFonts w:ascii="Helvetica" w:hAnsi="Helvetica" w:cs="Times New Roman"/>
          <w:color w:val="333333"/>
          <w:sz w:val="20"/>
          <w:szCs w:val="20"/>
        </w:rPr>
        <w:t xml:space="preserve"> determine if the behavior is bullying or something else, consider the following questions:</w:t>
      </w:r>
    </w:p>
    <w:p w:rsidR="003A152C" w:rsidRPr="003A152C" w:rsidRDefault="003A152C" w:rsidP="003A152C">
      <w:pPr>
        <w:shd w:val="clear" w:color="auto" w:fill="FFFFFF"/>
        <w:spacing w:before="100" w:beforeAutospacing="1" w:after="100" w:afterAutospacing="1"/>
        <w:ind w:left="1320"/>
        <w:rPr>
          <w:rFonts w:ascii="Helvetica" w:hAnsi="Helvetica" w:cs="Times New Roman"/>
          <w:color w:val="333333"/>
          <w:sz w:val="20"/>
          <w:szCs w:val="20"/>
        </w:rPr>
      </w:pPr>
      <w:r w:rsidRPr="003A152C">
        <w:rPr>
          <w:rFonts w:ascii="Helvetica" w:hAnsi="Helvetica" w:cs="Times New Roman"/>
          <w:color w:val="333333"/>
          <w:sz w:val="20"/>
          <w:szCs w:val="20"/>
        </w:rPr>
        <w:t>·      </w:t>
      </w:r>
      <w:proofErr w:type="gramStart"/>
      <w:r w:rsidRPr="003A152C">
        <w:rPr>
          <w:rFonts w:ascii="Helvetica" w:hAnsi="Helvetica" w:cs="Times New Roman"/>
          <w:color w:val="333333"/>
          <w:sz w:val="20"/>
          <w:szCs w:val="20"/>
        </w:rPr>
        <w:t>What</w:t>
      </w:r>
      <w:proofErr w:type="gramEnd"/>
      <w:r w:rsidRPr="003A152C">
        <w:rPr>
          <w:rFonts w:ascii="Helvetica" w:hAnsi="Helvetica" w:cs="Times New Roman"/>
          <w:color w:val="333333"/>
          <w:sz w:val="20"/>
          <w:szCs w:val="20"/>
        </w:rPr>
        <w:t xml:space="preserve"> is the history between the kids involved?</w:t>
      </w:r>
    </w:p>
    <w:p w:rsidR="003A152C" w:rsidRPr="003A152C" w:rsidRDefault="003A152C" w:rsidP="003A152C">
      <w:pPr>
        <w:shd w:val="clear" w:color="auto" w:fill="FFFFFF"/>
        <w:spacing w:before="100" w:beforeAutospacing="1" w:after="100" w:afterAutospacing="1"/>
        <w:ind w:left="1320"/>
        <w:rPr>
          <w:rFonts w:ascii="Helvetica" w:hAnsi="Helvetica" w:cs="Times New Roman"/>
          <w:color w:val="333333"/>
          <w:sz w:val="20"/>
          <w:szCs w:val="20"/>
        </w:rPr>
      </w:pPr>
      <w:r w:rsidRPr="003A152C">
        <w:rPr>
          <w:rFonts w:ascii="Helvetica" w:hAnsi="Helvetica" w:cs="Times New Roman"/>
          <w:color w:val="333333"/>
          <w:sz w:val="20"/>
          <w:szCs w:val="20"/>
        </w:rPr>
        <w:t>·      </w:t>
      </w:r>
      <w:proofErr w:type="gramStart"/>
      <w:r w:rsidRPr="003A152C">
        <w:rPr>
          <w:rFonts w:ascii="Helvetica" w:hAnsi="Helvetica" w:cs="Times New Roman"/>
          <w:color w:val="333333"/>
          <w:sz w:val="20"/>
          <w:szCs w:val="20"/>
        </w:rPr>
        <w:t>Have</w:t>
      </w:r>
      <w:proofErr w:type="gramEnd"/>
      <w:r w:rsidRPr="003A152C">
        <w:rPr>
          <w:rFonts w:ascii="Helvetica" w:hAnsi="Helvetica" w:cs="Times New Roman"/>
          <w:color w:val="333333"/>
          <w:sz w:val="20"/>
          <w:szCs w:val="20"/>
        </w:rPr>
        <w:t xml:space="preserve"> there been past conflicts?</w:t>
      </w:r>
    </w:p>
    <w:p w:rsidR="003A152C" w:rsidRPr="003A152C" w:rsidRDefault="003A152C" w:rsidP="003A152C">
      <w:pPr>
        <w:shd w:val="clear" w:color="auto" w:fill="FFFFFF"/>
        <w:spacing w:before="100" w:beforeAutospacing="1" w:after="100" w:afterAutospacing="1"/>
        <w:ind w:left="1320"/>
        <w:rPr>
          <w:rFonts w:ascii="Helvetica" w:hAnsi="Helvetica" w:cs="Times New Roman"/>
          <w:color w:val="333333"/>
          <w:sz w:val="20"/>
          <w:szCs w:val="20"/>
        </w:rPr>
      </w:pPr>
      <w:r w:rsidRPr="003A152C">
        <w:rPr>
          <w:rFonts w:ascii="Helvetica" w:hAnsi="Helvetica" w:cs="Times New Roman"/>
          <w:color w:val="333333"/>
          <w:sz w:val="20"/>
          <w:szCs w:val="20"/>
        </w:rPr>
        <w:t>·      </w:t>
      </w:r>
      <w:proofErr w:type="gramStart"/>
      <w:r w:rsidRPr="003A152C">
        <w:rPr>
          <w:rFonts w:ascii="Helvetica" w:hAnsi="Helvetica" w:cs="Times New Roman"/>
          <w:color w:val="333333"/>
          <w:sz w:val="20"/>
          <w:szCs w:val="20"/>
        </w:rPr>
        <w:t>Is</w:t>
      </w:r>
      <w:proofErr w:type="gramEnd"/>
      <w:r w:rsidRPr="003A152C">
        <w:rPr>
          <w:rFonts w:ascii="Helvetica" w:hAnsi="Helvetica" w:cs="Times New Roman"/>
          <w:color w:val="333333"/>
          <w:sz w:val="20"/>
          <w:szCs w:val="20"/>
        </w:rPr>
        <w:t xml:space="preserve"> there a power imbalance? Remember that a power imbalance is not limited to </w:t>
      </w:r>
      <w:r w:rsidRPr="003A152C">
        <w:rPr>
          <w:rFonts w:ascii="Helvetica" w:hAnsi="Helvetica" w:cs="Times New Roman"/>
          <w:color w:val="333333"/>
          <w:sz w:val="20"/>
          <w:szCs w:val="20"/>
        </w:rPr>
        <w:br/>
      </w:r>
      <w:proofErr w:type="gramStart"/>
      <w:r w:rsidRPr="003A152C">
        <w:rPr>
          <w:rFonts w:ascii="Helvetica" w:hAnsi="Helvetica" w:cs="Times New Roman"/>
          <w:color w:val="333333"/>
          <w:sz w:val="20"/>
          <w:szCs w:val="20"/>
        </w:rPr>
        <w:t>       physical</w:t>
      </w:r>
      <w:proofErr w:type="gramEnd"/>
      <w:r w:rsidRPr="003A152C">
        <w:rPr>
          <w:rFonts w:ascii="Helvetica" w:hAnsi="Helvetica" w:cs="Times New Roman"/>
          <w:color w:val="333333"/>
          <w:sz w:val="20"/>
          <w:szCs w:val="20"/>
        </w:rPr>
        <w:t xml:space="preserve"> strength. It is sometimes not easily recognized. If the targeted child feels like</w:t>
      </w:r>
      <w:r w:rsidRPr="003A152C">
        <w:rPr>
          <w:rFonts w:ascii="Helvetica" w:hAnsi="Helvetica" w:cs="Times New Roman"/>
          <w:color w:val="333333"/>
          <w:sz w:val="20"/>
          <w:szCs w:val="20"/>
        </w:rPr>
        <w:br/>
      </w:r>
      <w:proofErr w:type="gramStart"/>
      <w:r w:rsidRPr="003A152C">
        <w:rPr>
          <w:rFonts w:ascii="Helvetica" w:hAnsi="Helvetica" w:cs="Times New Roman"/>
          <w:color w:val="333333"/>
          <w:sz w:val="20"/>
          <w:szCs w:val="20"/>
        </w:rPr>
        <w:t>       there</w:t>
      </w:r>
      <w:proofErr w:type="gramEnd"/>
      <w:r w:rsidRPr="003A152C">
        <w:rPr>
          <w:rFonts w:ascii="Helvetica" w:hAnsi="Helvetica" w:cs="Times New Roman"/>
          <w:color w:val="333333"/>
          <w:sz w:val="20"/>
          <w:szCs w:val="20"/>
        </w:rPr>
        <w:t xml:space="preserve"> is a power imbalance, there probably is.</w:t>
      </w:r>
    </w:p>
    <w:p w:rsidR="003A152C" w:rsidRPr="003A152C" w:rsidRDefault="003A152C" w:rsidP="003A152C">
      <w:pPr>
        <w:shd w:val="clear" w:color="auto" w:fill="FFFFFF"/>
        <w:spacing w:before="100" w:beforeAutospacing="1" w:after="100" w:afterAutospacing="1"/>
        <w:ind w:left="1320"/>
        <w:rPr>
          <w:rFonts w:ascii="Helvetica" w:hAnsi="Helvetica" w:cs="Times New Roman"/>
          <w:color w:val="333333"/>
          <w:sz w:val="20"/>
          <w:szCs w:val="20"/>
        </w:rPr>
      </w:pPr>
      <w:r w:rsidRPr="003A152C">
        <w:rPr>
          <w:rFonts w:ascii="Helvetica" w:hAnsi="Helvetica" w:cs="Times New Roman"/>
          <w:color w:val="333333"/>
          <w:sz w:val="20"/>
          <w:szCs w:val="20"/>
        </w:rPr>
        <w:t xml:space="preserve">·      </w:t>
      </w:r>
      <w:proofErr w:type="gramStart"/>
      <w:r w:rsidRPr="003A152C">
        <w:rPr>
          <w:rFonts w:ascii="Helvetica" w:hAnsi="Helvetica" w:cs="Times New Roman"/>
          <w:color w:val="333333"/>
          <w:sz w:val="20"/>
          <w:szCs w:val="20"/>
        </w:rPr>
        <w:t>Has</w:t>
      </w:r>
      <w:proofErr w:type="gramEnd"/>
      <w:r w:rsidRPr="003A152C">
        <w:rPr>
          <w:rFonts w:ascii="Helvetica" w:hAnsi="Helvetica" w:cs="Times New Roman"/>
          <w:color w:val="333333"/>
          <w:sz w:val="20"/>
          <w:szCs w:val="20"/>
        </w:rPr>
        <w:t xml:space="preserve"> this happened before? Is the child worried it will happen again? </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xml:space="preserve">      c. Remember that it may not matter “who started it.” Some kids who are bullied may be seen </w:t>
      </w:r>
      <w:proofErr w:type="gramStart"/>
      <w:r w:rsidRPr="003A152C">
        <w:rPr>
          <w:rFonts w:ascii="Helvetica" w:hAnsi="Helvetica" w:cs="Times New Roman"/>
          <w:color w:val="333333"/>
          <w:sz w:val="20"/>
          <w:szCs w:val="20"/>
        </w:rPr>
        <w:t>as  </w:t>
      </w:r>
      <w:proofErr w:type="gramEnd"/>
      <w:r w:rsidRPr="003A152C">
        <w:rPr>
          <w:rFonts w:ascii="Helvetica" w:hAnsi="Helvetica" w:cs="Times New Roman"/>
          <w:color w:val="333333"/>
          <w:sz w:val="20"/>
          <w:szCs w:val="20"/>
        </w:rPr>
        <w:br/>
        <w:t>          annoying or provoking, but this does not excuse the bullying behavior.</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d. Once you have determined if the situation is bullying, support all of the kids involved.</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b/>
          <w:bCs/>
          <w:color w:val="333333"/>
          <w:sz w:val="20"/>
          <w:szCs w:val="20"/>
        </w:rPr>
        <w:t>SUPPORTING THE KIDS INVOLVED</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Support the kids who are being bullied</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Listen and focus on the child. Learn what’s been going on and show you want to help. Assure the child that bullying is not their fault.</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Work together to resolve the situation and protect the bullied child. The child, parents, and fellow team members and coaches may all have valuable input.</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It may help to:</w:t>
      </w:r>
    </w:p>
    <w:p w:rsidR="003A152C" w:rsidRPr="003A152C" w:rsidRDefault="003A152C" w:rsidP="003A152C">
      <w:pPr>
        <w:numPr>
          <w:ilvl w:val="0"/>
          <w:numId w:val="2"/>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3A152C" w:rsidRPr="003A152C" w:rsidRDefault="003A152C" w:rsidP="003A152C">
      <w:pPr>
        <w:numPr>
          <w:ilvl w:val="0"/>
          <w:numId w:val="2"/>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Develop a game plan. Maintain open communication between the Club and parents. Discuss the steps that will be taken and how bullying will be addressed going forward.</w:t>
      </w:r>
    </w:p>
    <w:p w:rsidR="003A152C" w:rsidRPr="003A152C" w:rsidRDefault="003A152C" w:rsidP="003A152C">
      <w:pPr>
        <w:numPr>
          <w:ilvl w:val="0"/>
          <w:numId w:val="2"/>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Be persistent. Bullying may not end overnight. Commit to making it stop and consistently support the bullied child.</w:t>
      </w:r>
    </w:p>
    <w:p w:rsidR="003A152C" w:rsidRPr="003A152C" w:rsidRDefault="003A152C" w:rsidP="003A152C">
      <w:pPr>
        <w:numPr>
          <w:ilvl w:val="0"/>
          <w:numId w:val="2"/>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Address bullying behavior</w:t>
      </w:r>
    </w:p>
    <w:p w:rsidR="003A152C" w:rsidRPr="003A152C" w:rsidRDefault="003A152C" w:rsidP="003A152C">
      <w:pPr>
        <w:numPr>
          <w:ilvl w:val="0"/>
          <w:numId w:val="2"/>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Make sure the child knows what the problem behavior is. Young people who bully must learn their behavior is wrong and harms others.</w:t>
      </w:r>
    </w:p>
    <w:p w:rsidR="003A152C" w:rsidRPr="003A152C" w:rsidRDefault="003A152C" w:rsidP="003A152C">
      <w:pPr>
        <w:numPr>
          <w:ilvl w:val="0"/>
          <w:numId w:val="2"/>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Show kids that bullying is taken seriously. Calmly tell the child that bullying will not be tolerated. Model respectful behavior when addressing the problem.</w:t>
      </w:r>
    </w:p>
    <w:p w:rsidR="003A152C" w:rsidRPr="003A152C" w:rsidRDefault="003A152C" w:rsidP="003A152C">
      <w:pPr>
        <w:numPr>
          <w:ilvl w:val="0"/>
          <w:numId w:val="2"/>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Work with the child to understand some of the reasons he or she bullied. For example:</w:t>
      </w:r>
    </w:p>
    <w:p w:rsidR="003A152C" w:rsidRPr="003A152C" w:rsidRDefault="003A152C" w:rsidP="003A152C">
      <w:pPr>
        <w:numPr>
          <w:ilvl w:val="0"/>
          <w:numId w:val="2"/>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Sometimes children bully to fit in or just to make fun of someone is a little different from them. In other words, there may be some insecurity involved.</w:t>
      </w:r>
    </w:p>
    <w:p w:rsidR="003A152C" w:rsidRPr="003A152C" w:rsidRDefault="003A152C" w:rsidP="003A152C">
      <w:pPr>
        <w:numPr>
          <w:ilvl w:val="0"/>
          <w:numId w:val="2"/>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Other times kids act out because something else—issues at home, abuse, stress—is going on in their lives. They also may have been bullied. These kids may be in need of additional support.</w:t>
      </w:r>
    </w:p>
    <w:p w:rsidR="003A152C" w:rsidRPr="003A152C" w:rsidRDefault="003A152C" w:rsidP="003A152C">
      <w:pPr>
        <w:numPr>
          <w:ilvl w:val="0"/>
          <w:numId w:val="2"/>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Involve the kid who bullied in making amends or repairing the situation. The goal is to help them see how their actions affect others. For example, the child can:</w:t>
      </w:r>
    </w:p>
    <w:p w:rsidR="003A152C" w:rsidRPr="003A152C" w:rsidRDefault="003A152C" w:rsidP="003A152C">
      <w:pPr>
        <w:numPr>
          <w:ilvl w:val="1"/>
          <w:numId w:val="2"/>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Write a letter apologizing to the athlete who was bullied.</w:t>
      </w:r>
    </w:p>
    <w:p w:rsidR="003A152C" w:rsidRPr="003A152C" w:rsidRDefault="003A152C" w:rsidP="003A152C">
      <w:pPr>
        <w:numPr>
          <w:ilvl w:val="1"/>
          <w:numId w:val="2"/>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Do a good deed for the person who was bullied, for the Club, or for others in your community.</w:t>
      </w:r>
    </w:p>
    <w:p w:rsidR="003A152C" w:rsidRPr="003A152C" w:rsidRDefault="003A152C" w:rsidP="003A152C">
      <w:pPr>
        <w:numPr>
          <w:ilvl w:val="1"/>
          <w:numId w:val="2"/>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Clean up, repair, or pay for any property they damaged</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Avoid strategies that don’t work or have negative consequences:</w:t>
      </w:r>
    </w:p>
    <w:p w:rsidR="003A152C" w:rsidRPr="003A152C" w:rsidRDefault="003A152C" w:rsidP="003A152C">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Zero tolerance or “three strikes, you’re out” strategies don’t work.</w:t>
      </w:r>
    </w:p>
    <w:p w:rsidR="003A152C" w:rsidRPr="003A152C" w:rsidRDefault="003A152C" w:rsidP="003A152C">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Suspending or removing from the team swimmers who bully does not reduce bullying behavior. Swimmers may be less likely to report and address bullying if suspension or getting kicked off the team is the consequence</w:t>
      </w:r>
    </w:p>
    <w:p w:rsidR="003A152C" w:rsidRPr="003A152C" w:rsidRDefault="003A152C" w:rsidP="003A152C">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Conflict resolution and peer mediation don’t work for bullying. Bullying is not a conflict between people of equal power who share equal blame. Facing those who have bullied may further upset kids who have been bullied.</w:t>
      </w:r>
    </w:p>
    <w:p w:rsidR="003A152C" w:rsidRPr="003A152C" w:rsidRDefault="003A152C" w:rsidP="003A152C">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Follow-up. After the bullying issue is resolved, continue finding ways to help the child who bullied to understand how what they do affects other people. For example, praise acts of kindness or talk about what it means to be a good teammate.</w:t>
      </w:r>
    </w:p>
    <w:p w:rsidR="003A152C" w:rsidRPr="003A152C" w:rsidRDefault="003A152C" w:rsidP="003A152C">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Support bystanders who witness bullying. Every day, kids witness bullying. They want to help, but don’t know how. Fortunately, there are a few simple, safe ways that athletes can help stop bullying when they see it happening.</w:t>
      </w:r>
    </w:p>
    <w:p w:rsidR="003A152C" w:rsidRPr="003A152C" w:rsidRDefault="003A152C" w:rsidP="003A152C">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Be a friend to the person being bullied;</w:t>
      </w:r>
    </w:p>
    <w:p w:rsidR="003A152C" w:rsidRPr="003A152C" w:rsidRDefault="003A152C" w:rsidP="003A152C">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Tell a trusted adult – your parent, coach, or club board member;</w:t>
      </w:r>
    </w:p>
    <w:p w:rsidR="003A152C" w:rsidRPr="003A152C" w:rsidRDefault="003A152C" w:rsidP="003A152C">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Help the kid being bullied get away from the situation. Create a distraction, focus the attention on something else, or offer a way for the target to get out of the situation. “Let’s go, practice is about to start.”</w:t>
      </w:r>
    </w:p>
    <w:p w:rsidR="003A152C" w:rsidRPr="003A152C" w:rsidRDefault="003A152C" w:rsidP="003A152C">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Set a good example by not bullying others.</w:t>
      </w:r>
    </w:p>
    <w:p w:rsidR="003A152C" w:rsidRPr="003A152C" w:rsidRDefault="003A152C" w:rsidP="003A152C">
      <w:pPr>
        <w:numPr>
          <w:ilvl w:val="0"/>
          <w:numId w:val="3"/>
        </w:num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Don’t give the bully an audience. Bullies are encouraged by the attention they get from bystanders. If you do nothing else, just walk away.</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b/>
          <w:bCs/>
          <w:color w:val="333333"/>
          <w:sz w:val="20"/>
          <w:szCs w:val="20"/>
        </w:rPr>
        <w:t>TEAM POLICY: ELECTRONIC COMMUNICATION</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b/>
          <w:bCs/>
          <w:color w:val="333333"/>
          <w:sz w:val="20"/>
          <w:szCs w:val="20"/>
        </w:rPr>
        <w:t>PURPOSE</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The Pleasanton Seahawks (the “Club”) recognizes the prevalence of electronic communication and social media in today’s world. Many of our swimmers use these means as their primary method of communication. While the Club acknowledges the value of these methods of communication, the Club also realizes that there are associated risks that must be considered when adults use these methods to communicate with minors.</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b/>
          <w:bCs/>
          <w:color w:val="333333"/>
          <w:sz w:val="20"/>
          <w:szCs w:val="20"/>
        </w:rPr>
        <w:t>GENERAL CONTENT</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For example, as with any communication with an athlete, electronic communication should not contain or relate to any of the following:</w:t>
      </w:r>
    </w:p>
    <w:p w:rsidR="003A152C" w:rsidRPr="003A152C" w:rsidRDefault="003A152C" w:rsidP="003A152C">
      <w:pPr>
        <w:numPr>
          <w:ilvl w:val="0"/>
          <w:numId w:val="4"/>
        </w:numPr>
        <w:shd w:val="clear" w:color="auto" w:fill="FFFFFF"/>
        <w:spacing w:before="100" w:beforeAutospacing="1" w:after="100" w:afterAutospacing="1"/>
        <w:rPr>
          <w:rFonts w:ascii="Helvetica" w:hAnsi="Helvetica" w:cs="Times New Roman"/>
          <w:color w:val="333333"/>
          <w:sz w:val="20"/>
          <w:szCs w:val="20"/>
        </w:rPr>
      </w:pPr>
      <w:proofErr w:type="gramStart"/>
      <w:r w:rsidRPr="003A152C">
        <w:rPr>
          <w:rFonts w:ascii="Helvetica" w:hAnsi="Helvetica" w:cs="Times New Roman"/>
          <w:color w:val="333333"/>
          <w:sz w:val="20"/>
          <w:szCs w:val="20"/>
        </w:rPr>
        <w:t>drugs</w:t>
      </w:r>
      <w:proofErr w:type="gramEnd"/>
      <w:r w:rsidRPr="003A152C">
        <w:rPr>
          <w:rFonts w:ascii="Helvetica" w:hAnsi="Helvetica" w:cs="Times New Roman"/>
          <w:color w:val="333333"/>
          <w:sz w:val="20"/>
          <w:szCs w:val="20"/>
        </w:rPr>
        <w:t xml:space="preserve"> or alcohol use;</w:t>
      </w:r>
    </w:p>
    <w:p w:rsidR="003A152C" w:rsidRPr="003A152C" w:rsidRDefault="003A152C" w:rsidP="003A152C">
      <w:pPr>
        <w:numPr>
          <w:ilvl w:val="0"/>
          <w:numId w:val="4"/>
        </w:numPr>
        <w:shd w:val="clear" w:color="auto" w:fill="FFFFFF"/>
        <w:spacing w:before="100" w:beforeAutospacing="1" w:after="100" w:afterAutospacing="1"/>
        <w:rPr>
          <w:rFonts w:ascii="Helvetica" w:hAnsi="Helvetica" w:cs="Times New Roman"/>
          <w:color w:val="333333"/>
          <w:sz w:val="20"/>
          <w:szCs w:val="20"/>
        </w:rPr>
      </w:pPr>
      <w:proofErr w:type="gramStart"/>
      <w:r w:rsidRPr="003A152C">
        <w:rPr>
          <w:rFonts w:ascii="Helvetica" w:hAnsi="Helvetica" w:cs="Times New Roman"/>
          <w:color w:val="333333"/>
          <w:sz w:val="20"/>
          <w:szCs w:val="20"/>
        </w:rPr>
        <w:t>sexually</w:t>
      </w:r>
      <w:proofErr w:type="gramEnd"/>
      <w:r w:rsidRPr="003A152C">
        <w:rPr>
          <w:rFonts w:ascii="Helvetica" w:hAnsi="Helvetica" w:cs="Times New Roman"/>
          <w:color w:val="333333"/>
          <w:sz w:val="20"/>
          <w:szCs w:val="20"/>
        </w:rPr>
        <w:t xml:space="preserve"> oriented conversation; sexually explicit language; sexual activity</w:t>
      </w:r>
    </w:p>
    <w:p w:rsidR="003A152C" w:rsidRPr="003A152C" w:rsidRDefault="003A152C" w:rsidP="003A152C">
      <w:pPr>
        <w:numPr>
          <w:ilvl w:val="0"/>
          <w:numId w:val="4"/>
        </w:numPr>
        <w:shd w:val="clear" w:color="auto" w:fill="FFFFFF"/>
        <w:spacing w:before="100" w:beforeAutospacing="1" w:after="100" w:afterAutospacing="1"/>
        <w:rPr>
          <w:rFonts w:ascii="Helvetica" w:hAnsi="Helvetica" w:cs="Times New Roman"/>
          <w:color w:val="333333"/>
          <w:sz w:val="20"/>
          <w:szCs w:val="20"/>
        </w:rPr>
      </w:pPr>
      <w:proofErr w:type="gramStart"/>
      <w:r w:rsidRPr="003A152C">
        <w:rPr>
          <w:rFonts w:ascii="Helvetica" w:hAnsi="Helvetica" w:cs="Times New Roman"/>
          <w:color w:val="333333"/>
          <w:sz w:val="20"/>
          <w:szCs w:val="20"/>
        </w:rPr>
        <w:t>the</w:t>
      </w:r>
      <w:proofErr w:type="gramEnd"/>
      <w:r w:rsidRPr="003A152C">
        <w:rPr>
          <w:rFonts w:ascii="Helvetica" w:hAnsi="Helvetica" w:cs="Times New Roman"/>
          <w:color w:val="333333"/>
          <w:sz w:val="20"/>
          <w:szCs w:val="20"/>
        </w:rPr>
        <w:t xml:space="preserve"> adult’s personal life , social activities, relationship or family issues, or personal problems; and</w:t>
      </w:r>
    </w:p>
    <w:p w:rsidR="003A152C" w:rsidRPr="003A152C" w:rsidRDefault="003A152C" w:rsidP="003A152C">
      <w:pPr>
        <w:numPr>
          <w:ilvl w:val="0"/>
          <w:numId w:val="4"/>
        </w:numPr>
        <w:shd w:val="clear" w:color="auto" w:fill="FFFFFF"/>
        <w:spacing w:before="100" w:beforeAutospacing="1" w:after="100" w:afterAutospacing="1"/>
        <w:rPr>
          <w:rFonts w:ascii="Helvetica" w:hAnsi="Helvetica" w:cs="Times New Roman"/>
          <w:color w:val="333333"/>
          <w:sz w:val="20"/>
          <w:szCs w:val="20"/>
        </w:rPr>
      </w:pPr>
      <w:proofErr w:type="gramStart"/>
      <w:r w:rsidRPr="003A152C">
        <w:rPr>
          <w:rFonts w:ascii="Helvetica" w:hAnsi="Helvetica" w:cs="Times New Roman"/>
          <w:color w:val="333333"/>
          <w:sz w:val="20"/>
          <w:szCs w:val="20"/>
        </w:rPr>
        <w:t>inappropriate</w:t>
      </w:r>
      <w:proofErr w:type="gramEnd"/>
      <w:r w:rsidRPr="003A152C">
        <w:rPr>
          <w:rFonts w:ascii="Helvetica" w:hAnsi="Helvetica" w:cs="Times New Roman"/>
          <w:color w:val="333333"/>
          <w:sz w:val="20"/>
          <w:szCs w:val="20"/>
        </w:rPr>
        <w:t xml:space="preserve"> or sexually explicit pictures</w:t>
      </w:r>
    </w:p>
    <w:p w:rsidR="003A152C" w:rsidRPr="003A152C" w:rsidRDefault="003A152C" w:rsidP="003A152C">
      <w:pPr>
        <w:shd w:val="clear" w:color="auto" w:fill="FFFFFF"/>
        <w:spacing w:before="100" w:beforeAutospacing="1" w:after="100" w:afterAutospacing="1"/>
        <w:ind w:left="1000"/>
        <w:rPr>
          <w:rFonts w:ascii="Helvetica" w:hAnsi="Helvetica" w:cs="Times New Roman"/>
          <w:color w:val="333333"/>
          <w:sz w:val="20"/>
          <w:szCs w:val="20"/>
        </w:rPr>
      </w:pPr>
      <w:r w:rsidRPr="003A152C">
        <w:rPr>
          <w:rFonts w:ascii="Helvetica" w:hAnsi="Helvetica" w:cs="Times New Roman"/>
          <w:color w:val="333333"/>
          <w:sz w:val="20"/>
          <w:szCs w:val="20"/>
        </w:rPr>
        <w:t>Note: Any communication concerning an athlete's personal life, social activities, relationship or family issues or personal problems must be transparent, accessible and professional.</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With respect to electronic communications, a simple test that can be used in most cases is whether the electronic communication with swimmers is Transparent, Accessible and Professional.</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Transparent: All electronic communication between coaches and athletes should be transparent. Your communication should not only be clear and direct, but also free of hidden meanings, innuendo and expectations.</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Accessible: All electronic communication between coaches and athletes should be considered a matter of record and part of the Club’s records. Whenever possible, include another coach or parent in the communication so that there is no question regarding accessibility.</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Professional: All electronic communication between a coach and an athlete should be conducted professionally as a representative of the Club. This includes word choices, tone, grammar, and subject matter that model the standards and integrity of a staff member.</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If your communication meets all three of the T.A.P. criteria, then it is likely your method of communication with athletes will be appropriate.</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b/>
          <w:bCs/>
          <w:color w:val="333333"/>
          <w:sz w:val="20"/>
          <w:szCs w:val="20"/>
        </w:rPr>
        <w:t>FACEBOOK, INSTAGRAM, BLOGS, AND SIMILAR SITES</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Coaches may have personal Facebook (or other social media site) pages, but they are not permitted to have any athlete member of the Club join their personal page as a “friend.” A coach should not accept any “friend” request from an athlete. In addition, the coach should remind the athlete that this is not permitted. Coaches and athletes are not permitted to “private message” each other through Facebook.  Communications between non-athlete adult members and athletes should not include any topic or language that is sexual or inappropriate in nature.</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Coaches are encouraged to set their pages to “private” to prevent athletes from accessing the coach’s personal information.</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b/>
          <w:bCs/>
          <w:color w:val="333333"/>
          <w:sz w:val="20"/>
          <w:szCs w:val="20"/>
        </w:rPr>
        <w:t>TWITTER</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xml:space="preserve">Coaches and athletes may follow each other on Twitter. Coaches cannot </w:t>
      </w:r>
      <w:proofErr w:type="spellStart"/>
      <w:r w:rsidRPr="003A152C">
        <w:rPr>
          <w:rFonts w:ascii="Helvetica" w:hAnsi="Helvetica" w:cs="Times New Roman"/>
          <w:color w:val="333333"/>
          <w:sz w:val="20"/>
          <w:szCs w:val="20"/>
        </w:rPr>
        <w:t>retweet</w:t>
      </w:r>
      <w:proofErr w:type="spellEnd"/>
      <w:r w:rsidRPr="003A152C">
        <w:rPr>
          <w:rFonts w:ascii="Helvetica" w:hAnsi="Helvetica" w:cs="Times New Roman"/>
          <w:color w:val="333333"/>
          <w:sz w:val="20"/>
          <w:szCs w:val="20"/>
        </w:rPr>
        <w:t xml:space="preserve"> an athlete message post. Coaches and athletes are not permitted to “direct message” each other through Twitter.</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b/>
          <w:bCs/>
          <w:color w:val="333333"/>
          <w:sz w:val="20"/>
          <w:szCs w:val="20"/>
        </w:rPr>
        <w:t>TEXTING</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Subject to the general guidelines mentioned above, texting is allowed between coaches and athletes during the hours from 7am until 9pm (Senior level athletes involved in morning workouts may text outside these times). Texting only shall be used for the purpose of communicating information directly related to team activities.</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b/>
          <w:bCs/>
          <w:color w:val="333333"/>
          <w:sz w:val="20"/>
          <w:szCs w:val="20"/>
        </w:rPr>
        <w:t>EMAIL</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Athletes and coaches should use email to communicate primarily between the hours of 7am and 9pm. Coaches and athletes should communicate at all times as if the communication were occurring on the deck in front of the group/team.</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b/>
          <w:bCs/>
          <w:color w:val="333333"/>
          <w:sz w:val="20"/>
          <w:szCs w:val="20"/>
        </w:rPr>
        <w:t>REQUEST TO DISCONTINUE ALL ELECTRONIC COMMUNICATIONS</w:t>
      </w:r>
    </w:p>
    <w:p w:rsidR="003A152C" w:rsidRPr="003A152C" w:rsidRDefault="003A152C" w:rsidP="003A152C">
      <w:pPr>
        <w:shd w:val="clear" w:color="auto" w:fill="FFFFFF"/>
        <w:spacing w:before="100" w:beforeAutospacing="1" w:after="100" w:afterAutospacing="1"/>
        <w:rPr>
          <w:rFonts w:ascii="Helvetica" w:hAnsi="Helvetica" w:cs="Times New Roman"/>
          <w:color w:val="333333"/>
          <w:sz w:val="20"/>
          <w:szCs w:val="20"/>
        </w:rPr>
      </w:pPr>
      <w:r w:rsidRPr="003A152C">
        <w:rPr>
          <w:rFonts w:ascii="Helvetica" w:hAnsi="Helvetica" w:cs="Times New Roman"/>
          <w:color w:val="333333"/>
          <w:sz w:val="20"/>
          <w:szCs w:val="20"/>
        </w:rPr>
        <w:t xml:space="preserve">The parents or guardians of an athlete may request in writing that </w:t>
      </w:r>
      <w:proofErr w:type="gramStart"/>
      <w:r w:rsidRPr="003A152C">
        <w:rPr>
          <w:rFonts w:ascii="Helvetica" w:hAnsi="Helvetica" w:cs="Times New Roman"/>
          <w:color w:val="333333"/>
          <w:sz w:val="20"/>
          <w:szCs w:val="20"/>
        </w:rPr>
        <w:t>their child not be contacted by coaches through any form of electronic communication</w:t>
      </w:r>
      <w:proofErr w:type="gramEnd"/>
      <w:r w:rsidRPr="003A152C">
        <w:rPr>
          <w:rFonts w:ascii="Helvetica" w:hAnsi="Helvetica" w:cs="Times New Roman"/>
          <w:color w:val="333333"/>
          <w:sz w:val="20"/>
          <w:szCs w:val="20"/>
        </w:rPr>
        <w:t>.</w:t>
      </w:r>
    </w:p>
    <w:p w:rsidR="003A152C" w:rsidRPr="003A152C" w:rsidRDefault="003A152C" w:rsidP="003A152C">
      <w:pPr>
        <w:rPr>
          <w:rFonts w:ascii="Times" w:eastAsia="Times New Roman" w:hAnsi="Times" w:cs="Times New Roman"/>
          <w:sz w:val="20"/>
          <w:szCs w:val="20"/>
        </w:rPr>
      </w:pPr>
    </w:p>
    <w:p w:rsidR="00182360" w:rsidRDefault="00182360">
      <w:bookmarkStart w:id="0" w:name="_GoBack"/>
      <w:bookmarkEnd w:id="0"/>
    </w:p>
    <w:sectPr w:rsidR="00182360" w:rsidSect="00A509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6778"/>
    <w:multiLevelType w:val="multilevel"/>
    <w:tmpl w:val="69A66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FB2B8F"/>
    <w:multiLevelType w:val="multilevel"/>
    <w:tmpl w:val="A2B0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6C1422"/>
    <w:multiLevelType w:val="multilevel"/>
    <w:tmpl w:val="1410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3A0C4C"/>
    <w:multiLevelType w:val="multilevel"/>
    <w:tmpl w:val="FC9C7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2C"/>
    <w:rsid w:val="00182360"/>
    <w:rsid w:val="003A152C"/>
    <w:rsid w:val="00A50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959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152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52C"/>
    <w:rPr>
      <w:rFonts w:ascii="Times" w:hAnsi="Times"/>
      <w:b/>
      <w:bCs/>
      <w:kern w:val="36"/>
      <w:sz w:val="48"/>
      <w:szCs w:val="48"/>
    </w:rPr>
  </w:style>
  <w:style w:type="paragraph" w:styleId="NormalWeb">
    <w:name w:val="Normal (Web)"/>
    <w:basedOn w:val="Normal"/>
    <w:uiPriority w:val="99"/>
    <w:unhideWhenUsed/>
    <w:rsid w:val="003A152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A152C"/>
    <w:rPr>
      <w:b/>
      <w:bCs/>
    </w:rPr>
  </w:style>
  <w:style w:type="character" w:customStyle="1" w:styleId="apple-converted-space">
    <w:name w:val="apple-converted-space"/>
    <w:basedOn w:val="DefaultParagraphFont"/>
    <w:rsid w:val="003A15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152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52C"/>
    <w:rPr>
      <w:rFonts w:ascii="Times" w:hAnsi="Times"/>
      <w:b/>
      <w:bCs/>
      <w:kern w:val="36"/>
      <w:sz w:val="48"/>
      <w:szCs w:val="48"/>
    </w:rPr>
  </w:style>
  <w:style w:type="paragraph" w:styleId="NormalWeb">
    <w:name w:val="Normal (Web)"/>
    <w:basedOn w:val="Normal"/>
    <w:uiPriority w:val="99"/>
    <w:unhideWhenUsed/>
    <w:rsid w:val="003A152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A152C"/>
    <w:rPr>
      <w:b/>
      <w:bCs/>
    </w:rPr>
  </w:style>
  <w:style w:type="character" w:customStyle="1" w:styleId="apple-converted-space">
    <w:name w:val="apple-converted-space"/>
    <w:basedOn w:val="DefaultParagraphFont"/>
    <w:rsid w:val="003A1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21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2391</Words>
  <Characters>13631</Characters>
  <Application>Microsoft Macintosh Word</Application>
  <DocSecurity>0</DocSecurity>
  <Lines>113</Lines>
  <Paragraphs>31</Paragraphs>
  <ScaleCrop>false</ScaleCrop>
  <Company>Susan B Miller Consulting</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Susan Miller</cp:lastModifiedBy>
  <cp:revision>1</cp:revision>
  <dcterms:created xsi:type="dcterms:W3CDTF">2018-08-19T21:14:00Z</dcterms:created>
  <dcterms:modified xsi:type="dcterms:W3CDTF">2018-08-19T21:15:00Z</dcterms:modified>
</cp:coreProperties>
</file>