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3354"/>
        <w:gridCol w:w="2088"/>
        <w:gridCol w:w="1458"/>
      </w:tblGrid>
      <w:tr w:rsidR="00026247" w:rsidRPr="001F39A8" w:rsidTr="00C4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noWrap/>
            <w:vAlign w:val="center"/>
            <w:hideMark/>
          </w:tcPr>
          <w:p w:rsidR="00026247" w:rsidRPr="001F39A8" w:rsidRDefault="00026247" w:rsidP="00140AAB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1F39A8">
              <w:rPr>
                <w:rFonts w:ascii="Arial" w:hAnsi="Arial" w:cs="Arial"/>
              </w:rPr>
              <w:t>Group</w:t>
            </w:r>
          </w:p>
        </w:tc>
        <w:tc>
          <w:tcPr>
            <w:tcW w:w="3354" w:type="dxa"/>
            <w:vAlign w:val="center"/>
            <w:hideMark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F39A8">
              <w:rPr>
                <w:rFonts w:ascii="Arial" w:hAnsi="Arial" w:cs="Arial"/>
              </w:rPr>
              <w:t>Day</w:t>
            </w:r>
          </w:p>
        </w:tc>
        <w:tc>
          <w:tcPr>
            <w:tcW w:w="2088" w:type="dxa"/>
            <w:noWrap/>
            <w:vAlign w:val="center"/>
            <w:hideMark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F39A8">
              <w:rPr>
                <w:rFonts w:ascii="Arial" w:hAnsi="Arial" w:cs="Arial"/>
              </w:rPr>
              <w:t>Time</w:t>
            </w:r>
          </w:p>
        </w:tc>
        <w:tc>
          <w:tcPr>
            <w:tcW w:w="1458" w:type="dxa"/>
            <w:vAlign w:val="center"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</w:rPr>
              <w:t>Location</w:t>
            </w:r>
          </w:p>
        </w:tc>
      </w:tr>
      <w:tr w:rsidR="00026247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FSS Grunion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3:15–3:55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@ BGC </w:t>
            </w:r>
          </w:p>
        </w:tc>
      </w:tr>
      <w:tr w:rsidR="00026247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026247" w:rsidRPr="001F39A8" w:rsidRDefault="00026247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Saturday and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D2142C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9:40–10:3</w:t>
            </w:r>
            <w:r w:rsidR="000171DA">
              <w:rPr>
                <w:rFonts w:ascii="Arial" w:hAnsi="Arial" w:cs="Arial"/>
                <w:color w:val="000000"/>
              </w:rPr>
              <w:t>0</w:t>
            </w:r>
            <w:r w:rsidR="00026247" w:rsidRPr="001F39A8">
              <w:rPr>
                <w:rFonts w:ascii="Arial" w:hAnsi="Arial" w:cs="Arial"/>
                <w:color w:val="000000"/>
              </w:rPr>
              <w:t xml:space="preserve"> a.m.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171DA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0171DA" w:rsidRPr="001F39A8" w:rsidRDefault="000171DA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FSS Corvina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  <w:hideMark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3:40–4:30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@ BGC </w:t>
            </w:r>
          </w:p>
        </w:tc>
      </w:tr>
      <w:tr w:rsidR="00026247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026247" w:rsidRPr="001F39A8" w:rsidRDefault="00026247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  <w:hideMark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Saturday and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026247" w:rsidRPr="001F39A8" w:rsidRDefault="000171DA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8:50</w:t>
            </w:r>
            <w:r w:rsidR="00D2142C">
              <w:rPr>
                <w:rFonts w:ascii="Arial" w:hAnsi="Arial" w:cs="Arial"/>
                <w:color w:val="000000"/>
              </w:rPr>
              <w:t>–9:45</w:t>
            </w:r>
            <w:r w:rsidR="00026247" w:rsidRPr="001F39A8">
              <w:rPr>
                <w:rFonts w:ascii="Arial" w:hAnsi="Arial" w:cs="Arial"/>
                <w:color w:val="000000"/>
              </w:rPr>
              <w:t xml:space="preserve"> a.m.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26247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FSS </w:t>
            </w:r>
            <w:r>
              <w:rPr>
                <w:rFonts w:ascii="Arial" w:hAnsi="Arial" w:cs="Arial"/>
                <w:color w:val="000000"/>
              </w:rPr>
              <w:t>Leopard Shark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4:15–5:15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7F640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026247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vAlign w:val="center"/>
            <w:hideMark/>
          </w:tcPr>
          <w:p w:rsidR="00026247" w:rsidRPr="001F39A8" w:rsidRDefault="00026247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>Saturday and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C2126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8:00–8</w:t>
            </w:r>
            <w:r w:rsidR="00D2142C">
              <w:rPr>
                <w:rFonts w:ascii="Arial" w:hAnsi="Arial" w:cs="Arial"/>
              </w:rPr>
              <w:t>:55</w:t>
            </w:r>
            <w:r w:rsidR="00026247" w:rsidRPr="001F39A8">
              <w:rPr>
                <w:rFonts w:ascii="Arial" w:hAnsi="Arial" w:cs="Arial"/>
              </w:rPr>
              <w:t xml:space="preserve"> a.m. </w:t>
            </w:r>
          </w:p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b/>
              </w:rPr>
              <w:t>or</w:t>
            </w:r>
            <w:r w:rsidRPr="001F39A8">
              <w:rPr>
                <w:rFonts w:ascii="Arial" w:hAnsi="Arial" w:cs="Arial"/>
              </w:rPr>
              <w:t xml:space="preserve"> </w:t>
            </w:r>
          </w:p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</w:rPr>
              <w:t xml:space="preserve">3:00–4:00 p.m. 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026247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5561D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E5561D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Corvina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3:15–4:10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E5561D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E5561D" w:rsidRPr="001F39A8" w:rsidRDefault="00E5561D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Leopard Shark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E5561D" w:rsidRPr="001F39A8" w:rsidRDefault="00B96039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5561D" w:rsidRPr="001F39A8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="00E5561D" w:rsidRPr="001F39A8">
              <w:rPr>
                <w:rFonts w:ascii="Arial" w:hAnsi="Arial" w:cs="Arial"/>
                <w:color w:val="000000"/>
              </w:rPr>
              <w:t>–5:00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2720A1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2720A1" w:rsidRPr="001F39A8" w:rsidRDefault="002720A1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Red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EE4376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2720A1" w:rsidRPr="00EE4376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4:45–5:55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EE4376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2720A1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2720A1" w:rsidRPr="001F39A8" w:rsidRDefault="002720A1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1F39A8" w:rsidRDefault="002720A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 (Clinic)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2720A1" w:rsidRDefault="002720A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4:45–6:00</w:t>
            </w:r>
            <w:r w:rsidRPr="001F39A8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1F39A8" w:rsidRDefault="002720A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5561D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E5561D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White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E5561D" w:rsidRPr="001F39A8" w:rsidRDefault="00D2142C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4:45–6:25</w:t>
            </w:r>
            <w:r w:rsidRPr="001F39A8">
              <w:rPr>
                <w:rFonts w:ascii="Arial" w:hAnsi="Arial" w:cs="Arial"/>
                <w:color w:val="000000"/>
              </w:rPr>
              <w:t xml:space="preserve"> </w:t>
            </w:r>
            <w:r w:rsidR="00E5561D" w:rsidRPr="001F39A8">
              <w:rPr>
                <w:rFonts w:ascii="Arial" w:hAnsi="Arial" w:cs="Arial"/>
                <w:color w:val="000000"/>
              </w:rPr>
              <w:t>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E5561D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E5561D" w:rsidRPr="001F39A8" w:rsidRDefault="00E5561D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  <w:r w:rsidR="008E3A9B">
              <w:rPr>
                <w:rFonts w:ascii="Arial" w:hAnsi="Arial" w:cs="Arial"/>
                <w:color w:val="000000"/>
              </w:rPr>
              <w:t xml:space="preserve"> (Clinic)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E5561D" w:rsidRPr="001F39A8" w:rsidRDefault="00D2142C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4:45–6:00</w:t>
            </w:r>
            <w:r w:rsidR="00E5561D" w:rsidRPr="001F39A8">
              <w:rPr>
                <w:rFonts w:ascii="Arial" w:hAnsi="Arial" w:cs="Arial"/>
                <w:color w:val="000000"/>
              </w:rPr>
              <w:t xml:space="preserve"> p.m. 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E5561D" w:rsidRPr="001F39A8" w:rsidRDefault="00E5561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0A1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2720A1" w:rsidRPr="001F39A8" w:rsidRDefault="002720A1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Blue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  <w:hideMark/>
          </w:tcPr>
          <w:p w:rsidR="002720A1" w:rsidRPr="001F39A8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2720A1" w:rsidRPr="001F39A8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4:45–6: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1F39A8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2720A1" w:rsidRPr="001F39A8" w:rsidRDefault="002720A1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2720A1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2720A1" w:rsidRPr="001F39A8" w:rsidRDefault="002720A1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2720A1" w:rsidRPr="001F39A8" w:rsidRDefault="002720A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2720A1" w:rsidRPr="001F39A8" w:rsidRDefault="002720A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4:45–6: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1F39A8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2720A1" w:rsidRPr="001F39A8" w:rsidRDefault="002720A1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511AD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FSS </w:t>
            </w:r>
            <w:r>
              <w:rPr>
                <w:rFonts w:ascii="Arial" w:hAnsi="Arial" w:cs="Arial"/>
                <w:color w:val="000000"/>
              </w:rPr>
              <w:t>Seniors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8E3A9B" w:rsidRDefault="009511A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E3A9B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8E3A9B" w:rsidRDefault="009511A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8E3A9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00–7:00</w:t>
            </w:r>
            <w:r w:rsidRPr="008E3A9B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EE4376" w:rsidRDefault="009511AD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9511AD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1F39A8" w:rsidRDefault="009511A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>Saturday and Sunday</w:t>
            </w:r>
          </w:p>
        </w:tc>
        <w:tc>
          <w:tcPr>
            <w:tcW w:w="208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C422C1" w:rsidRDefault="00C422C1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3"/>
              </w:rPr>
            </w:pPr>
            <w:r w:rsidRPr="00C422C1">
              <w:rPr>
                <w:rFonts w:ascii="Arial" w:hAnsi="Arial" w:cs="Arial"/>
                <w:szCs w:val="23"/>
              </w:rPr>
              <w:t>10:30–11:30 a</w:t>
            </w:r>
            <w:r w:rsidR="009511AD" w:rsidRPr="00C422C1">
              <w:rPr>
                <w:rFonts w:ascii="Arial" w:hAnsi="Arial" w:cs="Arial"/>
                <w:szCs w:val="23"/>
              </w:rPr>
              <w:t xml:space="preserve">.m. </w:t>
            </w: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:rsidR="009511AD" w:rsidRPr="001F39A8" w:rsidRDefault="009511AD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511AD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Development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9511AD" w:rsidRPr="001F39A8" w:rsidRDefault="009511AD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9511AD" w:rsidRPr="001F39A8" w:rsidRDefault="009511AD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7:00–8:15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9511AD" w:rsidRPr="001F39A8" w:rsidRDefault="009511AD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315BB5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5BB5" w:rsidRPr="001F39A8" w:rsidRDefault="00315BB5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Red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5BB5" w:rsidRPr="001F39A8" w:rsidRDefault="00315BB5" w:rsidP="0054614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Monday through </w:t>
            </w:r>
            <w:r w:rsidR="0054614B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5BB5" w:rsidRPr="001F39A8" w:rsidRDefault="00315BB5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5:20–7:15 p.m</w:t>
            </w:r>
            <w:r w:rsidR="0054614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5BB5" w:rsidRPr="001F39A8" w:rsidRDefault="00315BB5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BB6B15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keepNext/>
              <w:keepLines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White &amp; Blue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B6B15" w:rsidRPr="001F39A8" w:rsidRDefault="00BB6B15" w:rsidP="00140AA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5:45–8:00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BB6B15" w:rsidRPr="001F39A8" w:rsidRDefault="00BB6B15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BB6B15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B6B15" w:rsidRPr="001F39A8" w:rsidRDefault="00BB6B15" w:rsidP="00140AAB">
            <w:pPr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5:15–7:30 p.m.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BB6B15" w:rsidRPr="001F39A8" w:rsidRDefault="00BB6B15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B6B15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B6B15" w:rsidRPr="001F39A8" w:rsidRDefault="00BB6B15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7:45–10:00 a.m.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BB6B15" w:rsidRPr="001F39A8" w:rsidRDefault="00BB6B15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B6B15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dashSmallGap" w:sz="4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dashSmallGap" w:sz="4" w:space="0" w:color="7BA0CD" w:themeColor="accent1" w:themeTint="BF"/>
            </w:tcBorders>
            <w:shd w:val="clear" w:color="auto" w:fill="auto"/>
            <w:vAlign w:val="center"/>
          </w:tcPr>
          <w:p w:rsidR="00BB6B15" w:rsidRPr="00BB6B15" w:rsidRDefault="00BB6B15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B15">
              <w:rPr>
                <w:rFonts w:ascii="Arial" w:hAnsi="Arial" w:cs="Arial"/>
                <w:color w:val="000000"/>
                <w:sz w:val="22"/>
                <w:szCs w:val="22"/>
              </w:rPr>
              <w:t>Monday, Wednesday,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dashSmallGap" w:sz="4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1F39A8" w:rsidRDefault="00BB6B15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5:15-6:30 a.m.</w:t>
            </w:r>
          </w:p>
        </w:tc>
        <w:tc>
          <w:tcPr>
            <w:tcW w:w="1458" w:type="dxa"/>
            <w:vMerge/>
            <w:tcBorders>
              <w:bottom w:val="dashSmallGap" w:sz="4" w:space="0" w:color="7BA0CD" w:themeColor="accent1" w:themeTint="BF"/>
            </w:tcBorders>
            <w:shd w:val="clear" w:color="auto" w:fill="auto"/>
            <w:vAlign w:val="center"/>
          </w:tcPr>
          <w:p w:rsidR="00BB6B15" w:rsidRPr="001F39A8" w:rsidRDefault="00BB6B15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B6B15" w:rsidRPr="00B40A2C" w:rsidTr="00FA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dashSmallGap" w:sz="4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B6B15" w:rsidRPr="00B40A2C" w:rsidRDefault="00BB6B15" w:rsidP="00140AAB">
            <w:pPr>
              <w:rPr>
                <w:rFonts w:ascii="Arial" w:hAnsi="Arial" w:cs="Arial"/>
                <w:b w:val="0"/>
                <w:bCs w:val="0"/>
                <w:i/>
                <w:iCs/>
                <w:color w:val="000000"/>
              </w:rPr>
            </w:pPr>
            <w:r w:rsidRPr="00B40A2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>Contact Sr</w:t>
            </w:r>
            <w:r w:rsidR="00CB2A7F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>.</w:t>
            </w:r>
            <w:r w:rsidRPr="00B40A2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White/Sr</w:t>
            </w:r>
            <w:r w:rsidR="00CB2A7F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>.</w:t>
            </w:r>
            <w:r w:rsidRPr="00B40A2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Blue coaches for details about mornings or to reserve a spot with EPO</w:t>
            </w:r>
          </w:p>
        </w:tc>
      </w:tr>
      <w:tr w:rsidR="00AA06E3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8DB3E2" w:themeColor="text2" w:themeTint="66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AA06E3" w:rsidRPr="001F39A8" w:rsidRDefault="00AA06E3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Champ Prep &amp;</w:t>
            </w:r>
            <w:r w:rsidRPr="001F39A8">
              <w:rPr>
                <w:rFonts w:ascii="Arial" w:hAnsi="Arial" w:cs="Arial"/>
                <w:color w:val="000000"/>
              </w:rPr>
              <w:br/>
              <w:t>Sr. Champ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AA06E3" w:rsidRPr="003816FF" w:rsidRDefault="00AA06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Monday through 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AA06E3" w:rsidRPr="003816FF" w:rsidRDefault="00AA06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3:00–6:00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AA06E3" w:rsidRPr="003816FF" w:rsidRDefault="00AA06E3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C64D8C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64D8C" w:rsidRPr="001F39A8" w:rsidRDefault="00C64D8C" w:rsidP="00C64D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64D8C" w:rsidRPr="001F39A8" w:rsidRDefault="00C64D8C" w:rsidP="00BA0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Tuesday, </w:t>
            </w:r>
            <w:r w:rsidR="00BA0AB4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64D8C" w:rsidRPr="00BA0AB4" w:rsidRDefault="00C64D8C" w:rsidP="00C6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A0AB4">
              <w:rPr>
                <w:rFonts w:ascii="Arial" w:hAnsi="Arial" w:cs="Arial"/>
                <w:color w:val="000000"/>
                <w:sz w:val="22"/>
              </w:rPr>
              <w:t>5:15–6:30 a.m.</w:t>
            </w:r>
            <w:r w:rsidR="00BA0AB4">
              <w:rPr>
                <w:rFonts w:ascii="Arial" w:hAnsi="Arial" w:cs="Arial"/>
                <w:color w:val="000000"/>
                <w:sz w:val="22"/>
              </w:rPr>
              <w:t xml:space="preserve"> or</w:t>
            </w:r>
          </w:p>
          <w:p w:rsidR="00BA0AB4" w:rsidRPr="001F39A8" w:rsidRDefault="00BA0AB4" w:rsidP="00C6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A0AB4">
              <w:rPr>
                <w:rFonts w:ascii="Arial" w:hAnsi="Arial" w:cs="Arial"/>
                <w:color w:val="000000"/>
                <w:sz w:val="22"/>
              </w:rPr>
              <w:t>6:30–7:45 a.m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64D8C" w:rsidRPr="003816FF" w:rsidRDefault="00C64D8C" w:rsidP="00C64D8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C64D8C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64D8C" w:rsidRPr="001F39A8" w:rsidRDefault="00C64D8C" w:rsidP="00C64D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64D8C" w:rsidRPr="001F39A8" w:rsidRDefault="00C64D8C" w:rsidP="00C64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Saturday 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64D8C" w:rsidRPr="001F39A8" w:rsidRDefault="00C64D8C" w:rsidP="00C64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7:45–10:00 a.m.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64D8C" w:rsidRPr="001F39A8" w:rsidRDefault="00C64D8C" w:rsidP="00C64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B96039" w:rsidRPr="001F39A8" w:rsidTr="00C4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8DB3E2" w:themeColor="text2" w:themeTint="66"/>
              <w:left w:val="single" w:sz="8" w:space="0" w:color="7BA0CD" w:themeColor="accent1" w:themeTint="BF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B96039" w:rsidRDefault="00B96039" w:rsidP="00140AAB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F39A8">
              <w:rPr>
                <w:rFonts w:ascii="Arial" w:hAnsi="Arial" w:cs="Arial"/>
                <w:color w:val="000000"/>
              </w:rPr>
              <w:t>EPO</w:t>
            </w:r>
            <w:r w:rsidR="00BE2FC3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BE2FC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BE2FC3" w:rsidRPr="00BE2FC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E2FC3">
              <w:rPr>
                <w:rFonts w:ascii="Arial" w:hAnsi="Arial" w:cs="Arial"/>
                <w:color w:val="000000"/>
                <w:sz w:val="18"/>
                <w:szCs w:val="18"/>
              </w:rPr>
              <w:t>rly Practice Option</w:t>
            </w:r>
          </w:p>
          <w:p w:rsidR="00BE2FC3" w:rsidRPr="000B7B00" w:rsidRDefault="00BE2FC3" w:rsidP="00140AAB">
            <w:pPr>
              <w:rPr>
                <w:rFonts w:ascii="Arial" w:hAnsi="Arial" w:cs="Arial"/>
                <w:b w:val="0"/>
                <w:bCs w:val="0"/>
                <w:color w:val="000000"/>
                <w:sz w:val="8"/>
                <w:szCs w:val="8"/>
              </w:rPr>
            </w:pPr>
          </w:p>
          <w:p w:rsidR="00BE2FC3" w:rsidRPr="00267E9F" w:rsidRDefault="00267E9F" w:rsidP="00140AAB">
            <w:pP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 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Red, White, Senior Dev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  <w:hideMark/>
          </w:tcPr>
          <w:p w:rsidR="00B96039" w:rsidRPr="00B96039" w:rsidRDefault="00B96039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B96039">
              <w:rPr>
                <w:rFonts w:ascii="Arial" w:hAnsi="Arial" w:cs="Arial"/>
                <w:color w:val="000000"/>
              </w:rPr>
              <w:t xml:space="preserve">Wednesday, Friday 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BE2FC3" w:rsidRPr="00890B77" w:rsidRDefault="00A533B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1:15–2:3</w:t>
            </w:r>
            <w:r w:rsidR="00B96039" w:rsidRPr="00544D42">
              <w:rPr>
                <w:rFonts w:ascii="Arial" w:hAnsi="Arial" w:cs="Arial"/>
                <w:color w:val="000000"/>
              </w:rPr>
              <w:t>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96039" w:rsidRPr="001F39A8" w:rsidRDefault="00B96039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BE2FC3" w:rsidRPr="001F39A8" w:rsidTr="00C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8DB3E2" w:themeColor="text2" w:themeTint="66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E2FC3" w:rsidRDefault="00BE2FC3" w:rsidP="00BE2FC3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F39A8">
              <w:rPr>
                <w:rFonts w:ascii="Arial" w:hAnsi="Arial" w:cs="Arial"/>
                <w:color w:val="000000"/>
              </w:rPr>
              <w:t>EPO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BE2FC3">
              <w:rPr>
                <w:rFonts w:ascii="Arial" w:hAnsi="Arial" w:cs="Arial"/>
                <w:color w:val="000000"/>
                <w:sz w:val="18"/>
                <w:szCs w:val="18"/>
              </w:rPr>
              <w:t>Early Practice Option</w:t>
            </w:r>
          </w:p>
          <w:p w:rsidR="00BE2FC3" w:rsidRPr="000B7B00" w:rsidRDefault="00BE2FC3" w:rsidP="00BE2FC3">
            <w:pPr>
              <w:rPr>
                <w:rFonts w:ascii="Arial" w:hAnsi="Arial" w:cs="Arial"/>
                <w:b w:val="0"/>
                <w:bCs w:val="0"/>
                <w:color w:val="000000"/>
                <w:sz w:val="8"/>
                <w:szCs w:val="8"/>
              </w:rPr>
            </w:pPr>
          </w:p>
          <w:p w:rsidR="00BE2FC3" w:rsidRPr="00267E9F" w:rsidRDefault="00267E9F" w:rsidP="00BE2FC3">
            <w:pP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 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Blue, Sr</w:t>
            </w:r>
            <w:r w:rsidR="00CB2A7F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.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Red, </w:t>
            </w:r>
          </w:p>
          <w:p w:rsidR="00BE2FC3" w:rsidRPr="00AA06E3" w:rsidRDefault="00267E9F" w:rsidP="00BE2FC3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 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Sr</w:t>
            </w:r>
            <w:r w:rsidR="00CB2A7F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.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White, Sr</w:t>
            </w:r>
            <w:r w:rsidR="00CB2A7F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.</w:t>
            </w:r>
            <w:r w:rsidR="00BE2FC3" w:rsidRPr="00267E9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Blue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E2FC3" w:rsidRPr="00BB6B15" w:rsidRDefault="00BE2FC3" w:rsidP="00BE2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96039">
              <w:rPr>
                <w:rFonts w:ascii="Arial" w:hAnsi="Arial" w:cs="Arial"/>
                <w:color w:val="000000"/>
              </w:rPr>
              <w:t>Wednesday, 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BE2FC3" w:rsidRPr="00BE2FC3" w:rsidRDefault="00BE2FC3" w:rsidP="00BE2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44D42">
              <w:rPr>
                <w:rFonts w:ascii="Arial" w:hAnsi="Arial" w:cs="Arial"/>
                <w:color w:val="000000"/>
              </w:rPr>
              <w:t>1:15–3:00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BE2FC3" w:rsidRPr="001F39A8" w:rsidRDefault="00BE2FC3" w:rsidP="00BE2FC3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</w:tbl>
    <w:p w:rsidR="00AA06E3" w:rsidRPr="00082311" w:rsidRDefault="00AA06E3" w:rsidP="00310783">
      <w:pPr>
        <w:rPr>
          <w:bCs/>
          <w:color w:val="002060"/>
          <w:sz w:val="2"/>
          <w:szCs w:val="2"/>
        </w:rPr>
      </w:pPr>
    </w:p>
    <w:sectPr w:rsidR="00AA06E3" w:rsidRPr="00082311" w:rsidSect="00082311">
      <w:headerReference w:type="default" r:id="rId8"/>
      <w:footerReference w:type="default" r:id="rId9"/>
      <w:pgSz w:w="12240" w:h="15840" w:code="1"/>
      <w:pgMar w:top="1620" w:right="720" w:bottom="1350" w:left="72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A" w:rsidRDefault="00C21E8A" w:rsidP="00EE4376">
      <w:r>
        <w:separator/>
      </w:r>
    </w:p>
  </w:endnote>
  <w:endnote w:type="continuationSeparator" w:id="0">
    <w:p w:rsidR="00C21E8A" w:rsidRDefault="00C21E8A" w:rsidP="00EE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AB" w:rsidRPr="00140AAB" w:rsidRDefault="00082311" w:rsidP="00D754DE">
    <w:pPr>
      <w:tabs>
        <w:tab w:val="center" w:pos="5580"/>
        <w:tab w:val="right" w:pos="9900"/>
      </w:tabs>
      <w:rPr>
        <w:bCs/>
        <w:color w:val="002060"/>
      </w:rPr>
    </w:pPr>
    <w:r>
      <w:rPr>
        <w:rFonts w:ascii="Arial" w:hAnsi="Arial" w:cs="Arial"/>
        <w:i/>
        <w:color w:val="002060"/>
        <w:sz w:val="14"/>
        <w:szCs w:val="22"/>
      </w:rPr>
      <w:tab/>
    </w:r>
    <w:r>
      <w:rPr>
        <w:rFonts w:ascii="Arial" w:hAnsi="Arial" w:cs="Arial"/>
        <w:noProof/>
        <w:color w:val="002060"/>
        <w:sz w:val="16"/>
        <w:szCs w:val="22"/>
      </w:rPr>
      <w:drawing>
        <wp:inline distT="0" distB="0" distL="0" distR="0" wp14:anchorId="1CAB7668" wp14:editId="78EA4214">
          <wp:extent cx="1600200" cy="507841"/>
          <wp:effectExtent l="0" t="0" r="0" b="6985"/>
          <wp:docPr id="35" name="Picture 35" descr="\\bgc-host01\Shared\Aquatics Buzinez\Aqua Docs\FLYERS POOL MISC\AQUATICS LOGOS\2012 BGC Logo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c-host01\Shared\Aquatics Buzinez\Aqua Docs\FLYERS POOL MISC\AQUATICS LOGOS\2012 BGC Logo Cle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color w:val="002060"/>
        <w:sz w:val="14"/>
        <w:szCs w:val="22"/>
      </w:rPr>
      <w:tab/>
    </w:r>
    <w:r w:rsidR="00485AA0">
      <w:rPr>
        <w:rFonts w:ascii="Arial" w:hAnsi="Arial" w:cs="Arial"/>
        <w:i/>
        <w:color w:val="002060"/>
        <w:sz w:val="14"/>
        <w:szCs w:val="22"/>
      </w:rPr>
      <w:t>v0</w:t>
    </w:r>
    <w:r w:rsidR="00C422C1">
      <w:rPr>
        <w:rFonts w:ascii="Arial" w:hAnsi="Arial" w:cs="Arial"/>
        <w:i/>
        <w:color w:val="002060"/>
        <w:sz w:val="14"/>
        <w:szCs w:val="22"/>
      </w:rPr>
      <w:t>3/10/2020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A" w:rsidRDefault="00C21E8A" w:rsidP="00EE4376">
      <w:r>
        <w:separator/>
      </w:r>
    </w:p>
  </w:footnote>
  <w:footnote w:type="continuationSeparator" w:id="0">
    <w:p w:rsidR="00C21E8A" w:rsidRDefault="00C21E8A" w:rsidP="00EE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76" w:rsidRDefault="003816FF" w:rsidP="003816FF">
    <w:pPr>
      <w:pStyle w:val="Header"/>
      <w:tabs>
        <w:tab w:val="center" w:pos="4968"/>
        <w:tab w:val="right" w:pos="9936"/>
      </w:tabs>
      <w:jc w:val="center"/>
      <w:rPr>
        <w:rFonts w:ascii="Arial" w:hAnsi="Arial" w:cs="Arial"/>
        <w:b/>
        <w:color w:val="002060"/>
        <w:sz w:val="32"/>
      </w:rPr>
    </w:pPr>
    <w:r w:rsidRPr="007F2ACC">
      <w:rPr>
        <w:b/>
        <w:noProof/>
        <w:color w:val="365F91" w:themeColor="accent1" w:themeShade="BF"/>
        <w:sz w:val="32"/>
        <w:szCs w:val="32"/>
        <w:u w:val="single"/>
      </w:rPr>
      <w:drawing>
        <wp:anchor distT="0" distB="0" distL="114300" distR="114300" simplePos="0" relativeHeight="251659776" behindDoc="1" locked="0" layoutInCell="1" allowOverlap="1" wp14:anchorId="635F0E97" wp14:editId="50BF9C75">
          <wp:simplePos x="0" y="0"/>
          <wp:positionH relativeFrom="column">
            <wp:posOffset>362585</wp:posOffset>
          </wp:positionH>
          <wp:positionV relativeFrom="paragraph">
            <wp:posOffset>-133985</wp:posOffset>
          </wp:positionV>
          <wp:extent cx="883744" cy="707666"/>
          <wp:effectExtent l="0" t="0" r="0" b="0"/>
          <wp:wrapNone/>
          <wp:docPr id="34" name="Picture 0" descr="RSD Logo for 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D Logo for New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744" cy="707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376" w:rsidRPr="007F2ACC">
      <w:rPr>
        <w:rFonts w:ascii="Arial" w:hAnsi="Arial" w:cs="Arial"/>
        <w:b/>
        <w:color w:val="002060"/>
        <w:sz w:val="28"/>
        <w:szCs w:val="22"/>
      </w:rPr>
      <w:t>RSD 2019</w:t>
    </w:r>
    <w:r w:rsidR="00140AAB" w:rsidRPr="007F2ACC">
      <w:rPr>
        <w:rFonts w:ascii="Arial" w:hAnsi="Arial" w:cs="Arial"/>
        <w:b/>
        <w:color w:val="002060"/>
        <w:sz w:val="28"/>
        <w:szCs w:val="22"/>
      </w:rPr>
      <w:t>–</w:t>
    </w:r>
    <w:r w:rsidR="00EE4376" w:rsidRPr="007F2ACC">
      <w:rPr>
        <w:rFonts w:ascii="Arial" w:hAnsi="Arial" w:cs="Arial"/>
        <w:b/>
        <w:color w:val="002060"/>
        <w:sz w:val="28"/>
        <w:szCs w:val="22"/>
      </w:rPr>
      <w:t>2020 Fall</w:t>
    </w:r>
    <w:r w:rsidR="00140AAB" w:rsidRPr="007F2ACC">
      <w:rPr>
        <w:rFonts w:ascii="Arial" w:hAnsi="Arial" w:cs="Arial"/>
        <w:b/>
        <w:color w:val="002060"/>
        <w:sz w:val="28"/>
        <w:szCs w:val="22"/>
      </w:rPr>
      <w:t>/</w:t>
    </w:r>
    <w:r w:rsidR="00EE4376" w:rsidRPr="007F2ACC">
      <w:rPr>
        <w:rFonts w:ascii="Arial" w:hAnsi="Arial" w:cs="Arial"/>
        <w:b/>
        <w:color w:val="002060"/>
        <w:sz w:val="28"/>
        <w:szCs w:val="22"/>
      </w:rPr>
      <w:t>Winter</w:t>
    </w:r>
    <w:r w:rsidR="00140AAB" w:rsidRPr="007F2ACC">
      <w:rPr>
        <w:rFonts w:ascii="Arial" w:hAnsi="Arial" w:cs="Arial"/>
        <w:b/>
        <w:color w:val="002060"/>
        <w:sz w:val="28"/>
        <w:szCs w:val="22"/>
      </w:rPr>
      <w:br/>
    </w:r>
    <w:r w:rsidR="00EE4376" w:rsidRPr="007F2ACC">
      <w:rPr>
        <w:rFonts w:ascii="Arial" w:hAnsi="Arial" w:cs="Arial"/>
        <w:b/>
        <w:color w:val="002060"/>
        <w:sz w:val="28"/>
        <w:szCs w:val="22"/>
      </w:rPr>
      <w:t xml:space="preserve">Practice </w:t>
    </w:r>
    <w:r w:rsidRPr="007F2ACC">
      <w:rPr>
        <w:rFonts w:ascii="Arial" w:hAnsi="Arial" w:cs="Arial"/>
        <w:b/>
        <w:color w:val="002060"/>
        <w:sz w:val="28"/>
        <w:szCs w:val="22"/>
      </w:rPr>
      <w:t>Schedule</w:t>
    </w:r>
  </w:p>
  <w:p w:rsidR="00EE4376" w:rsidRDefault="00EE4376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  <w:r w:rsidRPr="00EE4376">
      <w:rPr>
        <w:rFonts w:ascii="Arial" w:hAnsi="Arial" w:cs="Arial"/>
        <w:b/>
        <w:color w:val="002060"/>
        <w:sz w:val="20"/>
      </w:rPr>
      <w:t>Begins September 3</w:t>
    </w:r>
  </w:p>
  <w:p w:rsidR="002D0790" w:rsidRDefault="002D0790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</w:p>
  <w:p w:rsidR="002D0790" w:rsidRPr="00EE4376" w:rsidRDefault="002D0790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80C"/>
    <w:multiLevelType w:val="multilevel"/>
    <w:tmpl w:val="BBE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929"/>
    <w:multiLevelType w:val="multilevel"/>
    <w:tmpl w:val="78C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2DE0"/>
    <w:multiLevelType w:val="multilevel"/>
    <w:tmpl w:val="390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1185B"/>
    <w:multiLevelType w:val="multilevel"/>
    <w:tmpl w:val="128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94415"/>
    <w:multiLevelType w:val="multilevel"/>
    <w:tmpl w:val="408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F50"/>
    <w:multiLevelType w:val="multilevel"/>
    <w:tmpl w:val="2F2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84A21"/>
    <w:multiLevelType w:val="multilevel"/>
    <w:tmpl w:val="32D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B22FA"/>
    <w:multiLevelType w:val="multilevel"/>
    <w:tmpl w:val="EFE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44B9E"/>
    <w:multiLevelType w:val="multilevel"/>
    <w:tmpl w:val="7E9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E4AA1"/>
    <w:multiLevelType w:val="multilevel"/>
    <w:tmpl w:val="71C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36312"/>
    <w:multiLevelType w:val="hybridMultilevel"/>
    <w:tmpl w:val="5A7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1"/>
    <w:rsid w:val="000171DA"/>
    <w:rsid w:val="00026247"/>
    <w:rsid w:val="00082311"/>
    <w:rsid w:val="000A6837"/>
    <w:rsid w:val="000B7B00"/>
    <w:rsid w:val="000D793A"/>
    <w:rsid w:val="00140AAB"/>
    <w:rsid w:val="001952E7"/>
    <w:rsid w:val="00196379"/>
    <w:rsid w:val="001D75D8"/>
    <w:rsid w:val="001F39A8"/>
    <w:rsid w:val="002017E7"/>
    <w:rsid w:val="00237D06"/>
    <w:rsid w:val="002665B1"/>
    <w:rsid w:val="00267E9F"/>
    <w:rsid w:val="002720A1"/>
    <w:rsid w:val="00291850"/>
    <w:rsid w:val="00295D9F"/>
    <w:rsid w:val="002B500E"/>
    <w:rsid w:val="002D0790"/>
    <w:rsid w:val="00310783"/>
    <w:rsid w:val="00315BB5"/>
    <w:rsid w:val="0037691E"/>
    <w:rsid w:val="003816FF"/>
    <w:rsid w:val="003B301D"/>
    <w:rsid w:val="00400751"/>
    <w:rsid w:val="00411B6E"/>
    <w:rsid w:val="00441ABC"/>
    <w:rsid w:val="00485AA0"/>
    <w:rsid w:val="004C4D4A"/>
    <w:rsid w:val="004D4DBB"/>
    <w:rsid w:val="004E1995"/>
    <w:rsid w:val="004F41B6"/>
    <w:rsid w:val="00514315"/>
    <w:rsid w:val="00544D42"/>
    <w:rsid w:val="0054614B"/>
    <w:rsid w:val="005B413E"/>
    <w:rsid w:val="005B52F1"/>
    <w:rsid w:val="00606A01"/>
    <w:rsid w:val="00632014"/>
    <w:rsid w:val="006D323C"/>
    <w:rsid w:val="0070678B"/>
    <w:rsid w:val="007C2E10"/>
    <w:rsid w:val="007F2ACC"/>
    <w:rsid w:val="007F640A"/>
    <w:rsid w:val="008327F8"/>
    <w:rsid w:val="00834448"/>
    <w:rsid w:val="00836617"/>
    <w:rsid w:val="00890B77"/>
    <w:rsid w:val="008A7408"/>
    <w:rsid w:val="008B2F1D"/>
    <w:rsid w:val="008E3A9B"/>
    <w:rsid w:val="008F0AC6"/>
    <w:rsid w:val="009511AD"/>
    <w:rsid w:val="00976D39"/>
    <w:rsid w:val="009E4867"/>
    <w:rsid w:val="009F1878"/>
    <w:rsid w:val="00A377AA"/>
    <w:rsid w:val="00A533B1"/>
    <w:rsid w:val="00AA06E3"/>
    <w:rsid w:val="00B40A2C"/>
    <w:rsid w:val="00B50742"/>
    <w:rsid w:val="00B63D39"/>
    <w:rsid w:val="00B66322"/>
    <w:rsid w:val="00B96039"/>
    <w:rsid w:val="00BA0AB4"/>
    <w:rsid w:val="00BB6B15"/>
    <w:rsid w:val="00BC0107"/>
    <w:rsid w:val="00BD6AB1"/>
    <w:rsid w:val="00BE2FC3"/>
    <w:rsid w:val="00C21261"/>
    <w:rsid w:val="00C21E8A"/>
    <w:rsid w:val="00C422C1"/>
    <w:rsid w:val="00C64D8C"/>
    <w:rsid w:val="00CB2A7F"/>
    <w:rsid w:val="00CC26A4"/>
    <w:rsid w:val="00D2142C"/>
    <w:rsid w:val="00D37A2A"/>
    <w:rsid w:val="00D754DE"/>
    <w:rsid w:val="00E5561D"/>
    <w:rsid w:val="00E678EF"/>
    <w:rsid w:val="00EA5389"/>
    <w:rsid w:val="00EE4376"/>
    <w:rsid w:val="00F63379"/>
    <w:rsid w:val="00F91BC5"/>
    <w:rsid w:val="00FA1122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B52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52F1"/>
    <w:rPr>
      <w:b/>
      <w:bCs/>
    </w:rPr>
  </w:style>
  <w:style w:type="paragraph" w:styleId="ListParagraph">
    <w:name w:val="List Paragraph"/>
    <w:basedOn w:val="Normal"/>
    <w:uiPriority w:val="1"/>
    <w:qFormat/>
    <w:rsid w:val="00BD6AB1"/>
    <w:pPr>
      <w:ind w:left="720"/>
      <w:contextualSpacing/>
    </w:pPr>
    <w:rPr>
      <w:rFonts w:ascii="Arial" w:hAnsi="Arial" w:cs="Arial"/>
      <w:sz w:val="20"/>
    </w:rPr>
  </w:style>
  <w:style w:type="table" w:styleId="MediumShading1-Accent1">
    <w:name w:val="Medium Shading 1 Accent 1"/>
    <w:basedOn w:val="TableNormal"/>
    <w:uiPriority w:val="63"/>
    <w:rsid w:val="000262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B52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52F1"/>
    <w:rPr>
      <w:b/>
      <w:bCs/>
    </w:rPr>
  </w:style>
  <w:style w:type="paragraph" w:styleId="ListParagraph">
    <w:name w:val="List Paragraph"/>
    <w:basedOn w:val="Normal"/>
    <w:uiPriority w:val="1"/>
    <w:qFormat/>
    <w:rsid w:val="00BD6AB1"/>
    <w:pPr>
      <w:ind w:left="720"/>
      <w:contextualSpacing/>
    </w:pPr>
    <w:rPr>
      <w:rFonts w:ascii="Arial" w:hAnsi="Arial" w:cs="Arial"/>
      <w:sz w:val="20"/>
    </w:rPr>
  </w:style>
  <w:style w:type="table" w:styleId="MediumShading1-Accent1">
    <w:name w:val="Medium Shading 1 Accent 1"/>
    <w:basedOn w:val="TableNormal"/>
    <w:uiPriority w:val="63"/>
    <w:rsid w:val="000262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Mazzarelle</dc:creator>
  <cp:lastModifiedBy>Brandon Staley</cp:lastModifiedBy>
  <cp:revision>2</cp:revision>
  <cp:lastPrinted>2019-08-09T04:05:00Z</cp:lastPrinted>
  <dcterms:created xsi:type="dcterms:W3CDTF">2020-03-12T21:01:00Z</dcterms:created>
  <dcterms:modified xsi:type="dcterms:W3CDTF">2020-03-12T21:01:00Z</dcterms:modified>
</cp:coreProperties>
</file>