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EC4E" w14:textId="77777777" w:rsidR="00B566FB" w:rsidRPr="00C4099A" w:rsidRDefault="00C46CDE" w:rsidP="00C46CDE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FF0000"/>
        </w:rPr>
      </w:pPr>
      <w:r>
        <w:rPr>
          <w:rFonts w:ascii="Times" w:hAnsi="Times" w:cs="Times"/>
          <w:noProof/>
          <w:color w:val="FF0000"/>
        </w:rPr>
        <w:drawing>
          <wp:inline distT="0" distB="0" distL="0" distR="0" wp14:anchorId="3B299E2E" wp14:editId="46A60BE6">
            <wp:extent cx="2228850" cy="125484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A_logo_ova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349" cy="126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64234" w14:textId="1D479DEE" w:rsidR="00B566FB" w:rsidRDefault="003F5644" w:rsidP="008855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9D110D">
        <w:rPr>
          <w:rFonts w:ascii="Arial" w:hAnsi="Arial" w:cs="Arial"/>
          <w:b/>
          <w:sz w:val="40"/>
          <w:szCs w:val="40"/>
          <w:u w:val="single"/>
        </w:rPr>
        <w:t>Bronze</w:t>
      </w:r>
      <w:r w:rsidR="002F48F6" w:rsidRPr="009D110D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="009D110D" w:rsidRPr="009D110D">
        <w:rPr>
          <w:rFonts w:ascii="Arial" w:hAnsi="Arial" w:cs="Arial"/>
          <w:b/>
          <w:sz w:val="40"/>
          <w:szCs w:val="40"/>
          <w:u w:val="single"/>
        </w:rPr>
        <w:t>1</w:t>
      </w:r>
      <w:r w:rsidR="00A57430" w:rsidRPr="009D110D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="00B566FB" w:rsidRPr="009D110D">
        <w:rPr>
          <w:rFonts w:ascii="Arial" w:hAnsi="Arial" w:cs="Arial"/>
          <w:b/>
          <w:sz w:val="40"/>
          <w:szCs w:val="40"/>
          <w:u w:val="single"/>
        </w:rPr>
        <w:t>Group</w:t>
      </w:r>
    </w:p>
    <w:p w14:paraId="5F8279BE" w14:textId="77777777" w:rsidR="00EF33F2" w:rsidRPr="00EF33F2" w:rsidRDefault="00EF33F2" w:rsidP="008855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14:paraId="351FF300" w14:textId="7C288809" w:rsidR="009D110D" w:rsidRDefault="00EF33F2" w:rsidP="008855B8">
      <w:pPr>
        <w:widowControl w:val="0"/>
        <w:autoSpaceDE w:val="0"/>
        <w:autoSpaceDN w:val="0"/>
        <w:adjustRightInd w:val="0"/>
        <w:ind w:left="-540" w:right="-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</w:t>
      </w:r>
      <w:r w:rsidR="009D110D" w:rsidRPr="009D110D">
        <w:rPr>
          <w:rFonts w:ascii="Arial" w:hAnsi="Arial" w:cs="Arial"/>
          <w:sz w:val="26"/>
          <w:szCs w:val="26"/>
        </w:rPr>
        <w:t>Bronze 1 Group is for swimmers that are ages 7</w:t>
      </w:r>
      <w:r w:rsidR="003325E0">
        <w:rPr>
          <w:rFonts w:ascii="Arial" w:hAnsi="Arial" w:cs="Arial"/>
          <w:sz w:val="26"/>
          <w:szCs w:val="26"/>
        </w:rPr>
        <w:t>-10</w:t>
      </w:r>
      <w:r w:rsidR="009D110D" w:rsidRPr="009D110D">
        <w:rPr>
          <w:rFonts w:ascii="Arial" w:hAnsi="Arial" w:cs="Arial"/>
          <w:sz w:val="26"/>
          <w:szCs w:val="26"/>
        </w:rPr>
        <w:t xml:space="preserve"> that are competent in all four strokes. This group has competed in meets before, and has demonstrated a desire to take their swimming commitment to a more competitive level. </w:t>
      </w:r>
      <w:r>
        <w:rPr>
          <w:rFonts w:ascii="Arial" w:hAnsi="Arial" w:cs="Arial"/>
          <w:sz w:val="26"/>
          <w:szCs w:val="26"/>
        </w:rPr>
        <w:t>Bronze 1 swimmers will continue to focus on technique while learning racing techniques and strategies to help them achieve at a higher level.</w:t>
      </w:r>
      <w:r w:rsidR="0069603C">
        <w:rPr>
          <w:rFonts w:ascii="Arial" w:hAnsi="Arial" w:cs="Arial"/>
          <w:sz w:val="26"/>
          <w:szCs w:val="26"/>
        </w:rPr>
        <w:t xml:space="preserve"> Bronze 1 swimmers will work on season and </w:t>
      </w:r>
      <w:r w:rsidR="00352856">
        <w:rPr>
          <w:rFonts w:ascii="Arial" w:hAnsi="Arial" w:cs="Arial"/>
          <w:sz w:val="26"/>
          <w:szCs w:val="26"/>
        </w:rPr>
        <w:t>long-term</w:t>
      </w:r>
      <w:r w:rsidR="0069603C">
        <w:rPr>
          <w:rFonts w:ascii="Arial" w:hAnsi="Arial" w:cs="Arial"/>
          <w:sz w:val="26"/>
          <w:szCs w:val="26"/>
        </w:rPr>
        <w:t xml:space="preserve"> goals with their coach.</w:t>
      </w:r>
    </w:p>
    <w:p w14:paraId="25BA27BC" w14:textId="77777777" w:rsidR="008855B8" w:rsidRDefault="008855B8" w:rsidP="008855B8">
      <w:pPr>
        <w:widowControl w:val="0"/>
        <w:autoSpaceDE w:val="0"/>
        <w:autoSpaceDN w:val="0"/>
        <w:adjustRightInd w:val="0"/>
        <w:ind w:left="-540" w:right="-720"/>
        <w:rPr>
          <w:rFonts w:ascii="Arial" w:hAnsi="Arial" w:cs="Arial"/>
          <w:sz w:val="26"/>
          <w:szCs w:val="26"/>
        </w:rPr>
      </w:pPr>
    </w:p>
    <w:p w14:paraId="71931DE0" w14:textId="61D40A17" w:rsidR="009D110D" w:rsidRDefault="009D110D" w:rsidP="008855B8">
      <w:pPr>
        <w:widowControl w:val="0"/>
        <w:autoSpaceDE w:val="0"/>
        <w:autoSpaceDN w:val="0"/>
        <w:adjustRightInd w:val="0"/>
        <w:ind w:left="-540" w:right="-720"/>
        <w:rPr>
          <w:rFonts w:ascii="Arial" w:hAnsi="Arial" w:cs="Arial"/>
          <w:b/>
          <w:sz w:val="26"/>
          <w:szCs w:val="26"/>
          <w:u w:val="single"/>
        </w:rPr>
      </w:pPr>
      <w:r w:rsidRPr="009D110D">
        <w:rPr>
          <w:rFonts w:ascii="Arial" w:hAnsi="Arial" w:cs="Arial"/>
          <w:b/>
          <w:sz w:val="26"/>
          <w:szCs w:val="26"/>
          <w:u w:val="single"/>
        </w:rPr>
        <w:t>Practice</w:t>
      </w:r>
      <w:r w:rsidR="00EF33F2">
        <w:rPr>
          <w:rFonts w:ascii="Arial" w:hAnsi="Arial" w:cs="Arial"/>
          <w:b/>
          <w:sz w:val="26"/>
          <w:szCs w:val="26"/>
          <w:u w:val="single"/>
        </w:rPr>
        <w:t xml:space="preserve"> &amp; Meet Commitment</w:t>
      </w:r>
    </w:p>
    <w:p w14:paraId="60AFE50B" w14:textId="4C4119B4" w:rsidR="008855B8" w:rsidRDefault="3CC5CF8B" w:rsidP="008855B8">
      <w:pPr>
        <w:widowControl w:val="0"/>
        <w:autoSpaceDE w:val="0"/>
        <w:autoSpaceDN w:val="0"/>
        <w:adjustRightInd w:val="0"/>
        <w:ind w:left="-540" w:right="-720"/>
        <w:rPr>
          <w:rFonts w:ascii="Arial" w:hAnsi="Arial" w:cs="Arial"/>
          <w:sz w:val="26"/>
          <w:szCs w:val="26"/>
        </w:rPr>
      </w:pPr>
      <w:r w:rsidRPr="3CC5CF8B">
        <w:rPr>
          <w:rFonts w:ascii="Arial" w:hAnsi="Arial" w:cs="Arial"/>
          <w:sz w:val="26"/>
          <w:szCs w:val="26"/>
        </w:rPr>
        <w:t xml:space="preserve">Bronze 1 Group workouts are offered 5 days a week for 1-1.25 hours. </w:t>
      </w:r>
      <w:r w:rsidR="00EF33F2">
        <w:rPr>
          <w:rFonts w:ascii="Arial" w:hAnsi="Arial" w:cs="Arial"/>
          <w:sz w:val="26"/>
          <w:szCs w:val="26"/>
        </w:rPr>
        <w:t>For best results w</w:t>
      </w:r>
      <w:r w:rsidRPr="3CC5CF8B">
        <w:rPr>
          <w:rFonts w:ascii="Arial" w:hAnsi="Arial" w:cs="Arial"/>
          <w:sz w:val="26"/>
          <w:szCs w:val="26"/>
        </w:rPr>
        <w:t>e recommend coming to at least 4 workouts a week. Our practices are focused on stroke technique and race strategies</w:t>
      </w:r>
      <w:r w:rsidR="00EF33F2">
        <w:rPr>
          <w:rFonts w:ascii="Arial" w:hAnsi="Arial" w:cs="Arial"/>
          <w:sz w:val="26"/>
          <w:szCs w:val="26"/>
        </w:rPr>
        <w:t xml:space="preserve"> and dry land will continue to build on core strength, coordination and flexibility while introducing body weight exercises. Swim meets are a key part of the commitment for Bronze 1.</w:t>
      </w:r>
      <w:r w:rsidR="0059228F">
        <w:rPr>
          <w:rFonts w:ascii="Arial" w:hAnsi="Arial" w:cs="Arial"/>
          <w:sz w:val="26"/>
          <w:szCs w:val="26"/>
        </w:rPr>
        <w:t xml:space="preserve"> All meets are posted on the SPA website under the “Meets” tab and are typically 1-2 times per month. Bronze 1 swimmers are encouraged to attend as many meets as possible, including championship meets each season.</w:t>
      </w:r>
    </w:p>
    <w:p w14:paraId="7883EB26" w14:textId="77777777" w:rsidR="0059228F" w:rsidRDefault="0059228F" w:rsidP="008855B8">
      <w:pPr>
        <w:widowControl w:val="0"/>
        <w:autoSpaceDE w:val="0"/>
        <w:autoSpaceDN w:val="0"/>
        <w:adjustRightInd w:val="0"/>
        <w:ind w:left="-540" w:right="-720"/>
        <w:rPr>
          <w:rFonts w:ascii="Arial" w:hAnsi="Arial" w:cs="Arial"/>
          <w:sz w:val="26"/>
          <w:szCs w:val="26"/>
        </w:rPr>
      </w:pPr>
    </w:p>
    <w:p w14:paraId="650F418C" w14:textId="77777777" w:rsidR="009D110D" w:rsidRDefault="009D110D" w:rsidP="008855B8">
      <w:pPr>
        <w:widowControl w:val="0"/>
        <w:autoSpaceDE w:val="0"/>
        <w:autoSpaceDN w:val="0"/>
        <w:adjustRightInd w:val="0"/>
        <w:ind w:left="-540" w:right="-720"/>
        <w:rPr>
          <w:rFonts w:ascii="Arial" w:hAnsi="Arial" w:cs="Arial"/>
          <w:b/>
          <w:sz w:val="26"/>
          <w:szCs w:val="26"/>
          <w:u w:val="single"/>
        </w:rPr>
      </w:pPr>
      <w:r w:rsidRPr="009D110D">
        <w:rPr>
          <w:rFonts w:ascii="Arial" w:hAnsi="Arial" w:cs="Arial"/>
          <w:b/>
          <w:sz w:val="26"/>
          <w:szCs w:val="26"/>
          <w:u w:val="single"/>
        </w:rPr>
        <w:t xml:space="preserve">Group Expectation </w:t>
      </w:r>
    </w:p>
    <w:p w14:paraId="193F366A" w14:textId="531DA19B" w:rsidR="009D110D" w:rsidRDefault="00EF33F2" w:rsidP="008855B8">
      <w:pPr>
        <w:widowControl w:val="0"/>
        <w:autoSpaceDE w:val="0"/>
        <w:autoSpaceDN w:val="0"/>
        <w:adjustRightInd w:val="0"/>
        <w:ind w:left="-540" w:right="-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Swimmers placed in Bronze 1 will be able to</w:t>
      </w:r>
      <w:r w:rsidR="009D110D" w:rsidRPr="009D110D">
        <w:rPr>
          <w:rFonts w:ascii="Arial" w:hAnsi="Arial" w:cs="Arial"/>
          <w:sz w:val="26"/>
          <w:szCs w:val="26"/>
        </w:rPr>
        <w:t xml:space="preserve">: </w:t>
      </w:r>
    </w:p>
    <w:p w14:paraId="29174059" w14:textId="3323D867" w:rsidR="009D110D" w:rsidRDefault="00EF33F2" w:rsidP="00EF33F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ind w:right="-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Swim</w:t>
      </w:r>
      <w:r w:rsidR="009D110D" w:rsidRPr="009D110D">
        <w:rPr>
          <w:rFonts w:ascii="Arial" w:hAnsi="Arial" w:cs="Arial"/>
          <w:sz w:val="26"/>
          <w:szCs w:val="26"/>
        </w:rPr>
        <w:t xml:space="preserve"> a legal Freestyle, Backstroke, Breaststroke, and Butterfly</w:t>
      </w:r>
    </w:p>
    <w:p w14:paraId="7C0C66E0" w14:textId="0284866C" w:rsidR="009D110D" w:rsidRDefault="00EF33F2" w:rsidP="00EF33F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ind w:right="-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show a track record of meet participation</w:t>
      </w:r>
    </w:p>
    <w:p w14:paraId="02D3A9B2" w14:textId="2A0E18BF" w:rsidR="003325E0" w:rsidRDefault="003325E0" w:rsidP="00EF33F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ind w:right="-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Complete 6 x 50 Free </w:t>
      </w:r>
      <w:r w:rsidR="0059228F">
        <w:rPr>
          <w:rFonts w:ascii="Arial" w:hAnsi="Arial" w:cs="Arial"/>
          <w:sz w:val="26"/>
          <w:szCs w:val="26"/>
        </w:rPr>
        <w:t>on an interval</w:t>
      </w:r>
    </w:p>
    <w:p w14:paraId="0D21D122" w14:textId="3A565254" w:rsidR="009D110D" w:rsidRDefault="003325E0" w:rsidP="00EF33F2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ind w:right="-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Complete 6 x 50 Kick </w:t>
      </w:r>
      <w:r w:rsidR="0059228F">
        <w:rPr>
          <w:rFonts w:ascii="Arial" w:hAnsi="Arial" w:cs="Arial"/>
          <w:sz w:val="26"/>
          <w:szCs w:val="26"/>
        </w:rPr>
        <w:t>on an interval</w:t>
      </w:r>
      <w:r w:rsidR="009D110D" w:rsidRPr="009D110D">
        <w:rPr>
          <w:rFonts w:ascii="Arial" w:hAnsi="Arial" w:cs="Arial"/>
          <w:sz w:val="26"/>
          <w:szCs w:val="26"/>
        </w:rPr>
        <w:t xml:space="preserve"> </w:t>
      </w:r>
    </w:p>
    <w:p w14:paraId="078C9A8C" w14:textId="496E80D6" w:rsidR="00EF33F2" w:rsidRDefault="00EF33F2" w:rsidP="00EF33F2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sz w:val="26"/>
          <w:szCs w:val="26"/>
        </w:rPr>
      </w:pPr>
    </w:p>
    <w:p w14:paraId="2F517D91" w14:textId="7083BA02" w:rsidR="00EF33F2" w:rsidRDefault="00EF33F2" w:rsidP="00EF33F2">
      <w:pPr>
        <w:widowControl w:val="0"/>
        <w:autoSpaceDE w:val="0"/>
        <w:autoSpaceDN w:val="0"/>
        <w:adjustRightInd w:val="0"/>
        <w:ind w:left="-540" w:right="-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Swimmers in Bronze 1 are expected to:</w:t>
      </w:r>
    </w:p>
    <w:p w14:paraId="0883CCE0" w14:textId="7A180660" w:rsidR="00EF33F2" w:rsidRDefault="00EF33F2" w:rsidP="00EF33F2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right="-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attend 4-5 workouts per week.</w:t>
      </w:r>
    </w:p>
    <w:p w14:paraId="1FEE997F" w14:textId="57FC87BE" w:rsidR="00EF33F2" w:rsidRDefault="00EF33F2" w:rsidP="00EF33F2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right="-720"/>
        <w:rPr>
          <w:rFonts w:ascii="Arial" w:hAnsi="Arial" w:cs="Arial"/>
          <w:sz w:val="26"/>
          <w:szCs w:val="26"/>
        </w:rPr>
      </w:pPr>
      <w:r w:rsidRPr="00EF33F2">
        <w:rPr>
          <w:rFonts w:ascii="Arial" w:hAnsi="Arial" w:cs="Arial"/>
          <w:sz w:val="26"/>
          <w:szCs w:val="26"/>
        </w:rPr>
        <w:t>work toward achieving “BB” and “A” National Motivational Times</w:t>
      </w:r>
      <w:r>
        <w:rPr>
          <w:rFonts w:ascii="Arial" w:hAnsi="Arial" w:cs="Arial"/>
          <w:sz w:val="26"/>
          <w:szCs w:val="26"/>
        </w:rPr>
        <w:t xml:space="preserve"> as well as Gulf Age Group and TAGS time standards</w:t>
      </w:r>
    </w:p>
    <w:p w14:paraId="587BE266" w14:textId="77777777" w:rsidR="00EF33F2" w:rsidRDefault="00EF33F2" w:rsidP="00EF33F2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ind w:right="-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compete in Gulf Championship meets in December, February and July</w:t>
      </w:r>
    </w:p>
    <w:p w14:paraId="73BFBD2B" w14:textId="77777777" w:rsidR="00EF33F2" w:rsidRDefault="00EF33F2" w:rsidP="00EF33F2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sz w:val="26"/>
          <w:szCs w:val="26"/>
        </w:rPr>
      </w:pPr>
    </w:p>
    <w:p w14:paraId="112B86EB" w14:textId="77777777" w:rsidR="00EF33F2" w:rsidRDefault="00EF33F2" w:rsidP="00EF33F2">
      <w:pPr>
        <w:widowControl w:val="0"/>
        <w:autoSpaceDE w:val="0"/>
        <w:autoSpaceDN w:val="0"/>
        <w:adjustRightInd w:val="0"/>
        <w:ind w:left="-540" w:right="-72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Next Steps</w:t>
      </w:r>
    </w:p>
    <w:p w14:paraId="06B998A6" w14:textId="2C912326" w:rsidR="00EF33F2" w:rsidRDefault="00EF33F2" w:rsidP="00EF33F2">
      <w:pPr>
        <w:widowControl w:val="0"/>
        <w:autoSpaceDE w:val="0"/>
        <w:autoSpaceDN w:val="0"/>
        <w:adjustRightInd w:val="0"/>
        <w:ind w:left="-540" w:right="-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From Bronze 1 swimmers will be moved to the Silver </w:t>
      </w:r>
      <w:r w:rsidR="0034426E">
        <w:rPr>
          <w:rFonts w:ascii="Arial" w:hAnsi="Arial" w:cs="Arial"/>
          <w:sz w:val="26"/>
          <w:szCs w:val="26"/>
        </w:rPr>
        <w:t>1</w:t>
      </w:r>
      <w:r w:rsidR="0059228F">
        <w:rPr>
          <w:rFonts w:ascii="Arial" w:hAnsi="Arial" w:cs="Arial"/>
          <w:sz w:val="26"/>
          <w:szCs w:val="26"/>
        </w:rPr>
        <w:t xml:space="preserve"> or </w:t>
      </w:r>
      <w:r w:rsidR="0034426E">
        <w:rPr>
          <w:rFonts w:ascii="Arial" w:hAnsi="Arial" w:cs="Arial"/>
          <w:sz w:val="26"/>
          <w:szCs w:val="26"/>
        </w:rPr>
        <w:t xml:space="preserve">Silver 2 </w:t>
      </w:r>
      <w:r>
        <w:rPr>
          <w:rFonts w:ascii="Arial" w:hAnsi="Arial" w:cs="Arial"/>
          <w:sz w:val="26"/>
          <w:szCs w:val="26"/>
        </w:rPr>
        <w:t>groups as they progress</w:t>
      </w:r>
      <w:r w:rsidR="00033BB1">
        <w:rPr>
          <w:rFonts w:ascii="Arial" w:hAnsi="Arial" w:cs="Arial"/>
          <w:sz w:val="26"/>
          <w:szCs w:val="26"/>
        </w:rPr>
        <w:t>. Moves to these groups may happen when the swimmer is turning 10 or 11.</w:t>
      </w:r>
      <w:r w:rsidRPr="00EF33F2">
        <w:rPr>
          <w:rFonts w:ascii="Arial" w:hAnsi="Arial" w:cs="Arial"/>
          <w:sz w:val="26"/>
          <w:szCs w:val="26"/>
        </w:rPr>
        <w:br/>
      </w:r>
    </w:p>
    <w:p w14:paraId="6CCA5312" w14:textId="77777777" w:rsidR="00033BB1" w:rsidRPr="00EF33F2" w:rsidRDefault="00033BB1" w:rsidP="00EF33F2">
      <w:pPr>
        <w:widowControl w:val="0"/>
        <w:autoSpaceDE w:val="0"/>
        <w:autoSpaceDN w:val="0"/>
        <w:adjustRightInd w:val="0"/>
        <w:ind w:left="-540" w:right="-720"/>
        <w:rPr>
          <w:rFonts w:ascii="Arial" w:hAnsi="Arial" w:cs="Arial"/>
          <w:sz w:val="26"/>
          <w:szCs w:val="26"/>
        </w:rPr>
      </w:pPr>
    </w:p>
    <w:p w14:paraId="49C22FA4" w14:textId="77777777" w:rsidR="009D110D" w:rsidRPr="009D110D" w:rsidRDefault="009D110D" w:rsidP="008855B8">
      <w:pPr>
        <w:pStyle w:val="ListParagraph"/>
        <w:widowControl w:val="0"/>
        <w:autoSpaceDE w:val="0"/>
        <w:autoSpaceDN w:val="0"/>
        <w:adjustRightInd w:val="0"/>
        <w:ind w:left="-540" w:right="-720"/>
        <w:rPr>
          <w:rFonts w:ascii="Arial" w:hAnsi="Arial" w:cs="Arial"/>
          <w:b/>
          <w:sz w:val="26"/>
          <w:szCs w:val="26"/>
          <w:u w:val="single"/>
        </w:rPr>
      </w:pPr>
      <w:r w:rsidRPr="009D110D">
        <w:rPr>
          <w:rFonts w:ascii="Arial" w:hAnsi="Arial" w:cs="Arial"/>
          <w:b/>
          <w:sz w:val="26"/>
          <w:szCs w:val="26"/>
          <w:u w:val="single"/>
        </w:rPr>
        <w:lastRenderedPageBreak/>
        <w:t>Training equipment</w:t>
      </w:r>
      <w:r>
        <w:rPr>
          <w:rFonts w:ascii="Arial" w:hAnsi="Arial" w:cs="Arial"/>
          <w:b/>
          <w:sz w:val="26"/>
          <w:szCs w:val="26"/>
          <w:u w:val="single"/>
        </w:rPr>
        <w:t xml:space="preserve"> - Required</w:t>
      </w:r>
      <w:r w:rsidRPr="009D110D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14:paraId="39AA7208" w14:textId="77777777" w:rsidR="009D110D" w:rsidRDefault="009D110D" w:rsidP="00ED358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-180" w:right="-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Mesh Equipment Bag</w:t>
      </w:r>
    </w:p>
    <w:p w14:paraId="5AE5735F" w14:textId="5C19F97E" w:rsidR="009D110D" w:rsidRDefault="009D110D" w:rsidP="00ED358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-180" w:right="-720"/>
        <w:rPr>
          <w:rFonts w:ascii="Arial" w:hAnsi="Arial" w:cs="Arial"/>
          <w:sz w:val="26"/>
          <w:szCs w:val="26"/>
        </w:rPr>
      </w:pPr>
      <w:r w:rsidRPr="009D110D">
        <w:rPr>
          <w:rFonts w:ascii="Arial" w:hAnsi="Arial" w:cs="Arial"/>
          <w:sz w:val="26"/>
          <w:szCs w:val="26"/>
        </w:rPr>
        <w:t xml:space="preserve">Goggles </w:t>
      </w:r>
      <w:r>
        <w:rPr>
          <w:rFonts w:ascii="Arial" w:hAnsi="Arial" w:cs="Arial"/>
          <w:sz w:val="26"/>
          <w:szCs w:val="26"/>
        </w:rPr>
        <w:t>(2 pairs</w:t>
      </w:r>
      <w:r w:rsidR="0034426E">
        <w:rPr>
          <w:rFonts w:ascii="Arial" w:hAnsi="Arial" w:cs="Arial"/>
          <w:sz w:val="26"/>
          <w:szCs w:val="26"/>
        </w:rPr>
        <w:t>)</w:t>
      </w:r>
    </w:p>
    <w:p w14:paraId="2F87F4E1" w14:textId="572D1305" w:rsidR="009D110D" w:rsidRDefault="009D110D" w:rsidP="00ED358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-180" w:right="-720"/>
        <w:rPr>
          <w:rFonts w:ascii="Arial" w:hAnsi="Arial" w:cs="Arial"/>
          <w:sz w:val="26"/>
          <w:szCs w:val="26"/>
        </w:rPr>
      </w:pPr>
      <w:r w:rsidRPr="009D110D">
        <w:rPr>
          <w:rFonts w:ascii="Arial" w:hAnsi="Arial" w:cs="Arial"/>
          <w:sz w:val="26"/>
          <w:szCs w:val="26"/>
        </w:rPr>
        <w:t xml:space="preserve">Fins </w:t>
      </w:r>
    </w:p>
    <w:p w14:paraId="0DCA2EC3" w14:textId="773F8FDD" w:rsidR="009D110D" w:rsidRDefault="009D110D" w:rsidP="00ED358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-180" w:right="-720"/>
        <w:rPr>
          <w:rFonts w:ascii="Arial" w:hAnsi="Arial" w:cs="Arial"/>
          <w:sz w:val="26"/>
          <w:szCs w:val="26"/>
        </w:rPr>
      </w:pPr>
      <w:r w:rsidRPr="009D110D">
        <w:rPr>
          <w:rFonts w:ascii="Arial" w:hAnsi="Arial" w:cs="Arial"/>
          <w:sz w:val="26"/>
          <w:szCs w:val="26"/>
        </w:rPr>
        <w:t xml:space="preserve">Kick Board </w:t>
      </w:r>
    </w:p>
    <w:p w14:paraId="42CB344A" w14:textId="29EBCF79" w:rsidR="00C51C71" w:rsidRDefault="00C51C71" w:rsidP="00ED358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-180" w:right="-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Pull Buoy</w:t>
      </w:r>
    </w:p>
    <w:p w14:paraId="74857AC0" w14:textId="568312FF" w:rsidR="00ED3587" w:rsidRPr="00ED3587" w:rsidRDefault="009D110D" w:rsidP="00ED358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-180" w:right="-720"/>
        <w:rPr>
          <w:rFonts w:ascii="Arial" w:hAnsi="Arial" w:cs="Arial"/>
          <w:sz w:val="26"/>
          <w:szCs w:val="26"/>
        </w:rPr>
      </w:pPr>
      <w:r w:rsidRPr="009D110D">
        <w:rPr>
          <w:rFonts w:ascii="Arial" w:hAnsi="Arial" w:cs="Arial"/>
          <w:sz w:val="26"/>
          <w:szCs w:val="26"/>
        </w:rPr>
        <w:t xml:space="preserve">Swim Cap </w:t>
      </w:r>
    </w:p>
    <w:p w14:paraId="2134087C" w14:textId="0FDA90AA" w:rsidR="00ED3587" w:rsidRDefault="009D110D" w:rsidP="00ED358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-180" w:right="-720"/>
        <w:rPr>
          <w:rFonts w:ascii="Arial" w:hAnsi="Arial" w:cs="Arial"/>
          <w:sz w:val="26"/>
          <w:szCs w:val="26"/>
        </w:rPr>
      </w:pPr>
      <w:r w:rsidRPr="009D110D">
        <w:rPr>
          <w:rFonts w:ascii="Arial" w:hAnsi="Arial" w:cs="Arial"/>
          <w:sz w:val="26"/>
          <w:szCs w:val="26"/>
        </w:rPr>
        <w:t xml:space="preserve">Practice Suits </w:t>
      </w:r>
      <w:r>
        <w:rPr>
          <w:rFonts w:ascii="Arial" w:hAnsi="Arial" w:cs="Arial"/>
          <w:sz w:val="26"/>
          <w:szCs w:val="26"/>
        </w:rPr>
        <w:t xml:space="preserve">– no board shorts of </w:t>
      </w:r>
      <w:r w:rsidR="00ED3587">
        <w:rPr>
          <w:rFonts w:ascii="Arial" w:hAnsi="Arial" w:cs="Arial"/>
          <w:sz w:val="26"/>
          <w:szCs w:val="26"/>
        </w:rPr>
        <w:t>two-piece</w:t>
      </w:r>
      <w:r>
        <w:rPr>
          <w:rFonts w:ascii="Arial" w:hAnsi="Arial" w:cs="Arial"/>
          <w:sz w:val="26"/>
          <w:szCs w:val="26"/>
        </w:rPr>
        <w:t xml:space="preserve"> suits</w:t>
      </w:r>
    </w:p>
    <w:p w14:paraId="4098A4B9" w14:textId="526FAC5B" w:rsidR="00ED3587" w:rsidRPr="00ED3587" w:rsidRDefault="3CC5CF8B" w:rsidP="3CC5CF8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-180" w:right="-720"/>
        <w:rPr>
          <w:rFonts w:ascii="Arial" w:hAnsi="Arial" w:cs="Arial"/>
          <w:sz w:val="26"/>
          <w:szCs w:val="26"/>
        </w:rPr>
      </w:pPr>
      <w:r w:rsidRPr="3CC5CF8B">
        <w:rPr>
          <w:rFonts w:ascii="Arial" w:hAnsi="Arial" w:cs="Arial"/>
          <w:sz w:val="26"/>
          <w:szCs w:val="26"/>
        </w:rPr>
        <w:t>Water Bottle</w:t>
      </w:r>
    </w:p>
    <w:p w14:paraId="73231887" w14:textId="75057835" w:rsidR="3CC5CF8B" w:rsidRDefault="3CC5CF8B" w:rsidP="3CC5CF8B">
      <w:pPr>
        <w:pStyle w:val="ListParagraph"/>
        <w:numPr>
          <w:ilvl w:val="0"/>
          <w:numId w:val="11"/>
        </w:numPr>
        <w:ind w:left="-180" w:right="-720"/>
        <w:rPr>
          <w:sz w:val="26"/>
          <w:szCs w:val="26"/>
        </w:rPr>
      </w:pPr>
      <w:r w:rsidRPr="3CC5CF8B">
        <w:rPr>
          <w:rFonts w:ascii="Arial" w:hAnsi="Arial" w:cs="Arial"/>
          <w:sz w:val="26"/>
          <w:szCs w:val="26"/>
        </w:rPr>
        <w:t xml:space="preserve">Athletic Shoes </w:t>
      </w:r>
      <w:r w:rsidR="001B3CBA">
        <w:rPr>
          <w:rFonts w:ascii="Arial" w:hAnsi="Arial" w:cs="Arial"/>
          <w:sz w:val="26"/>
          <w:szCs w:val="26"/>
        </w:rPr>
        <w:t xml:space="preserve">and clothes </w:t>
      </w:r>
      <w:r w:rsidRPr="3CC5CF8B">
        <w:rPr>
          <w:rFonts w:ascii="Arial" w:hAnsi="Arial" w:cs="Arial"/>
          <w:sz w:val="26"/>
          <w:szCs w:val="26"/>
        </w:rPr>
        <w:t>for Dry Land</w:t>
      </w:r>
    </w:p>
    <w:p w14:paraId="3289719C" w14:textId="77777777" w:rsidR="00C51C71" w:rsidRDefault="00C51C71" w:rsidP="008855B8">
      <w:pPr>
        <w:pStyle w:val="ListParagraph"/>
        <w:widowControl w:val="0"/>
        <w:autoSpaceDE w:val="0"/>
        <w:autoSpaceDN w:val="0"/>
        <w:adjustRightInd w:val="0"/>
        <w:ind w:left="-540"/>
        <w:rPr>
          <w:rFonts w:ascii="Arial" w:hAnsi="Arial" w:cs="Arial"/>
          <w:b/>
          <w:bCs/>
          <w:sz w:val="26"/>
          <w:szCs w:val="26"/>
          <w:u w:val="single"/>
        </w:rPr>
      </w:pPr>
    </w:p>
    <w:p w14:paraId="4DAF3917" w14:textId="77777777" w:rsidR="00C51C71" w:rsidRDefault="00C51C71" w:rsidP="008855B8">
      <w:pPr>
        <w:pStyle w:val="ListParagraph"/>
        <w:widowControl w:val="0"/>
        <w:autoSpaceDE w:val="0"/>
        <w:autoSpaceDN w:val="0"/>
        <w:adjustRightInd w:val="0"/>
        <w:ind w:left="-540"/>
        <w:rPr>
          <w:rFonts w:ascii="Arial" w:hAnsi="Arial" w:cs="Arial"/>
          <w:b/>
          <w:bCs/>
          <w:sz w:val="26"/>
          <w:szCs w:val="26"/>
          <w:u w:val="single"/>
        </w:rPr>
      </w:pPr>
    </w:p>
    <w:p w14:paraId="01D7650B" w14:textId="5DD84A82" w:rsidR="009D110D" w:rsidRPr="00AA42C2" w:rsidRDefault="009D110D" w:rsidP="008855B8">
      <w:pPr>
        <w:pStyle w:val="ListParagraph"/>
        <w:widowControl w:val="0"/>
        <w:autoSpaceDE w:val="0"/>
        <w:autoSpaceDN w:val="0"/>
        <w:adjustRightInd w:val="0"/>
        <w:ind w:left="-540"/>
        <w:rPr>
          <w:rFonts w:ascii="Arial" w:hAnsi="Arial" w:cs="Arial"/>
          <w:b/>
          <w:bCs/>
          <w:sz w:val="26"/>
          <w:szCs w:val="26"/>
          <w:u w:val="single"/>
        </w:rPr>
      </w:pPr>
      <w:r w:rsidRPr="00AA42C2">
        <w:rPr>
          <w:rFonts w:ascii="Arial" w:hAnsi="Arial" w:cs="Arial"/>
          <w:b/>
          <w:bCs/>
          <w:sz w:val="26"/>
          <w:szCs w:val="26"/>
          <w:u w:val="single"/>
        </w:rPr>
        <w:t>Competition Apparel – Required</w:t>
      </w:r>
    </w:p>
    <w:p w14:paraId="3F4C09F3" w14:textId="77777777" w:rsidR="009D110D" w:rsidRPr="00C442D6" w:rsidRDefault="009D110D" w:rsidP="008855B8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</w:rPr>
      </w:pPr>
    </w:p>
    <w:p w14:paraId="63267689" w14:textId="77777777" w:rsidR="009D110D" w:rsidRPr="00C442D6" w:rsidRDefault="009D110D" w:rsidP="008855B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C442D6">
        <w:rPr>
          <w:rFonts w:ascii="Arial" w:hAnsi="Arial" w:cs="Arial"/>
          <w:sz w:val="26"/>
          <w:szCs w:val="26"/>
        </w:rPr>
        <w:t>SPA Racing Suit</w:t>
      </w:r>
    </w:p>
    <w:p w14:paraId="559E4CA5" w14:textId="77777777" w:rsidR="009D110D" w:rsidRPr="00C442D6" w:rsidRDefault="009D110D" w:rsidP="008855B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C442D6">
        <w:rPr>
          <w:rFonts w:ascii="Arial" w:hAnsi="Arial" w:cs="Arial"/>
          <w:sz w:val="26"/>
          <w:szCs w:val="26"/>
        </w:rPr>
        <w:t>SPA Swim Cap</w:t>
      </w:r>
    </w:p>
    <w:p w14:paraId="34EF3ED8" w14:textId="77777777" w:rsidR="009D110D" w:rsidRPr="008855B8" w:rsidRDefault="009D110D" w:rsidP="008855B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</w:rPr>
      </w:pPr>
      <w:r w:rsidRPr="00C442D6">
        <w:rPr>
          <w:rFonts w:ascii="Arial" w:hAnsi="Arial" w:cs="Arial"/>
          <w:sz w:val="26"/>
          <w:szCs w:val="26"/>
        </w:rPr>
        <w:t xml:space="preserve">SPA T-shirt </w:t>
      </w:r>
      <w:r w:rsidR="000A48D3">
        <w:rPr>
          <w:rFonts w:ascii="Arial" w:hAnsi="Arial" w:cs="Arial"/>
          <w:sz w:val="26"/>
          <w:szCs w:val="26"/>
        </w:rPr>
        <w:t>and/or SPA warm ups.</w:t>
      </w:r>
    </w:p>
    <w:p w14:paraId="594AA355" w14:textId="77777777" w:rsidR="008855B8" w:rsidRPr="008855B8" w:rsidRDefault="008855B8" w:rsidP="008855B8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C9C965B" w14:textId="77777777" w:rsidR="008855B8" w:rsidRDefault="008855B8" w:rsidP="008855B8">
      <w:pPr>
        <w:widowControl w:val="0"/>
        <w:autoSpaceDE w:val="0"/>
        <w:autoSpaceDN w:val="0"/>
        <w:adjustRightInd w:val="0"/>
        <w:ind w:left="-540"/>
        <w:rPr>
          <w:rFonts w:ascii="Arial" w:hAnsi="Arial" w:cs="Arial"/>
          <w:sz w:val="26"/>
          <w:szCs w:val="26"/>
        </w:rPr>
      </w:pPr>
    </w:p>
    <w:p w14:paraId="7E40FE91" w14:textId="1B30FCFF" w:rsidR="008855B8" w:rsidRPr="008855B8" w:rsidRDefault="008855B8" w:rsidP="008855B8">
      <w:pPr>
        <w:widowControl w:val="0"/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855B8">
        <w:rPr>
          <w:rFonts w:ascii="Arial" w:hAnsi="Arial" w:cs="Arial"/>
          <w:b/>
          <w:sz w:val="32"/>
          <w:szCs w:val="32"/>
          <w:u w:val="single"/>
        </w:rPr>
        <w:t>($1</w:t>
      </w:r>
      <w:r w:rsidR="00715D81">
        <w:rPr>
          <w:rFonts w:ascii="Arial" w:hAnsi="Arial" w:cs="Arial"/>
          <w:b/>
          <w:sz w:val="32"/>
          <w:szCs w:val="32"/>
          <w:u w:val="single"/>
        </w:rPr>
        <w:t xml:space="preserve">30 </w:t>
      </w:r>
      <w:r w:rsidRPr="008855B8">
        <w:rPr>
          <w:rFonts w:ascii="Arial" w:hAnsi="Arial" w:cs="Arial"/>
          <w:b/>
          <w:sz w:val="32"/>
          <w:szCs w:val="32"/>
          <w:u w:val="single"/>
        </w:rPr>
        <w:t>per month includes facility fee)</w:t>
      </w:r>
    </w:p>
    <w:p w14:paraId="1E72F4E4" w14:textId="77777777" w:rsidR="009D110D" w:rsidRPr="009D110D" w:rsidRDefault="009D110D" w:rsidP="009D110D">
      <w:pPr>
        <w:pStyle w:val="ListParagraph"/>
        <w:widowControl w:val="0"/>
        <w:autoSpaceDE w:val="0"/>
        <w:autoSpaceDN w:val="0"/>
        <w:adjustRightInd w:val="0"/>
        <w:spacing w:after="240"/>
        <w:ind w:left="-540" w:right="-720"/>
        <w:rPr>
          <w:rFonts w:ascii="Arial" w:hAnsi="Arial" w:cs="Arial"/>
          <w:b/>
          <w:sz w:val="26"/>
          <w:szCs w:val="26"/>
          <w:u w:val="single"/>
        </w:rPr>
      </w:pPr>
    </w:p>
    <w:sectPr w:rsidR="009D110D" w:rsidRPr="009D110D" w:rsidSect="003325E0">
      <w:pgSz w:w="12240" w:h="15840"/>
      <w:pgMar w:top="1440" w:right="1440" w:bottom="115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6FA9"/>
    <w:multiLevelType w:val="hybridMultilevel"/>
    <w:tmpl w:val="C86A226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3AE31E1"/>
    <w:multiLevelType w:val="hybridMultilevel"/>
    <w:tmpl w:val="94889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E10DCE"/>
    <w:multiLevelType w:val="hybridMultilevel"/>
    <w:tmpl w:val="A75E484C"/>
    <w:lvl w:ilvl="0" w:tplc="8E6A108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E47E2"/>
    <w:multiLevelType w:val="hybridMultilevel"/>
    <w:tmpl w:val="9C82A86A"/>
    <w:lvl w:ilvl="0" w:tplc="EC843FDE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721FF2"/>
    <w:multiLevelType w:val="hybridMultilevel"/>
    <w:tmpl w:val="8A9AC536"/>
    <w:lvl w:ilvl="0" w:tplc="569AB018">
      <w:numFmt w:val="bullet"/>
      <w:lvlText w:val=""/>
      <w:lvlJc w:val="left"/>
      <w:pPr>
        <w:ind w:left="-1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72755"/>
    <w:multiLevelType w:val="hybridMultilevel"/>
    <w:tmpl w:val="9DD6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26695"/>
    <w:multiLevelType w:val="hybridMultilevel"/>
    <w:tmpl w:val="59D82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560A42"/>
    <w:multiLevelType w:val="hybridMultilevel"/>
    <w:tmpl w:val="F732C93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4B3024AB"/>
    <w:multiLevelType w:val="hybridMultilevel"/>
    <w:tmpl w:val="C05AC06A"/>
    <w:lvl w:ilvl="0" w:tplc="8E6A108C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CA41EA"/>
    <w:multiLevelType w:val="hybridMultilevel"/>
    <w:tmpl w:val="30D6E590"/>
    <w:lvl w:ilvl="0" w:tplc="569AB018">
      <w:numFmt w:val="bullet"/>
      <w:lvlText w:val=""/>
      <w:lvlJc w:val="left"/>
      <w:pPr>
        <w:ind w:left="-1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4C284DE8"/>
    <w:multiLevelType w:val="hybridMultilevel"/>
    <w:tmpl w:val="39BE9E4A"/>
    <w:lvl w:ilvl="0" w:tplc="8E6A108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A5F15"/>
    <w:multiLevelType w:val="hybridMultilevel"/>
    <w:tmpl w:val="0B3A225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62B57B0D"/>
    <w:multiLevelType w:val="hybridMultilevel"/>
    <w:tmpl w:val="CF06ACD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7B996FA6"/>
    <w:multiLevelType w:val="hybridMultilevel"/>
    <w:tmpl w:val="1AEE829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147867417">
    <w:abstractNumId w:val="1"/>
  </w:num>
  <w:num w:numId="2" w16cid:durableId="1510557234">
    <w:abstractNumId w:val="6"/>
  </w:num>
  <w:num w:numId="3" w16cid:durableId="1025983914">
    <w:abstractNumId w:val="10"/>
  </w:num>
  <w:num w:numId="4" w16cid:durableId="887423642">
    <w:abstractNumId w:val="2"/>
  </w:num>
  <w:num w:numId="5" w16cid:durableId="1209143179">
    <w:abstractNumId w:val="8"/>
  </w:num>
  <w:num w:numId="6" w16cid:durableId="772282354">
    <w:abstractNumId w:val="3"/>
  </w:num>
  <w:num w:numId="7" w16cid:durableId="977804820">
    <w:abstractNumId w:val="11"/>
  </w:num>
  <w:num w:numId="8" w16cid:durableId="1361467832">
    <w:abstractNumId w:val="9"/>
  </w:num>
  <w:num w:numId="9" w16cid:durableId="1881549519">
    <w:abstractNumId w:val="4"/>
  </w:num>
  <w:num w:numId="10" w16cid:durableId="50809769">
    <w:abstractNumId w:val="0"/>
  </w:num>
  <w:num w:numId="11" w16cid:durableId="58290660">
    <w:abstractNumId w:val="5"/>
  </w:num>
  <w:num w:numId="12" w16cid:durableId="250819042">
    <w:abstractNumId w:val="7"/>
  </w:num>
  <w:num w:numId="13" w16cid:durableId="2010788004">
    <w:abstractNumId w:val="13"/>
  </w:num>
  <w:num w:numId="14" w16cid:durableId="4129704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4D"/>
    <w:rsid w:val="00027D11"/>
    <w:rsid w:val="00033BB1"/>
    <w:rsid w:val="000A48D3"/>
    <w:rsid w:val="000F08CC"/>
    <w:rsid w:val="001B3CBA"/>
    <w:rsid w:val="002B413A"/>
    <w:rsid w:val="002B7D4D"/>
    <w:rsid w:val="002C5630"/>
    <w:rsid w:val="002F48F6"/>
    <w:rsid w:val="003218E0"/>
    <w:rsid w:val="003278D4"/>
    <w:rsid w:val="003325E0"/>
    <w:rsid w:val="0034426E"/>
    <w:rsid w:val="00352856"/>
    <w:rsid w:val="003F41F5"/>
    <w:rsid w:val="003F4A33"/>
    <w:rsid w:val="003F5644"/>
    <w:rsid w:val="004F6AC0"/>
    <w:rsid w:val="0059228F"/>
    <w:rsid w:val="005A69FD"/>
    <w:rsid w:val="00605ACB"/>
    <w:rsid w:val="0069603C"/>
    <w:rsid w:val="0070247A"/>
    <w:rsid w:val="00715D81"/>
    <w:rsid w:val="00780489"/>
    <w:rsid w:val="007D27B2"/>
    <w:rsid w:val="008855B8"/>
    <w:rsid w:val="009D110D"/>
    <w:rsid w:val="00A57430"/>
    <w:rsid w:val="00A615D0"/>
    <w:rsid w:val="00AA42C2"/>
    <w:rsid w:val="00B305DB"/>
    <w:rsid w:val="00B500CF"/>
    <w:rsid w:val="00B566FB"/>
    <w:rsid w:val="00BE0AEA"/>
    <w:rsid w:val="00C4099A"/>
    <w:rsid w:val="00C442D6"/>
    <w:rsid w:val="00C46CDE"/>
    <w:rsid w:val="00C51C71"/>
    <w:rsid w:val="00C5241D"/>
    <w:rsid w:val="00C67300"/>
    <w:rsid w:val="00C71392"/>
    <w:rsid w:val="00D373D8"/>
    <w:rsid w:val="00DC00BE"/>
    <w:rsid w:val="00E22414"/>
    <w:rsid w:val="00ED3587"/>
    <w:rsid w:val="00EF33F2"/>
    <w:rsid w:val="3CC5C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F8428D"/>
  <w15:docId w15:val="{A6D2C7D4-6E10-4501-A4D6-67ADF96F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D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4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F5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6242F8-1593-4E00-A892-B412834A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Sienna Plantation Aquatics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SPA-Anthony</dc:creator>
  <cp:lastModifiedBy>Robert Kizer</cp:lastModifiedBy>
  <cp:revision>2</cp:revision>
  <cp:lastPrinted>2022-05-04T14:45:00Z</cp:lastPrinted>
  <dcterms:created xsi:type="dcterms:W3CDTF">2022-07-18T19:47:00Z</dcterms:created>
  <dcterms:modified xsi:type="dcterms:W3CDTF">2022-07-18T19:47:00Z</dcterms:modified>
</cp:coreProperties>
</file>