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49B6" w14:textId="49122005" w:rsidR="00C267D7" w:rsidRDefault="00304872" w:rsidP="00304872">
      <w:r>
        <w:tab/>
      </w:r>
      <w:r>
        <w:tab/>
      </w:r>
      <w:r>
        <w:tab/>
      </w:r>
      <w:r>
        <w:tab/>
      </w:r>
    </w:p>
    <w:p w14:paraId="5042A8BB" w14:textId="2EC2105B" w:rsidR="000E4E98" w:rsidRDefault="00304872" w:rsidP="000E4E98">
      <w:pPr>
        <w:rPr>
          <w:b/>
          <w:sz w:val="32"/>
          <w:szCs w:val="32"/>
        </w:rPr>
      </w:pPr>
      <w:r>
        <w:rPr>
          <w:noProof/>
        </w:rPr>
        <w:drawing>
          <wp:inline distT="0" distB="0" distL="0" distR="0" wp14:anchorId="15570BD1" wp14:editId="1CDA27A4">
            <wp:extent cx="1838325" cy="1832197"/>
            <wp:effectExtent l="0" t="0" r="0" b="0"/>
            <wp:docPr id="2" name="Picture 2" descr="Florida Gold Coast Swimm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Gold Coast Swimming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57" cy="1838508"/>
                    </a:xfrm>
                    <a:prstGeom prst="rect">
                      <a:avLst/>
                    </a:prstGeom>
                    <a:noFill/>
                    <a:ln>
                      <a:noFill/>
                    </a:ln>
                  </pic:spPr>
                </pic:pic>
              </a:graphicData>
            </a:graphic>
          </wp:inline>
        </w:drawing>
      </w:r>
      <w:r w:rsidR="000E4E98">
        <w:rPr>
          <w:noProof/>
        </w:rPr>
        <w:drawing>
          <wp:inline distT="0" distB="0" distL="0" distR="0" wp14:anchorId="2C1EEF50" wp14:editId="39CF8A95">
            <wp:extent cx="1838325" cy="1832197"/>
            <wp:effectExtent l="0" t="0" r="0" b="0"/>
            <wp:docPr id="1" name="Picture 1" descr="Florida Gold Coast Swimm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Gold Coast Swimming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57" cy="1838508"/>
                    </a:xfrm>
                    <a:prstGeom prst="rect">
                      <a:avLst/>
                    </a:prstGeom>
                    <a:noFill/>
                    <a:ln>
                      <a:noFill/>
                    </a:ln>
                  </pic:spPr>
                </pic:pic>
              </a:graphicData>
            </a:graphic>
          </wp:inline>
        </w:drawing>
      </w:r>
      <w:r w:rsidR="000E4E98">
        <w:rPr>
          <w:noProof/>
        </w:rPr>
        <w:drawing>
          <wp:inline distT="0" distB="0" distL="0" distR="0" wp14:anchorId="65FA4D0C" wp14:editId="4E6AA4F8">
            <wp:extent cx="1838325" cy="1832197"/>
            <wp:effectExtent l="0" t="0" r="0" b="0"/>
            <wp:docPr id="4" name="Picture 4" descr="Florida Gold Coast Swimming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Gold Coast Swimming 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657" cy="1838508"/>
                    </a:xfrm>
                    <a:prstGeom prst="rect">
                      <a:avLst/>
                    </a:prstGeom>
                    <a:noFill/>
                    <a:ln>
                      <a:noFill/>
                    </a:ln>
                  </pic:spPr>
                </pic:pic>
              </a:graphicData>
            </a:graphic>
          </wp:inline>
        </w:drawing>
      </w:r>
    </w:p>
    <w:p w14:paraId="7628CF5D" w14:textId="782F7905" w:rsidR="00C267D7" w:rsidRDefault="000E4E98" w:rsidP="000E4E98">
      <w:pPr>
        <w:jc w:val="center"/>
        <w:rPr>
          <w:b/>
          <w:sz w:val="32"/>
          <w:szCs w:val="32"/>
        </w:rPr>
      </w:pPr>
      <w:r>
        <w:rPr>
          <w:b/>
          <w:sz w:val="32"/>
          <w:szCs w:val="32"/>
        </w:rPr>
        <w:t>Stroke and Turn Clinic</w:t>
      </w:r>
    </w:p>
    <w:p w14:paraId="16A8138E" w14:textId="77777777" w:rsidR="00C267D7" w:rsidRDefault="000E4E98">
      <w:pPr>
        <w:jc w:val="center"/>
        <w:rPr>
          <w:b/>
          <w:sz w:val="32"/>
          <w:szCs w:val="32"/>
        </w:rPr>
      </w:pPr>
      <w:r>
        <w:rPr>
          <w:b/>
          <w:sz w:val="32"/>
          <w:szCs w:val="32"/>
        </w:rPr>
        <w:t>Florida Gold Coast</w:t>
      </w:r>
    </w:p>
    <w:p w14:paraId="4902F04C" w14:textId="77777777" w:rsidR="00C267D7" w:rsidRDefault="000E4E98">
      <w:pPr>
        <w:jc w:val="center"/>
        <w:rPr>
          <w:b/>
          <w:sz w:val="28"/>
          <w:szCs w:val="28"/>
        </w:rPr>
      </w:pPr>
      <w:r>
        <w:rPr>
          <w:b/>
          <w:sz w:val="28"/>
          <w:szCs w:val="28"/>
        </w:rPr>
        <w:t xml:space="preserve">Clinic Instructors: </w:t>
      </w:r>
    </w:p>
    <w:p w14:paraId="10C978EA" w14:textId="77777777" w:rsidR="00C267D7" w:rsidRDefault="000E4E98">
      <w:pPr>
        <w:jc w:val="center"/>
        <w:rPr>
          <w:b/>
          <w:sz w:val="28"/>
          <w:szCs w:val="28"/>
        </w:rPr>
      </w:pPr>
      <w:r>
        <w:rPr>
          <w:b/>
          <w:sz w:val="28"/>
          <w:szCs w:val="28"/>
        </w:rPr>
        <w:t xml:space="preserve">Deborah </w:t>
      </w:r>
      <w:proofErr w:type="spellStart"/>
      <w:r>
        <w:rPr>
          <w:b/>
          <w:sz w:val="28"/>
          <w:szCs w:val="28"/>
        </w:rPr>
        <w:t>Gembicki</w:t>
      </w:r>
      <w:proofErr w:type="spellEnd"/>
    </w:p>
    <w:p w14:paraId="1C3072AA" w14:textId="77777777" w:rsidR="00C267D7" w:rsidRDefault="000E4E98">
      <w:pPr>
        <w:jc w:val="center"/>
      </w:pPr>
      <w:r>
        <w:rPr>
          <w:b/>
          <w:sz w:val="28"/>
          <w:szCs w:val="28"/>
        </w:rPr>
        <w:t xml:space="preserve">Juan E. </w:t>
      </w:r>
      <w:proofErr w:type="spellStart"/>
      <w:r>
        <w:rPr>
          <w:b/>
          <w:sz w:val="28"/>
          <w:szCs w:val="28"/>
        </w:rPr>
        <w:t>Pelaez</w:t>
      </w:r>
      <w:proofErr w:type="spellEnd"/>
    </w:p>
    <w:p w14:paraId="09ABAC71" w14:textId="77777777" w:rsidR="00C267D7" w:rsidRDefault="000E4E98">
      <w:pPr>
        <w:shd w:val="clear" w:color="auto" w:fill="FFFFFF"/>
        <w:spacing w:before="60" w:after="288"/>
        <w:jc w:val="center"/>
        <w:rPr>
          <w:rFonts w:ascii="Arial" w:eastAsia="Arial" w:hAnsi="Arial" w:cs="Arial"/>
          <w:b/>
          <w:sz w:val="36"/>
          <w:szCs w:val="36"/>
        </w:rPr>
      </w:pPr>
      <w:r>
        <w:rPr>
          <w:rFonts w:ascii="Arial" w:eastAsia="Arial" w:hAnsi="Arial" w:cs="Arial"/>
          <w:b/>
          <w:sz w:val="36"/>
          <w:szCs w:val="36"/>
        </w:rPr>
        <w:t>How To Become an USA Swimming Official</w:t>
      </w:r>
    </w:p>
    <w:p w14:paraId="1A0325DF"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Topic: Stroke and Turn Clinic</w:t>
      </w:r>
    </w:p>
    <w:p w14:paraId="05D0A60B"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Time: Feb 17, </w:t>
      </w:r>
      <w:proofErr w:type="gramStart"/>
      <w:r>
        <w:rPr>
          <w:rFonts w:ascii="Verdana" w:eastAsia="Verdana" w:hAnsi="Verdana" w:cs="Verdana"/>
        </w:rPr>
        <w:t>2022</w:t>
      </w:r>
      <w:proofErr w:type="gramEnd"/>
      <w:r>
        <w:rPr>
          <w:rFonts w:ascii="Verdana" w:eastAsia="Verdana" w:hAnsi="Verdana" w:cs="Verdana"/>
        </w:rPr>
        <w:t xml:space="preserve"> 06:00 PM Eastern Time (US and Canada)</w:t>
      </w:r>
    </w:p>
    <w:p w14:paraId="307EB928"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sz w:val="21"/>
          <w:szCs w:val="21"/>
        </w:rPr>
        <w:t xml:space="preserve">Welcome to the world of swim officiating! This page contains all the information you need to become an entry level swim official. </w:t>
      </w:r>
    </w:p>
    <w:p w14:paraId="0892001D"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sz w:val="15"/>
          <w:szCs w:val="15"/>
        </w:rPr>
        <w:t> </w:t>
      </w:r>
    </w:p>
    <w:p w14:paraId="641AFE13" w14:textId="77777777" w:rsidR="00C267D7" w:rsidRDefault="000E4E98">
      <w:pPr>
        <w:shd w:val="clear" w:color="auto" w:fill="FFFFFF"/>
        <w:spacing w:before="60" w:after="0" w:line="240" w:lineRule="auto"/>
        <w:rPr>
          <w:rFonts w:ascii="Verdana" w:eastAsia="Verdana" w:hAnsi="Verdana" w:cs="Verdana"/>
          <w:sz w:val="36"/>
          <w:szCs w:val="36"/>
        </w:rPr>
      </w:pPr>
      <w:r>
        <w:rPr>
          <w:rFonts w:ascii="Arial" w:eastAsia="Arial" w:hAnsi="Arial" w:cs="Arial"/>
          <w:b/>
          <w:sz w:val="36"/>
          <w:szCs w:val="36"/>
        </w:rPr>
        <w:t>Why Be an Official?</w:t>
      </w:r>
    </w:p>
    <w:p w14:paraId="7A91F8D0"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sz w:val="21"/>
          <w:szCs w:val="21"/>
        </w:rPr>
        <w:t>There are lots of great reasons to become a sw</w:t>
      </w:r>
      <w:r>
        <w:rPr>
          <w:rFonts w:ascii="Verdana" w:eastAsia="Verdana" w:hAnsi="Verdana" w:cs="Verdana"/>
          <w:sz w:val="21"/>
          <w:szCs w:val="21"/>
        </w:rPr>
        <w:t>im official…</w:t>
      </w:r>
    </w:p>
    <w:p w14:paraId="4D034291" w14:textId="77777777" w:rsidR="00C267D7" w:rsidRDefault="000E4E98">
      <w:pPr>
        <w:numPr>
          <w:ilvl w:val="0"/>
          <w:numId w:val="1"/>
        </w:numPr>
        <w:shd w:val="clear" w:color="auto" w:fill="FFFFFF"/>
        <w:spacing w:before="60" w:after="0" w:line="240" w:lineRule="auto"/>
        <w:ind w:left="1170"/>
        <w:rPr>
          <w:rFonts w:ascii="Verdana" w:eastAsia="Verdana" w:hAnsi="Verdana" w:cs="Verdana"/>
          <w:sz w:val="15"/>
          <w:szCs w:val="15"/>
        </w:rPr>
      </w:pPr>
      <w:r>
        <w:rPr>
          <w:rFonts w:ascii="Verdana" w:eastAsia="Verdana" w:hAnsi="Verdana" w:cs="Verdana"/>
          <w:sz w:val="21"/>
          <w:szCs w:val="21"/>
        </w:rPr>
        <w:t>We need you! Maybe it looks to you like we have plenty of folks on deck…but the fact is that at most meets we have about half the number of folks we need to effectively officiate!</w:t>
      </w:r>
    </w:p>
    <w:p w14:paraId="111D8A06" w14:textId="77777777" w:rsidR="00C267D7" w:rsidRDefault="000E4E98">
      <w:pPr>
        <w:numPr>
          <w:ilvl w:val="0"/>
          <w:numId w:val="1"/>
        </w:numPr>
        <w:shd w:val="clear" w:color="auto" w:fill="FFFFFF"/>
        <w:spacing w:before="60" w:after="0" w:line="240" w:lineRule="auto"/>
        <w:ind w:left="1170"/>
        <w:rPr>
          <w:rFonts w:ascii="Verdana" w:eastAsia="Verdana" w:hAnsi="Verdana" w:cs="Verdana"/>
          <w:sz w:val="15"/>
          <w:szCs w:val="15"/>
        </w:rPr>
      </w:pPr>
      <w:r>
        <w:rPr>
          <w:rFonts w:ascii="Verdana" w:eastAsia="Verdana" w:hAnsi="Verdana" w:cs="Verdana"/>
          <w:sz w:val="21"/>
          <w:szCs w:val="21"/>
        </w:rPr>
        <w:t xml:space="preserve">Contribute meaningfully to the sport! Sitting in the stands or </w:t>
      </w:r>
      <w:r>
        <w:rPr>
          <w:rFonts w:ascii="Verdana" w:eastAsia="Verdana" w:hAnsi="Verdana" w:cs="Verdana"/>
          <w:sz w:val="21"/>
          <w:szCs w:val="21"/>
        </w:rPr>
        <w:t>in a lawn chair on deck is better than not showing up for your children, but becoming an official demonstrates to them the kind of parent you are --- caring and active.</w:t>
      </w:r>
    </w:p>
    <w:p w14:paraId="3544B763" w14:textId="77777777" w:rsidR="00C267D7" w:rsidRDefault="000E4E98">
      <w:pPr>
        <w:numPr>
          <w:ilvl w:val="0"/>
          <w:numId w:val="1"/>
        </w:numPr>
        <w:shd w:val="clear" w:color="auto" w:fill="FFFFFF"/>
        <w:spacing w:before="60" w:after="0" w:line="240" w:lineRule="auto"/>
        <w:ind w:left="1170"/>
        <w:rPr>
          <w:rFonts w:ascii="Verdana" w:eastAsia="Verdana" w:hAnsi="Verdana" w:cs="Verdana"/>
          <w:sz w:val="15"/>
          <w:szCs w:val="15"/>
        </w:rPr>
      </w:pPr>
      <w:r>
        <w:rPr>
          <w:rFonts w:ascii="Verdana" w:eastAsia="Verdana" w:hAnsi="Verdana" w:cs="Verdana"/>
          <w:sz w:val="21"/>
          <w:szCs w:val="21"/>
        </w:rPr>
        <w:t>Great view! You are right there at the point of the action.</w:t>
      </w:r>
    </w:p>
    <w:p w14:paraId="283C1514" w14:textId="77777777" w:rsidR="00C267D7" w:rsidRDefault="000E4E98">
      <w:pPr>
        <w:numPr>
          <w:ilvl w:val="0"/>
          <w:numId w:val="1"/>
        </w:numPr>
        <w:shd w:val="clear" w:color="auto" w:fill="FFFFFF"/>
        <w:spacing w:before="60" w:after="0" w:line="240" w:lineRule="auto"/>
        <w:ind w:left="1170"/>
        <w:rPr>
          <w:rFonts w:ascii="Verdana" w:eastAsia="Verdana" w:hAnsi="Verdana" w:cs="Verdana"/>
          <w:sz w:val="15"/>
          <w:szCs w:val="15"/>
        </w:rPr>
      </w:pPr>
      <w:r>
        <w:rPr>
          <w:rFonts w:ascii="Verdana" w:eastAsia="Verdana" w:hAnsi="Verdana" w:cs="Verdana"/>
          <w:sz w:val="21"/>
          <w:szCs w:val="21"/>
        </w:rPr>
        <w:t>Hospitality! At most all me</w:t>
      </w:r>
      <w:r>
        <w:rPr>
          <w:rFonts w:ascii="Verdana" w:eastAsia="Verdana" w:hAnsi="Verdana" w:cs="Verdana"/>
          <w:sz w:val="21"/>
          <w:szCs w:val="21"/>
        </w:rPr>
        <w:t>ets you are ‘fed and watered’ to your hearts content.</w:t>
      </w:r>
    </w:p>
    <w:p w14:paraId="24015804" w14:textId="77777777" w:rsidR="00C267D7" w:rsidRDefault="000E4E98">
      <w:pPr>
        <w:numPr>
          <w:ilvl w:val="0"/>
          <w:numId w:val="1"/>
        </w:numPr>
        <w:shd w:val="clear" w:color="auto" w:fill="FFFFFF"/>
        <w:spacing w:before="60" w:after="0" w:line="240" w:lineRule="auto"/>
        <w:ind w:left="1170"/>
        <w:rPr>
          <w:rFonts w:ascii="Verdana" w:eastAsia="Verdana" w:hAnsi="Verdana" w:cs="Verdana"/>
          <w:sz w:val="15"/>
          <w:szCs w:val="15"/>
        </w:rPr>
      </w:pPr>
      <w:r>
        <w:rPr>
          <w:rFonts w:ascii="Verdana" w:eastAsia="Verdana" w:hAnsi="Verdana" w:cs="Verdana"/>
          <w:sz w:val="21"/>
          <w:szCs w:val="21"/>
        </w:rPr>
        <w:t>Camaraderie! Meet and make friends with lots of other folks from all over your area and the state and enjoy the energy and spirit of the officials group.</w:t>
      </w:r>
    </w:p>
    <w:p w14:paraId="629A4A52" w14:textId="77777777" w:rsidR="00C267D7" w:rsidRDefault="000E4E98">
      <w:pPr>
        <w:numPr>
          <w:ilvl w:val="0"/>
          <w:numId w:val="1"/>
        </w:numPr>
        <w:shd w:val="clear" w:color="auto" w:fill="FFFFFF"/>
        <w:spacing w:before="60" w:after="0" w:line="240" w:lineRule="auto"/>
        <w:ind w:left="1170"/>
        <w:rPr>
          <w:rFonts w:ascii="Verdana" w:eastAsia="Verdana" w:hAnsi="Verdana" w:cs="Verdana"/>
          <w:sz w:val="15"/>
          <w:szCs w:val="15"/>
        </w:rPr>
      </w:pPr>
      <w:r>
        <w:rPr>
          <w:rFonts w:ascii="Verdana" w:eastAsia="Verdana" w:hAnsi="Verdana" w:cs="Verdana"/>
          <w:sz w:val="21"/>
          <w:szCs w:val="21"/>
        </w:rPr>
        <w:lastRenderedPageBreak/>
        <w:t>We are NOT little league…in swimming, unlike man</w:t>
      </w:r>
      <w:r>
        <w:rPr>
          <w:rFonts w:ascii="Verdana" w:eastAsia="Verdana" w:hAnsi="Verdana" w:cs="Verdana"/>
          <w:sz w:val="21"/>
          <w:szCs w:val="21"/>
        </w:rPr>
        <w:t>y sports, we pay for professional coaching, and rely on volunteer officials…that’s the way it should be, not the other way around!</w:t>
      </w:r>
    </w:p>
    <w:p w14:paraId="542226D2"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sz w:val="15"/>
          <w:szCs w:val="15"/>
        </w:rPr>
        <w:t> </w:t>
      </w:r>
    </w:p>
    <w:p w14:paraId="3D3829DF"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b/>
          <w:sz w:val="21"/>
          <w:szCs w:val="21"/>
        </w:rPr>
        <w:t>What do ‘Stroke and Turn Judges’ do?</w:t>
      </w:r>
    </w:p>
    <w:p w14:paraId="2EAB12D9"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sz w:val="21"/>
          <w:szCs w:val="21"/>
        </w:rPr>
        <w:t xml:space="preserve">The officials help the coaches and swimmers by maintaining a </w:t>
      </w:r>
      <w:proofErr w:type="gramStart"/>
      <w:r>
        <w:rPr>
          <w:rFonts w:ascii="Verdana" w:eastAsia="Verdana" w:hAnsi="Verdana" w:cs="Verdana"/>
          <w:sz w:val="21"/>
          <w:szCs w:val="21"/>
        </w:rPr>
        <w:t>fair</w:t>
      </w:r>
      <w:proofErr w:type="gramEnd"/>
      <w:r>
        <w:rPr>
          <w:rFonts w:ascii="Verdana" w:eastAsia="Verdana" w:hAnsi="Verdana" w:cs="Verdana"/>
          <w:sz w:val="21"/>
          <w:szCs w:val="21"/>
        </w:rPr>
        <w:t xml:space="preserve"> competitive environment. Stroke and Turn Judges (S/T) will observe the swimmers after the start and report any violations of the stroke and turn rules to the Referee. Officials should never </w:t>
      </w:r>
      <w:r>
        <w:rPr>
          <w:rFonts w:ascii="Verdana" w:eastAsia="Verdana" w:hAnsi="Verdana" w:cs="Verdana"/>
          <w:sz w:val="21"/>
          <w:szCs w:val="21"/>
        </w:rPr>
        <w:t>incorrectly report a violation of the rules, as it is expected that all reports are based on 100% certainty that what is reported as a disqualification is a violation of the rules. The swimmers ALWAYS get the benefit of the doubt!</w:t>
      </w:r>
    </w:p>
    <w:p w14:paraId="73FEE991"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sz w:val="15"/>
          <w:szCs w:val="15"/>
        </w:rPr>
        <w:t> </w:t>
      </w:r>
    </w:p>
    <w:p w14:paraId="15535E9B"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b/>
          <w:sz w:val="21"/>
          <w:szCs w:val="21"/>
        </w:rPr>
        <w:t>Officials—Levels</w:t>
      </w:r>
    </w:p>
    <w:p w14:paraId="3A612EC2" w14:textId="77777777" w:rsidR="00C267D7" w:rsidRDefault="000E4E98">
      <w:pPr>
        <w:shd w:val="clear" w:color="auto" w:fill="FFFFFF"/>
        <w:spacing w:before="60" w:after="0" w:line="240" w:lineRule="auto"/>
        <w:rPr>
          <w:rFonts w:ascii="Verdana" w:eastAsia="Verdana" w:hAnsi="Verdana" w:cs="Verdana"/>
          <w:sz w:val="15"/>
          <w:szCs w:val="15"/>
        </w:rPr>
      </w:pPr>
      <w:r>
        <w:rPr>
          <w:rFonts w:ascii="Verdana" w:eastAsia="Verdana" w:hAnsi="Verdana" w:cs="Verdana"/>
          <w:sz w:val="21"/>
          <w:szCs w:val="21"/>
        </w:rPr>
        <w:t>Swimming officials are divided into several levels, and once you have become a S/T judge, you can choose to progress to additional levels if you wish. There is no level more important than the Stroke and Turn level, but you learn additiona</w:t>
      </w:r>
      <w:r>
        <w:rPr>
          <w:rFonts w:ascii="Verdana" w:eastAsia="Verdana" w:hAnsi="Verdana" w:cs="Verdana"/>
          <w:sz w:val="21"/>
          <w:szCs w:val="21"/>
        </w:rPr>
        <w:t>l skills at each level. The additional levels are:</w:t>
      </w:r>
    </w:p>
    <w:p w14:paraId="3D4BA922" w14:textId="77777777" w:rsidR="00C267D7" w:rsidRDefault="000E4E98">
      <w:pPr>
        <w:shd w:val="clear" w:color="auto" w:fill="FFFFFF"/>
        <w:spacing w:before="60" w:after="0" w:line="240" w:lineRule="auto"/>
        <w:ind w:left="720"/>
        <w:rPr>
          <w:rFonts w:ascii="Verdana" w:eastAsia="Verdana" w:hAnsi="Verdana" w:cs="Verdana"/>
          <w:sz w:val="15"/>
          <w:szCs w:val="15"/>
        </w:rPr>
      </w:pPr>
      <w:r>
        <w:rPr>
          <w:rFonts w:ascii="Verdana" w:eastAsia="Verdana" w:hAnsi="Verdana" w:cs="Verdana"/>
          <w:sz w:val="21"/>
          <w:szCs w:val="21"/>
        </w:rPr>
        <w:t>• Starter</w:t>
      </w:r>
    </w:p>
    <w:p w14:paraId="1AA46355" w14:textId="77777777" w:rsidR="00C267D7" w:rsidRDefault="000E4E98">
      <w:pPr>
        <w:shd w:val="clear" w:color="auto" w:fill="FFFFFF"/>
        <w:spacing w:before="60" w:after="0" w:line="240" w:lineRule="auto"/>
        <w:ind w:left="720"/>
        <w:rPr>
          <w:rFonts w:ascii="Verdana" w:eastAsia="Verdana" w:hAnsi="Verdana" w:cs="Verdana"/>
          <w:sz w:val="15"/>
          <w:szCs w:val="15"/>
        </w:rPr>
      </w:pPr>
      <w:r>
        <w:rPr>
          <w:rFonts w:ascii="Verdana" w:eastAsia="Verdana" w:hAnsi="Verdana" w:cs="Verdana"/>
          <w:sz w:val="21"/>
          <w:szCs w:val="21"/>
        </w:rPr>
        <w:t>• Deck Referee</w:t>
      </w:r>
    </w:p>
    <w:p w14:paraId="2F836F86" w14:textId="77777777" w:rsidR="00C267D7" w:rsidRDefault="000E4E98">
      <w:pPr>
        <w:shd w:val="clear" w:color="auto" w:fill="FFFFFF"/>
        <w:spacing w:before="60" w:after="0" w:line="240" w:lineRule="auto"/>
        <w:ind w:left="720"/>
        <w:rPr>
          <w:rFonts w:ascii="Verdana" w:eastAsia="Verdana" w:hAnsi="Verdana" w:cs="Verdana"/>
          <w:sz w:val="15"/>
          <w:szCs w:val="15"/>
        </w:rPr>
      </w:pPr>
      <w:r>
        <w:rPr>
          <w:rFonts w:ascii="Verdana" w:eastAsia="Verdana" w:hAnsi="Verdana" w:cs="Verdana"/>
          <w:sz w:val="21"/>
          <w:szCs w:val="21"/>
        </w:rPr>
        <w:t>• Meet Referee</w:t>
      </w:r>
    </w:p>
    <w:p w14:paraId="605A31A2" w14:textId="77777777" w:rsidR="00C267D7" w:rsidRDefault="000E4E98">
      <w:pPr>
        <w:shd w:val="clear" w:color="auto" w:fill="FFFFFF"/>
        <w:spacing w:before="60" w:after="0" w:line="240" w:lineRule="auto"/>
        <w:ind w:left="720"/>
        <w:rPr>
          <w:rFonts w:ascii="Verdana" w:eastAsia="Verdana" w:hAnsi="Verdana" w:cs="Verdana"/>
          <w:sz w:val="15"/>
          <w:szCs w:val="15"/>
        </w:rPr>
      </w:pPr>
      <w:r>
        <w:rPr>
          <w:rFonts w:ascii="Verdana" w:eastAsia="Verdana" w:hAnsi="Verdana" w:cs="Verdana"/>
          <w:sz w:val="21"/>
          <w:szCs w:val="21"/>
        </w:rPr>
        <w:t>• Clinical Instructor (someone who teaches clinics)</w:t>
      </w:r>
    </w:p>
    <w:p w14:paraId="7F2EF867" w14:textId="77777777" w:rsidR="00C267D7" w:rsidRDefault="000E4E98">
      <w:pPr>
        <w:spacing w:after="0" w:line="240" w:lineRule="auto"/>
        <w:rPr>
          <w:rFonts w:ascii="Times New Roman" w:eastAsia="Times New Roman" w:hAnsi="Times New Roman" w:cs="Times New Roman"/>
          <w:sz w:val="24"/>
          <w:szCs w:val="24"/>
        </w:rPr>
      </w:pPr>
      <w:r>
        <w:pict w14:anchorId="51777F7B">
          <v:rect id="_x0000_i1025" style="width:0;height:1.5pt" o:hralign="center" o:hrstd="t" o:hr="t" fillcolor="#a0a0a0" stroked="f"/>
        </w:pict>
      </w:r>
    </w:p>
    <w:p w14:paraId="47FC7E7B" w14:textId="77777777" w:rsidR="00C267D7" w:rsidRDefault="000E4E98">
      <w:pPr>
        <w:shd w:val="clear" w:color="auto" w:fill="FFFFFF"/>
        <w:spacing w:before="60" w:after="288"/>
        <w:jc w:val="center"/>
        <w:rPr>
          <w:rFonts w:ascii="Verdana" w:eastAsia="Verdana" w:hAnsi="Verdana" w:cs="Verdana"/>
          <w:sz w:val="15"/>
          <w:szCs w:val="15"/>
        </w:rPr>
      </w:pPr>
      <w:r>
        <w:rPr>
          <w:rFonts w:ascii="Arial" w:eastAsia="Arial" w:hAnsi="Arial" w:cs="Arial"/>
          <w:b/>
          <w:sz w:val="48"/>
          <w:szCs w:val="48"/>
        </w:rPr>
        <w:t xml:space="preserve">How To Become an </w:t>
      </w:r>
      <w:proofErr w:type="gramStart"/>
      <w:r>
        <w:rPr>
          <w:rFonts w:ascii="Arial" w:eastAsia="Arial" w:hAnsi="Arial" w:cs="Arial"/>
          <w:b/>
          <w:sz w:val="48"/>
          <w:szCs w:val="48"/>
        </w:rPr>
        <w:t>Official</w:t>
      </w:r>
      <w:proofErr w:type="gramEnd"/>
    </w:p>
    <w:p w14:paraId="3C8D0049" w14:textId="77777777" w:rsidR="00C267D7" w:rsidRDefault="000E4E98">
      <w:pPr>
        <w:shd w:val="clear" w:color="auto" w:fill="FFFFFF"/>
        <w:spacing w:before="60" w:after="288"/>
        <w:rPr>
          <w:rFonts w:ascii="Verdana" w:eastAsia="Verdana" w:hAnsi="Verdana" w:cs="Verdana"/>
          <w:sz w:val="15"/>
          <w:szCs w:val="15"/>
        </w:rPr>
      </w:pPr>
      <w:r>
        <w:rPr>
          <w:rFonts w:ascii="Verdana" w:eastAsia="Verdana" w:hAnsi="Verdana" w:cs="Verdana"/>
          <w:sz w:val="21"/>
          <w:szCs w:val="21"/>
        </w:rPr>
        <w:t>Certification at each level requires formal instruction (a clinic), testing, and supe</w:t>
      </w:r>
      <w:r>
        <w:rPr>
          <w:rFonts w:ascii="Verdana" w:eastAsia="Verdana" w:hAnsi="Verdana" w:cs="Verdana"/>
          <w:sz w:val="21"/>
          <w:szCs w:val="21"/>
        </w:rPr>
        <w:t>rvised experience on deck. For Starter and Referee, experience at the preceding level is also required.</w:t>
      </w:r>
    </w:p>
    <w:p w14:paraId="0850D4ED" w14:textId="77777777" w:rsidR="00C267D7" w:rsidRDefault="000E4E98">
      <w:pPr>
        <w:shd w:val="clear" w:color="auto" w:fill="FFFFFF"/>
        <w:spacing w:before="60" w:after="288"/>
        <w:rPr>
          <w:rFonts w:ascii="Verdana" w:eastAsia="Verdana" w:hAnsi="Verdana" w:cs="Verdana"/>
          <w:sz w:val="15"/>
          <w:szCs w:val="15"/>
        </w:rPr>
      </w:pPr>
      <w:r>
        <w:rPr>
          <w:rFonts w:ascii="Verdana" w:eastAsia="Verdana" w:hAnsi="Verdana" w:cs="Verdana"/>
          <w:sz w:val="21"/>
          <w:szCs w:val="21"/>
        </w:rPr>
        <w:t>Here are the specific steps required:</w:t>
      </w:r>
    </w:p>
    <w:p w14:paraId="20054ADC"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t>1. </w:t>
      </w:r>
      <w:r>
        <w:rPr>
          <w:rFonts w:ascii="Verdana" w:eastAsia="Verdana" w:hAnsi="Verdana" w:cs="Verdana"/>
          <w:b/>
          <w:sz w:val="21"/>
          <w:szCs w:val="21"/>
          <w:highlight w:val="yellow"/>
        </w:rPr>
        <w:t>Become a USA Swimming non-athlete member</w:t>
      </w:r>
    </w:p>
    <w:p w14:paraId="0615ADB2" w14:textId="77777777" w:rsidR="00C267D7" w:rsidRDefault="000E4E98">
      <w:pPr>
        <w:shd w:val="clear" w:color="auto" w:fill="FFFFFF"/>
        <w:spacing w:before="280" w:after="280" w:line="240" w:lineRule="auto"/>
        <w:ind w:left="720"/>
        <w:rPr>
          <w:rFonts w:ascii="Roboto" w:eastAsia="Roboto" w:hAnsi="Roboto" w:cs="Roboto"/>
          <w:highlight w:val="yellow"/>
        </w:rPr>
      </w:pPr>
      <w:r>
        <w:rPr>
          <w:rFonts w:ascii="Verdana" w:eastAsia="Verdana" w:hAnsi="Verdana" w:cs="Verdana"/>
          <w:sz w:val="21"/>
          <w:szCs w:val="21"/>
          <w:highlight w:val="yellow"/>
        </w:rPr>
        <w:t>a) </w:t>
      </w:r>
      <w:hyperlink r:id="rId7">
        <w:r>
          <w:rPr>
            <w:rFonts w:ascii="Verdana" w:eastAsia="Verdana" w:hAnsi="Verdana" w:cs="Verdana"/>
            <w:b/>
            <w:color w:val="043197"/>
            <w:sz w:val="21"/>
            <w:szCs w:val="21"/>
            <w:highlight w:val="yellow"/>
          </w:rPr>
          <w:t>60 day apprentice membership</w:t>
        </w:r>
      </w:hyperlink>
      <w:r>
        <w:rPr>
          <w:rFonts w:ascii="Verdana" w:eastAsia="Verdana" w:hAnsi="Verdana" w:cs="Verdana"/>
          <w:sz w:val="21"/>
          <w:szCs w:val="21"/>
          <w:highlight w:val="yellow"/>
        </w:rPr>
        <w:t> – </w:t>
      </w:r>
      <w:r>
        <w:rPr>
          <w:rFonts w:ascii="Verdana" w:eastAsia="Verdana" w:hAnsi="Verdana" w:cs="Verdana"/>
          <w:b/>
          <w:sz w:val="21"/>
          <w:szCs w:val="21"/>
          <w:highlight w:val="yellow"/>
        </w:rPr>
        <w:t>Fill this form out NOW. You must complete your training in 60 days. You can wait for the full membership once you decide that this is how you want to volunteer.</w:t>
      </w:r>
    </w:p>
    <w:p w14:paraId="08B53BFE" w14:textId="77777777" w:rsidR="00C267D7" w:rsidRDefault="000E4E98">
      <w:pPr>
        <w:shd w:val="clear" w:color="auto" w:fill="FFFFFF"/>
        <w:spacing w:before="280" w:after="280" w:line="240" w:lineRule="auto"/>
        <w:ind w:left="708" w:firstLine="27"/>
        <w:rPr>
          <w:rFonts w:ascii="Roboto" w:eastAsia="Roboto" w:hAnsi="Roboto" w:cs="Roboto"/>
          <w:highlight w:val="yellow"/>
        </w:rPr>
      </w:pPr>
      <w:r>
        <w:rPr>
          <w:rFonts w:ascii="Verdana" w:eastAsia="Verdana" w:hAnsi="Verdana" w:cs="Verdana"/>
          <w:sz w:val="21"/>
          <w:szCs w:val="21"/>
          <w:highlight w:val="yellow"/>
        </w:rPr>
        <w:t>b) </w:t>
      </w:r>
      <w:hyperlink r:id="rId8">
        <w:r>
          <w:rPr>
            <w:rFonts w:ascii="Verdana" w:eastAsia="Verdana" w:hAnsi="Verdana" w:cs="Verdana"/>
            <w:b/>
            <w:color w:val="043197"/>
            <w:sz w:val="21"/>
            <w:szCs w:val="21"/>
            <w:highlight w:val="yellow"/>
            <w:u w:val="single"/>
          </w:rPr>
          <w:t>Full USA Swimming Non-Athlete Member registration</w:t>
        </w:r>
      </w:hyperlink>
      <w:r>
        <w:rPr>
          <w:rFonts w:ascii="Verdana" w:eastAsia="Verdana" w:hAnsi="Verdana" w:cs="Verdana"/>
          <w:b/>
          <w:sz w:val="21"/>
          <w:szCs w:val="21"/>
          <w:highlight w:val="yellow"/>
        </w:rPr>
        <w:t> – For those who are sure!</w:t>
      </w:r>
    </w:p>
    <w:p w14:paraId="2BCB26D6"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t>2. </w:t>
      </w:r>
      <w:hyperlink r:id="rId9">
        <w:r>
          <w:rPr>
            <w:rFonts w:ascii="Verdana" w:eastAsia="Verdana" w:hAnsi="Verdana" w:cs="Verdana"/>
            <w:b/>
            <w:color w:val="043197"/>
            <w:sz w:val="21"/>
            <w:szCs w:val="21"/>
            <w:highlight w:val="yellow"/>
            <w:u w:val="single"/>
          </w:rPr>
          <w:t>Create a login/password for USA Swimming / Deck Pass (if you don't have one already) and link it to your non-athlete membership</w:t>
        </w:r>
      </w:hyperlink>
    </w:p>
    <w:p w14:paraId="2B9DB5FC"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t>3. </w:t>
      </w:r>
      <w:hyperlink r:id="rId10">
        <w:r>
          <w:rPr>
            <w:rFonts w:ascii="Verdana" w:eastAsia="Verdana" w:hAnsi="Verdana" w:cs="Verdana"/>
            <w:b/>
            <w:color w:val="043197"/>
            <w:sz w:val="21"/>
            <w:szCs w:val="21"/>
            <w:highlight w:val="yellow"/>
          </w:rPr>
          <w:t>Complete a (level II) background</w:t>
        </w:r>
        <w:r>
          <w:rPr>
            <w:rFonts w:ascii="Verdana" w:eastAsia="Verdana" w:hAnsi="Verdana" w:cs="Verdana"/>
            <w:b/>
            <w:color w:val="043197"/>
            <w:sz w:val="21"/>
            <w:szCs w:val="21"/>
            <w:highlight w:val="yellow"/>
          </w:rPr>
          <w:t xml:space="preserve"> check</w:t>
        </w:r>
      </w:hyperlink>
    </w:p>
    <w:p w14:paraId="5C5B6102"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t>4. </w:t>
      </w:r>
      <w:hyperlink r:id="rId11">
        <w:r>
          <w:rPr>
            <w:rFonts w:ascii="Verdana" w:eastAsia="Verdana" w:hAnsi="Verdana" w:cs="Verdana"/>
            <w:b/>
            <w:color w:val="043197"/>
            <w:sz w:val="21"/>
            <w:szCs w:val="21"/>
            <w:highlight w:val="yellow"/>
            <w:u w:val="single"/>
          </w:rPr>
          <w:t>Complete the Athlete Protection Course</w:t>
        </w:r>
      </w:hyperlink>
    </w:p>
    <w:p w14:paraId="38A5691C"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t>5. </w:t>
      </w:r>
      <w:hyperlink r:id="rId12">
        <w:r>
          <w:rPr>
            <w:rFonts w:ascii="Verdana" w:eastAsia="Verdana" w:hAnsi="Verdana" w:cs="Verdana"/>
            <w:b/>
            <w:color w:val="043197"/>
            <w:sz w:val="21"/>
            <w:szCs w:val="21"/>
            <w:highlight w:val="yellow"/>
          </w:rPr>
          <w:t>Complete Concussion Training</w:t>
        </w:r>
      </w:hyperlink>
    </w:p>
    <w:p w14:paraId="3CBE39C7"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t>6.  A</w:t>
      </w:r>
      <w:r>
        <w:rPr>
          <w:rFonts w:ascii="Verdana" w:eastAsia="Verdana" w:hAnsi="Verdana" w:cs="Verdana"/>
          <w:sz w:val="21"/>
          <w:szCs w:val="21"/>
          <w:highlight w:val="yellow"/>
        </w:rPr>
        <w:t>ttend a Stroke and Turn Clinic.</w:t>
      </w:r>
    </w:p>
    <w:p w14:paraId="68BB62A1"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lastRenderedPageBreak/>
        <w:t>7. </w:t>
      </w:r>
      <w:hyperlink r:id="rId13">
        <w:r>
          <w:rPr>
            <w:rFonts w:ascii="Verdana" w:eastAsia="Verdana" w:hAnsi="Verdana" w:cs="Verdana"/>
            <w:b/>
            <w:color w:val="043197"/>
            <w:sz w:val="21"/>
            <w:szCs w:val="21"/>
            <w:highlight w:val="yellow"/>
          </w:rPr>
          <w:t>Take and pass the Stroke and Turn online test</w:t>
        </w:r>
      </w:hyperlink>
    </w:p>
    <w:p w14:paraId="77C3A46F" w14:textId="77777777" w:rsidR="00C267D7" w:rsidRDefault="000E4E98">
      <w:pPr>
        <w:shd w:val="clear" w:color="auto" w:fill="FFFFFF"/>
        <w:spacing w:before="280" w:after="280" w:line="240" w:lineRule="auto"/>
        <w:rPr>
          <w:rFonts w:ascii="Roboto" w:eastAsia="Roboto" w:hAnsi="Roboto" w:cs="Roboto"/>
          <w:highlight w:val="yellow"/>
        </w:rPr>
      </w:pPr>
      <w:r>
        <w:rPr>
          <w:rFonts w:ascii="Verdana" w:eastAsia="Verdana" w:hAnsi="Verdana" w:cs="Verdana"/>
          <w:sz w:val="21"/>
          <w:szCs w:val="21"/>
          <w:highlight w:val="yellow"/>
        </w:rPr>
        <w:t>8. Complete four sessions on deck as an apprentice official during which time you wil</w:t>
      </w:r>
      <w:r>
        <w:rPr>
          <w:rFonts w:ascii="Verdana" w:eastAsia="Verdana" w:hAnsi="Verdana" w:cs="Verdana"/>
          <w:sz w:val="21"/>
          <w:szCs w:val="21"/>
          <w:highlight w:val="yellow"/>
        </w:rPr>
        <w:t>l shadow an experienced official.</w:t>
      </w:r>
    </w:p>
    <w:p w14:paraId="27883062" w14:textId="77777777" w:rsidR="00C267D7" w:rsidRDefault="000E4E98">
      <w:pPr>
        <w:shd w:val="clear" w:color="auto" w:fill="FFFFFF"/>
        <w:spacing w:before="280" w:after="280" w:line="240" w:lineRule="auto"/>
        <w:rPr>
          <w:rFonts w:ascii="Roboto" w:eastAsia="Roboto" w:hAnsi="Roboto" w:cs="Roboto"/>
        </w:rPr>
      </w:pPr>
      <w:r>
        <w:rPr>
          <w:rFonts w:ascii="Verdana" w:eastAsia="Verdana" w:hAnsi="Verdana" w:cs="Verdana"/>
          <w:sz w:val="21"/>
          <w:szCs w:val="21"/>
          <w:highlight w:val="yellow"/>
        </w:rPr>
        <w:t>The above steps can be completed in about any order, although step #6 must precede step #8.</w:t>
      </w:r>
    </w:p>
    <w:p w14:paraId="2EB4F565" w14:textId="77777777" w:rsidR="00C267D7" w:rsidRDefault="000E4E98">
      <w:pPr>
        <w:spacing w:after="0" w:line="240" w:lineRule="auto"/>
        <w:rPr>
          <w:rFonts w:ascii="Times New Roman" w:eastAsia="Times New Roman" w:hAnsi="Times New Roman" w:cs="Times New Roman"/>
          <w:sz w:val="24"/>
          <w:szCs w:val="24"/>
        </w:rPr>
      </w:pPr>
      <w:r>
        <w:pict w14:anchorId="70626C92">
          <v:rect id="_x0000_i1026" style="width:0;height:1.5pt" o:hralign="center" o:hrstd="t" o:hr="t" fillcolor="#a0a0a0" stroked="f"/>
        </w:pict>
      </w:r>
    </w:p>
    <w:p w14:paraId="6F36FCB4" w14:textId="77777777" w:rsidR="00C267D7" w:rsidRDefault="000E4E98">
      <w:pPr>
        <w:shd w:val="clear" w:color="auto" w:fill="FFFFFF"/>
        <w:spacing w:before="60" w:after="150" w:line="240" w:lineRule="auto"/>
        <w:jc w:val="center"/>
        <w:rPr>
          <w:rFonts w:ascii="Verdana" w:eastAsia="Verdana" w:hAnsi="Verdana" w:cs="Verdana"/>
          <w:sz w:val="15"/>
          <w:szCs w:val="15"/>
        </w:rPr>
      </w:pPr>
      <w:r>
        <w:rPr>
          <w:rFonts w:ascii="Verdana" w:eastAsia="Verdana" w:hAnsi="Verdana" w:cs="Verdana"/>
          <w:sz w:val="15"/>
          <w:szCs w:val="15"/>
        </w:rPr>
        <w:t> </w:t>
      </w:r>
    </w:p>
    <w:p w14:paraId="2B897D81" w14:textId="77777777" w:rsidR="00C267D7" w:rsidRDefault="000E4E98">
      <w:pPr>
        <w:shd w:val="clear" w:color="auto" w:fill="FFFFFF"/>
        <w:spacing w:before="60" w:after="150" w:line="240" w:lineRule="auto"/>
        <w:jc w:val="center"/>
        <w:rPr>
          <w:rFonts w:ascii="Verdana" w:eastAsia="Verdana" w:hAnsi="Verdana" w:cs="Verdana"/>
          <w:sz w:val="15"/>
          <w:szCs w:val="15"/>
        </w:rPr>
      </w:pPr>
      <w:r>
        <w:rPr>
          <w:rFonts w:ascii="Arial" w:eastAsia="Arial" w:hAnsi="Arial" w:cs="Arial"/>
          <w:b/>
          <w:sz w:val="48"/>
          <w:szCs w:val="48"/>
        </w:rPr>
        <w:t>Officiating Videos from USA Swimming</w:t>
      </w:r>
    </w:p>
    <w:tbl>
      <w:tblPr>
        <w:tblStyle w:val="a"/>
        <w:tblW w:w="2700" w:type="dxa"/>
        <w:jc w:val="center"/>
        <w:tblLayout w:type="fixed"/>
        <w:tblLook w:val="0400" w:firstRow="0" w:lastRow="0" w:firstColumn="0" w:lastColumn="0" w:noHBand="0" w:noVBand="1"/>
      </w:tblPr>
      <w:tblGrid>
        <w:gridCol w:w="2700"/>
      </w:tblGrid>
      <w:tr w:rsidR="00C267D7" w14:paraId="2B25DCE6" w14:textId="77777777">
        <w:trPr>
          <w:trHeight w:val="525"/>
          <w:jc w:val="center"/>
        </w:trPr>
        <w:tc>
          <w:tcPr>
            <w:tcW w:w="2700" w:type="dxa"/>
            <w:vAlign w:val="center"/>
          </w:tcPr>
          <w:p w14:paraId="54A077EF" w14:textId="77777777" w:rsidR="00C267D7" w:rsidRDefault="000E4E98">
            <w:pPr>
              <w:spacing w:after="0" w:line="240" w:lineRule="auto"/>
              <w:rPr>
                <w:rFonts w:ascii="Verdana" w:eastAsia="Verdana" w:hAnsi="Verdana" w:cs="Verdana"/>
                <w:sz w:val="15"/>
                <w:szCs w:val="15"/>
              </w:rPr>
            </w:pPr>
            <w:hyperlink r:id="rId14">
              <w:r>
                <w:rPr>
                  <w:rFonts w:ascii="Verdana" w:eastAsia="Verdana" w:hAnsi="Verdana" w:cs="Verdana"/>
                  <w:b/>
                  <w:color w:val="004586"/>
                  <w:sz w:val="21"/>
                  <w:szCs w:val="21"/>
                  <w:u w:val="single"/>
                </w:rPr>
                <w:t>Butterfly</w:t>
              </w:r>
            </w:hyperlink>
          </w:p>
        </w:tc>
      </w:tr>
      <w:tr w:rsidR="00C267D7" w14:paraId="76CBFC24" w14:textId="77777777">
        <w:trPr>
          <w:trHeight w:val="525"/>
          <w:jc w:val="center"/>
        </w:trPr>
        <w:tc>
          <w:tcPr>
            <w:tcW w:w="2700" w:type="dxa"/>
            <w:vAlign w:val="center"/>
          </w:tcPr>
          <w:p w14:paraId="66982B8F" w14:textId="77777777" w:rsidR="00C267D7" w:rsidRDefault="000E4E98">
            <w:pPr>
              <w:spacing w:after="0" w:line="240" w:lineRule="auto"/>
              <w:rPr>
                <w:rFonts w:ascii="Verdana" w:eastAsia="Verdana" w:hAnsi="Verdana" w:cs="Verdana"/>
                <w:sz w:val="15"/>
                <w:szCs w:val="15"/>
              </w:rPr>
            </w:pPr>
            <w:hyperlink r:id="rId15">
              <w:r>
                <w:rPr>
                  <w:rFonts w:ascii="Verdana" w:eastAsia="Verdana" w:hAnsi="Verdana" w:cs="Verdana"/>
                  <w:b/>
                  <w:color w:val="004586"/>
                  <w:sz w:val="21"/>
                  <w:szCs w:val="21"/>
                  <w:u w:val="single"/>
                </w:rPr>
                <w:t>Backstroke</w:t>
              </w:r>
            </w:hyperlink>
          </w:p>
        </w:tc>
      </w:tr>
      <w:tr w:rsidR="00C267D7" w14:paraId="0C69C665" w14:textId="77777777">
        <w:trPr>
          <w:trHeight w:val="525"/>
          <w:jc w:val="center"/>
        </w:trPr>
        <w:tc>
          <w:tcPr>
            <w:tcW w:w="2700" w:type="dxa"/>
            <w:vAlign w:val="center"/>
          </w:tcPr>
          <w:p w14:paraId="0A94E033" w14:textId="77777777" w:rsidR="00C267D7" w:rsidRDefault="000E4E98">
            <w:pPr>
              <w:spacing w:after="0" w:line="240" w:lineRule="auto"/>
              <w:rPr>
                <w:rFonts w:ascii="Verdana" w:eastAsia="Verdana" w:hAnsi="Verdana" w:cs="Verdana"/>
                <w:sz w:val="15"/>
                <w:szCs w:val="15"/>
              </w:rPr>
            </w:pPr>
            <w:hyperlink r:id="rId16">
              <w:r>
                <w:rPr>
                  <w:rFonts w:ascii="Verdana" w:eastAsia="Verdana" w:hAnsi="Verdana" w:cs="Verdana"/>
                  <w:b/>
                  <w:color w:val="004586"/>
                  <w:sz w:val="21"/>
                  <w:szCs w:val="21"/>
                  <w:u w:val="single"/>
                </w:rPr>
                <w:t>Breaststroke</w:t>
              </w:r>
            </w:hyperlink>
          </w:p>
        </w:tc>
      </w:tr>
      <w:tr w:rsidR="00C267D7" w14:paraId="243D2DAB" w14:textId="77777777">
        <w:trPr>
          <w:trHeight w:val="525"/>
          <w:jc w:val="center"/>
        </w:trPr>
        <w:tc>
          <w:tcPr>
            <w:tcW w:w="2700" w:type="dxa"/>
            <w:vAlign w:val="center"/>
          </w:tcPr>
          <w:p w14:paraId="50ECB734" w14:textId="77777777" w:rsidR="00C267D7" w:rsidRDefault="000E4E98">
            <w:pPr>
              <w:spacing w:after="0" w:line="240" w:lineRule="auto"/>
              <w:rPr>
                <w:rFonts w:ascii="Verdana" w:eastAsia="Verdana" w:hAnsi="Verdana" w:cs="Verdana"/>
                <w:sz w:val="15"/>
                <w:szCs w:val="15"/>
              </w:rPr>
            </w:pPr>
            <w:hyperlink r:id="rId17">
              <w:r>
                <w:rPr>
                  <w:rFonts w:ascii="Verdana" w:eastAsia="Verdana" w:hAnsi="Verdana" w:cs="Verdana"/>
                  <w:b/>
                  <w:color w:val="004586"/>
                  <w:sz w:val="21"/>
                  <w:szCs w:val="21"/>
                  <w:u w:val="single"/>
                </w:rPr>
                <w:t>Freestyle</w:t>
              </w:r>
            </w:hyperlink>
          </w:p>
        </w:tc>
      </w:tr>
      <w:tr w:rsidR="00C267D7" w14:paraId="5CED755C" w14:textId="77777777">
        <w:trPr>
          <w:trHeight w:val="525"/>
          <w:jc w:val="center"/>
        </w:trPr>
        <w:tc>
          <w:tcPr>
            <w:tcW w:w="2700" w:type="dxa"/>
            <w:vAlign w:val="center"/>
          </w:tcPr>
          <w:p w14:paraId="5A0DC28D" w14:textId="77777777" w:rsidR="00C267D7" w:rsidRDefault="000E4E98">
            <w:pPr>
              <w:spacing w:after="0" w:line="240" w:lineRule="auto"/>
              <w:rPr>
                <w:rFonts w:ascii="Verdana" w:eastAsia="Verdana" w:hAnsi="Verdana" w:cs="Verdana"/>
                <w:sz w:val="15"/>
                <w:szCs w:val="15"/>
              </w:rPr>
            </w:pPr>
            <w:hyperlink r:id="rId18">
              <w:r>
                <w:rPr>
                  <w:rFonts w:ascii="Verdana" w:eastAsia="Verdana" w:hAnsi="Verdana" w:cs="Verdana"/>
                  <w:b/>
                  <w:color w:val="004586"/>
                  <w:sz w:val="21"/>
                  <w:szCs w:val="21"/>
                  <w:u w:val="single"/>
                </w:rPr>
                <w:t>Individual Medley</w:t>
              </w:r>
            </w:hyperlink>
          </w:p>
        </w:tc>
      </w:tr>
      <w:tr w:rsidR="00C267D7" w14:paraId="7BBBEDFF" w14:textId="77777777">
        <w:trPr>
          <w:trHeight w:val="525"/>
          <w:jc w:val="center"/>
        </w:trPr>
        <w:tc>
          <w:tcPr>
            <w:tcW w:w="2700" w:type="dxa"/>
            <w:vAlign w:val="center"/>
          </w:tcPr>
          <w:p w14:paraId="1CBC37F8" w14:textId="77777777" w:rsidR="00C267D7" w:rsidRDefault="000E4E98">
            <w:pPr>
              <w:spacing w:after="0" w:line="240" w:lineRule="auto"/>
              <w:rPr>
                <w:rFonts w:ascii="Verdana" w:eastAsia="Verdana" w:hAnsi="Verdana" w:cs="Verdana"/>
                <w:sz w:val="15"/>
                <w:szCs w:val="15"/>
              </w:rPr>
            </w:pPr>
            <w:hyperlink r:id="rId19">
              <w:r>
                <w:rPr>
                  <w:rFonts w:ascii="Verdana" w:eastAsia="Verdana" w:hAnsi="Verdana" w:cs="Verdana"/>
                  <w:b/>
                  <w:color w:val="004586"/>
                  <w:sz w:val="21"/>
                  <w:szCs w:val="21"/>
                  <w:u w:val="single"/>
                </w:rPr>
                <w:t>Relays</w:t>
              </w:r>
            </w:hyperlink>
          </w:p>
        </w:tc>
      </w:tr>
      <w:tr w:rsidR="00C267D7" w14:paraId="4CCDAE3C" w14:textId="77777777">
        <w:trPr>
          <w:trHeight w:val="525"/>
          <w:jc w:val="center"/>
        </w:trPr>
        <w:tc>
          <w:tcPr>
            <w:tcW w:w="2700" w:type="dxa"/>
            <w:vAlign w:val="center"/>
          </w:tcPr>
          <w:p w14:paraId="73A645B9" w14:textId="77777777" w:rsidR="00C267D7" w:rsidRDefault="000E4E98">
            <w:pPr>
              <w:spacing w:after="0" w:line="240" w:lineRule="auto"/>
              <w:rPr>
                <w:rFonts w:ascii="Verdana" w:eastAsia="Verdana" w:hAnsi="Verdana" w:cs="Verdana"/>
                <w:sz w:val="15"/>
                <w:szCs w:val="15"/>
              </w:rPr>
            </w:pPr>
            <w:r>
              <w:rPr>
                <w:rFonts w:ascii="Verdana" w:eastAsia="Verdana" w:hAnsi="Verdana" w:cs="Verdana"/>
                <w:sz w:val="21"/>
                <w:szCs w:val="21"/>
              </w:rPr>
              <w:t> </w:t>
            </w:r>
            <w:r>
              <w:rPr>
                <w:rFonts w:ascii="Verdana" w:eastAsia="Verdana" w:hAnsi="Verdana" w:cs="Verdana"/>
                <w:sz w:val="15"/>
                <w:szCs w:val="15"/>
              </w:rPr>
              <w:br/>
              <w:t> </w:t>
            </w:r>
          </w:p>
        </w:tc>
      </w:tr>
    </w:tbl>
    <w:p w14:paraId="09A22085" w14:textId="77777777" w:rsidR="00C267D7" w:rsidRDefault="00C267D7">
      <w:pPr>
        <w:jc w:val="center"/>
        <w:rPr>
          <w:rFonts w:ascii="Verdana" w:eastAsia="Verdana" w:hAnsi="Verdana" w:cs="Verdana"/>
        </w:rPr>
      </w:pPr>
    </w:p>
    <w:p w14:paraId="2BC6574C" w14:textId="77777777" w:rsidR="00C267D7" w:rsidRDefault="000E4E98">
      <w:pPr>
        <w:jc w:val="center"/>
        <w:rPr>
          <w:rFonts w:ascii="Verdana" w:eastAsia="Verdana" w:hAnsi="Verdana" w:cs="Verdana"/>
        </w:rPr>
      </w:pPr>
      <w:r>
        <w:rPr>
          <w:rFonts w:ascii="Verdana" w:eastAsia="Verdana" w:hAnsi="Verdana" w:cs="Verdana"/>
        </w:rPr>
        <w:t>Thank you fo</w:t>
      </w:r>
      <w:r>
        <w:rPr>
          <w:rFonts w:ascii="Verdana" w:eastAsia="Verdana" w:hAnsi="Verdana" w:cs="Verdana"/>
        </w:rPr>
        <w:t>r considering becoming an USA Swimming Official’</w:t>
      </w:r>
    </w:p>
    <w:p w14:paraId="730FD54C" w14:textId="77777777" w:rsidR="00C267D7" w:rsidRDefault="000E4E98">
      <w:pPr>
        <w:jc w:val="center"/>
        <w:rPr>
          <w:rFonts w:ascii="Verdana" w:eastAsia="Verdana" w:hAnsi="Verdana" w:cs="Verdana"/>
        </w:rPr>
      </w:pPr>
      <w:r>
        <w:rPr>
          <w:rFonts w:ascii="Verdana" w:eastAsia="Verdana" w:hAnsi="Verdana" w:cs="Verdana"/>
        </w:rPr>
        <w:t>We will see you on DECK!!!!!!</w:t>
      </w:r>
    </w:p>
    <w:p w14:paraId="4176CAE2" w14:textId="77777777" w:rsidR="00C267D7" w:rsidRDefault="00C267D7">
      <w:pPr>
        <w:jc w:val="center"/>
        <w:rPr>
          <w:rFonts w:ascii="Verdana" w:eastAsia="Verdana" w:hAnsi="Verdana" w:cs="Verdana"/>
        </w:rPr>
      </w:pPr>
    </w:p>
    <w:p w14:paraId="055206C3"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Join Zoom Meeting</w:t>
      </w:r>
    </w:p>
    <w:p w14:paraId="36DA2555"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https://us02web.zoom.us/j/84432394447?pwd=bFJGZmdGR1dqTE1TdVBDWGdoZ25Cdz09</w:t>
      </w:r>
    </w:p>
    <w:p w14:paraId="69D6F416" w14:textId="77777777" w:rsidR="00C267D7" w:rsidRDefault="00C267D7">
      <w:pPr>
        <w:shd w:val="clear" w:color="auto" w:fill="FFFFFF"/>
        <w:spacing w:before="60" w:after="288"/>
        <w:jc w:val="center"/>
        <w:rPr>
          <w:rFonts w:ascii="Verdana" w:eastAsia="Verdana" w:hAnsi="Verdana" w:cs="Verdana"/>
        </w:rPr>
      </w:pPr>
    </w:p>
    <w:p w14:paraId="765ED165" w14:textId="77777777" w:rsidR="00C267D7" w:rsidRDefault="000E4E98">
      <w:pPr>
        <w:shd w:val="clear" w:color="auto" w:fill="FFFFFF"/>
        <w:spacing w:before="60" w:after="288"/>
        <w:jc w:val="center"/>
        <w:rPr>
          <w:rFonts w:ascii="Verdana" w:eastAsia="Verdana" w:hAnsi="Verdana" w:cs="Verdana"/>
          <w:highlight w:val="yellow"/>
        </w:rPr>
      </w:pPr>
      <w:r>
        <w:rPr>
          <w:rFonts w:ascii="Verdana" w:eastAsia="Verdana" w:hAnsi="Verdana" w:cs="Verdana"/>
          <w:highlight w:val="yellow"/>
        </w:rPr>
        <w:t>Meeting ID: 844 3239 4447</w:t>
      </w:r>
    </w:p>
    <w:p w14:paraId="2E9414FD"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highlight w:val="yellow"/>
        </w:rPr>
        <w:t>Passcode: 610864</w:t>
      </w:r>
    </w:p>
    <w:p w14:paraId="01F60D26"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One tap mobile</w:t>
      </w:r>
    </w:p>
    <w:p w14:paraId="5763191C"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w:t>
      </w:r>
      <w:proofErr w:type="gramStart"/>
      <w:r>
        <w:rPr>
          <w:rFonts w:ascii="Verdana" w:eastAsia="Verdana" w:hAnsi="Verdana" w:cs="Verdana"/>
        </w:rPr>
        <w:t>16468769923,,</w:t>
      </w:r>
      <w:proofErr w:type="gramEnd"/>
      <w:r>
        <w:rPr>
          <w:rFonts w:ascii="Verdana" w:eastAsia="Verdana" w:hAnsi="Verdana" w:cs="Verdana"/>
        </w:rPr>
        <w:t>84432394447#,,,,*610864# US (New York)</w:t>
      </w:r>
    </w:p>
    <w:p w14:paraId="0FC72AC2"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w:t>
      </w:r>
      <w:proofErr w:type="gramStart"/>
      <w:r>
        <w:rPr>
          <w:rFonts w:ascii="Verdana" w:eastAsia="Verdana" w:hAnsi="Verdana" w:cs="Verdana"/>
        </w:rPr>
        <w:t>13017158592,,</w:t>
      </w:r>
      <w:proofErr w:type="gramEnd"/>
      <w:r>
        <w:rPr>
          <w:rFonts w:ascii="Verdana" w:eastAsia="Verdana" w:hAnsi="Verdana" w:cs="Verdana"/>
        </w:rPr>
        <w:t>84432394447#,,,,*610864# US (Washington DC)</w:t>
      </w:r>
    </w:p>
    <w:p w14:paraId="66C007F3" w14:textId="77777777" w:rsidR="00C267D7" w:rsidRDefault="00C267D7">
      <w:pPr>
        <w:shd w:val="clear" w:color="auto" w:fill="FFFFFF"/>
        <w:spacing w:before="60" w:after="288"/>
        <w:jc w:val="center"/>
        <w:rPr>
          <w:rFonts w:ascii="Verdana" w:eastAsia="Verdana" w:hAnsi="Verdana" w:cs="Verdana"/>
        </w:rPr>
      </w:pPr>
    </w:p>
    <w:p w14:paraId="6FFDED4F"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Dial by your location</w:t>
      </w:r>
    </w:p>
    <w:p w14:paraId="7B85EF73"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        +1 646 876 9923 US (New York)</w:t>
      </w:r>
    </w:p>
    <w:p w14:paraId="5C400370"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        +1 301 715 8592 US (Washington DC)</w:t>
      </w:r>
    </w:p>
    <w:p w14:paraId="1ED0D8D9"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        +1 312 626 6799 US (Chicago)</w:t>
      </w:r>
    </w:p>
    <w:p w14:paraId="4D1BCBA8"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    </w:t>
      </w:r>
      <w:r>
        <w:rPr>
          <w:rFonts w:ascii="Verdana" w:eastAsia="Verdana" w:hAnsi="Verdana" w:cs="Verdana"/>
        </w:rPr>
        <w:t xml:space="preserve">    +1 346 248 7799 US (Houston)</w:t>
      </w:r>
    </w:p>
    <w:p w14:paraId="3E60C92B"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        +1 408 638 0968 US (San Jose)</w:t>
      </w:r>
    </w:p>
    <w:p w14:paraId="221247FF"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        +1 669 900 6833 US (San Jose)</w:t>
      </w:r>
    </w:p>
    <w:p w14:paraId="3260BF27"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 xml:space="preserve">        +1 253 215 8782 US (Tacoma)</w:t>
      </w:r>
    </w:p>
    <w:p w14:paraId="449219E1"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Meeting ID: 844 3239 4447</w:t>
      </w:r>
    </w:p>
    <w:p w14:paraId="33F796FE"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Passcode: 610864</w:t>
      </w:r>
    </w:p>
    <w:p w14:paraId="3C686856" w14:textId="77777777" w:rsidR="00C267D7" w:rsidRDefault="000E4E98">
      <w:pPr>
        <w:shd w:val="clear" w:color="auto" w:fill="FFFFFF"/>
        <w:spacing w:before="60" w:after="288"/>
        <w:jc w:val="center"/>
        <w:rPr>
          <w:rFonts w:ascii="Verdana" w:eastAsia="Verdana" w:hAnsi="Verdana" w:cs="Verdana"/>
        </w:rPr>
      </w:pPr>
      <w:r>
        <w:rPr>
          <w:rFonts w:ascii="Verdana" w:eastAsia="Verdana" w:hAnsi="Verdana" w:cs="Verdana"/>
        </w:rPr>
        <w:t>Find your local number: https://us02web.zoom.us/u/kcnQaIlCVf</w:t>
      </w:r>
    </w:p>
    <w:p w14:paraId="0C7791D3" w14:textId="77777777" w:rsidR="00C267D7" w:rsidRDefault="00C267D7">
      <w:pPr>
        <w:jc w:val="center"/>
        <w:rPr>
          <w:rFonts w:ascii="Verdana" w:eastAsia="Verdana" w:hAnsi="Verdana" w:cs="Verdana"/>
        </w:rPr>
      </w:pPr>
    </w:p>
    <w:sectPr w:rsidR="00C267D7">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766AE"/>
    <w:multiLevelType w:val="multilevel"/>
    <w:tmpl w:val="F5041F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D7"/>
    <w:rsid w:val="000E4E98"/>
    <w:rsid w:val="00304872"/>
    <w:rsid w:val="00C2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680F"/>
  <w15:docId w15:val="{6C043442-E860-4D48-866E-3E43E70C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2" w:type="dxa"/>
        <w:left w:w="12" w:type="dxa"/>
        <w:bottom w:w="12" w:type="dxa"/>
        <w:right w:w="12"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eamunify.com/szfgslsc/UserFiles/Image/QuickUpload/fgc---2022-application---non-athlete_089054.pdf" TargetMode="External"/><Relationship Id="rId13" Type="http://schemas.openxmlformats.org/officeDocument/2006/relationships/hyperlink" Target="https://www.usaswimming.org/officials/popular-resources/online-testing" TargetMode="External"/><Relationship Id="rId18" Type="http://schemas.openxmlformats.org/officeDocument/2006/relationships/hyperlink" Target="https://www.youtube.com/watch?v=6w452d_ZcAA&amp;list=PLJUznzZd1j8Urx4pxOW9gYFCzrWMb0jgx&amp;index=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teamunify.com/szfgslsc/UserFiles/Image/QuickUpload/fgc---2022-application---apprentice-official_065640.pdf" TargetMode="External"/><Relationship Id="rId12" Type="http://schemas.openxmlformats.org/officeDocument/2006/relationships/hyperlink" Target="https://www.usaswimming.org/officials/concussion-protocol-training" TargetMode="External"/><Relationship Id="rId17" Type="http://schemas.openxmlformats.org/officeDocument/2006/relationships/hyperlink" Target="https://www.youtube.com/watch?v=baQJzcnG3oQ&amp;list=PLJUznzZd1j8Urx4pxOW9gYFCzrWMb0jgx&amp;index=4" TargetMode="External"/><Relationship Id="rId2" Type="http://schemas.openxmlformats.org/officeDocument/2006/relationships/numbering" Target="numbering.xml"/><Relationship Id="rId16" Type="http://schemas.openxmlformats.org/officeDocument/2006/relationships/hyperlink" Target="https://www.youtube.com/watch?v=6ZXUEfP-Agc&amp;list=PLJUznzZd1j8Urx4pxOW9gYFCzrWMb0jgx&amp;index=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usaswimming.org/utility/landing-pages/safe-sport/apt" TargetMode="External"/><Relationship Id="rId5" Type="http://schemas.openxmlformats.org/officeDocument/2006/relationships/webSettings" Target="webSettings.xml"/><Relationship Id="rId15" Type="http://schemas.openxmlformats.org/officeDocument/2006/relationships/hyperlink" Target="https://www.youtube.com/watch?v=v5IjKFBIY18&amp;list=PLJUznzZd1j8Urx4pxOW9gYFCzrWMb0jgx&amp;index=1" TargetMode="External"/><Relationship Id="rId10" Type="http://schemas.openxmlformats.org/officeDocument/2006/relationships/hyperlink" Target="https://www.usaswimming.org/safe-sport/complete-a-background-check" TargetMode="External"/><Relationship Id="rId19" Type="http://schemas.openxmlformats.org/officeDocument/2006/relationships/hyperlink" Target="https://www.youtube.com/watch?v=BV2dAE0VXTE&amp;list=PLJUznzZd1j8Urx4pxOW9gYFCzrWMb0jgx&amp;index=2" TargetMode="External"/><Relationship Id="rId4" Type="http://schemas.openxmlformats.org/officeDocument/2006/relationships/settings" Target="settings.xml"/><Relationship Id="rId9" Type="http://schemas.openxmlformats.org/officeDocument/2006/relationships/hyperlink" Target="https://www.usaswimming.org/register" TargetMode="External"/><Relationship Id="rId14" Type="http://schemas.openxmlformats.org/officeDocument/2006/relationships/hyperlink" Target="https://www.youtube.com/watch?v=4ajQQQnSKQ0&amp;list=PLJUznzZd1j8Urx4pxOW9gYFCzrWMb0jgx&amp;index=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ekBqQAtUEpQtIy/01NpVxeswQ==">AMUW2mW2mtB8IPSsRm+1kI1Bi6Fqw4P5fHM749BwLWGXMED8JKjF+L4I1ThPBgVyFozPbCRCAH/1RXWRMtkA64kbBQVIYxLe3U/K6nwX+PxuC8sLeStJnNE=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Pelaez, Juan</dc:creator>
  <cp:lastModifiedBy>Gembicki, Deborah A.</cp:lastModifiedBy>
  <cp:revision>2</cp:revision>
  <dcterms:created xsi:type="dcterms:W3CDTF">2022-02-08T18:42:00Z</dcterms:created>
  <dcterms:modified xsi:type="dcterms:W3CDTF">2022-02-08T18:42:00Z</dcterms:modified>
</cp:coreProperties>
</file>