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15" w:rsidRDefault="002F3715" w:rsidP="002F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TIMERS’ BRIEFING</w:t>
      </w:r>
    </w:p>
    <w:p w:rsidR="002F3715" w:rsidRDefault="002F371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Watch and button times are frequently used to establish or confirm official times because electronic timing equipment frequently malfunctions and/or swimmers sometimes do not trigger touch pads. Your help is very important and appreciated. Thank You!</w:t>
      </w:r>
    </w:p>
    <w:p w:rsidR="00DF17D5" w:rsidRDefault="00DF17D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7D5" w:rsidRDefault="00DF17D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HEAD TIMER: </w:t>
      </w:r>
    </w:p>
    <w:p w:rsidR="00DF17D5" w:rsidRDefault="00DF17D5" w:rsidP="00DF17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Start two watches at the beginning of each race.</w:t>
      </w:r>
    </w:p>
    <w:p w:rsidR="00DF17D5" w:rsidRDefault="00DF17D5" w:rsidP="00DF17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on alert to replace watch with Lane Timer when Lane Timer requests new watch.</w:t>
      </w:r>
    </w:p>
    <w:p w:rsidR="00DF17D5" w:rsidRDefault="00DF17D5" w:rsidP="00DF17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Collect or make sure all clipboards and timer sheets are returned to Clerk of Course each session end. </w:t>
      </w:r>
    </w:p>
    <w:p w:rsidR="00DF17D5" w:rsidRPr="00DF17D5" w:rsidRDefault="00DF17D5" w:rsidP="00DF17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 Lane Timers and allow for timer breaks if able.</w:t>
      </w:r>
    </w:p>
    <w:p w:rsidR="002F3715" w:rsidRDefault="002F371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3715" w:rsidRDefault="002F371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HEAD LANE TIMER</w:t>
      </w:r>
      <w:r>
        <w:rPr>
          <w:rFonts w:ascii="Times New Roman" w:hAnsi="Times New Roman" w:cs="Times New Roman"/>
          <w:sz w:val="26"/>
          <w:szCs w:val="26"/>
        </w:rPr>
        <w:t>: (One timer per lane is the designated head lane timer)</w:t>
      </w:r>
    </w:p>
    <w:p w:rsidR="00DF17D5" w:rsidRDefault="002F3715" w:rsidP="00DF17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Check the full name for correct swimmer of each race. Also check names on relay</w:t>
      </w:r>
      <w:r w:rsid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cards and those swimmers are listed in the order they will swim. Notify the</w:t>
      </w:r>
      <w:r w:rsid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referee of any deviations from the heat sheet.</w:t>
      </w:r>
      <w:r w:rsidR="009240F4">
        <w:rPr>
          <w:rFonts w:ascii="Times New Roman" w:hAnsi="Times New Roman" w:cs="Times New Roman"/>
          <w:sz w:val="26"/>
          <w:szCs w:val="26"/>
        </w:rPr>
        <w:t xml:space="preserve"> Do not prohibit a swimmer from swimming an event. The deck ref will manage any issues.</w:t>
      </w:r>
    </w:p>
    <w:p w:rsidR="00080A6F" w:rsidRDefault="002F3715" w:rsidP="00DF17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F">
        <w:rPr>
          <w:rFonts w:ascii="Times New Roman" w:hAnsi="Times New Roman" w:cs="Times New Roman"/>
          <w:sz w:val="26"/>
          <w:szCs w:val="26"/>
        </w:rPr>
        <w:t>Record all watch times on the provided heat sheet and on relay cards</w:t>
      </w:r>
      <w:r w:rsidR="00DF17D5" w:rsidRPr="00080A6F">
        <w:rPr>
          <w:rFonts w:ascii="Times New Roman" w:hAnsi="Times New Roman" w:cs="Times New Roman"/>
          <w:sz w:val="26"/>
          <w:szCs w:val="26"/>
        </w:rPr>
        <w:t xml:space="preserve">. </w:t>
      </w:r>
      <w:r w:rsidR="004A1018">
        <w:rPr>
          <w:rFonts w:ascii="Times New Roman" w:hAnsi="Times New Roman" w:cs="Times New Roman"/>
          <w:sz w:val="26"/>
          <w:szCs w:val="26"/>
        </w:rPr>
        <w:t xml:space="preserve"> Record the time to the hundredth position.</w:t>
      </w:r>
    </w:p>
    <w:p w:rsidR="00DF17D5" w:rsidRPr="00080A6F" w:rsidRDefault="00DF17D5" w:rsidP="00DF17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F">
        <w:rPr>
          <w:rFonts w:ascii="Times New Roman" w:hAnsi="Times New Roman" w:cs="Times New Roman"/>
          <w:sz w:val="26"/>
          <w:szCs w:val="26"/>
        </w:rPr>
        <w:t xml:space="preserve">Mark the box Soft Touch? </w:t>
      </w:r>
      <w:proofErr w:type="gramStart"/>
      <w:r w:rsidRPr="00080A6F">
        <w:rPr>
          <w:rFonts w:ascii="Times New Roman" w:hAnsi="Times New Roman" w:cs="Times New Roman"/>
          <w:sz w:val="26"/>
          <w:szCs w:val="26"/>
        </w:rPr>
        <w:t>on</w:t>
      </w:r>
      <w:proofErr w:type="gramEnd"/>
      <w:r w:rsidRPr="00080A6F">
        <w:rPr>
          <w:rFonts w:ascii="Times New Roman" w:hAnsi="Times New Roman" w:cs="Times New Roman"/>
          <w:sz w:val="26"/>
          <w:szCs w:val="26"/>
        </w:rPr>
        <w:t xml:space="preserve"> timer sheet if you know a</w:t>
      </w:r>
      <w:r w:rsidR="002F3715" w:rsidRPr="00080A6F">
        <w:rPr>
          <w:rFonts w:ascii="Times New Roman" w:hAnsi="Times New Roman" w:cs="Times New Roman"/>
          <w:sz w:val="26"/>
          <w:szCs w:val="26"/>
        </w:rPr>
        <w:t xml:space="preserve"> swimmer delays touching or misses the touch pad.</w:t>
      </w:r>
    </w:p>
    <w:p w:rsidR="002F3715" w:rsidRPr="00DF17D5" w:rsidRDefault="002F3715" w:rsidP="00DF17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 xml:space="preserve">Write your name and lane number on your heat sheet and return it to the </w:t>
      </w:r>
      <w:r w:rsidR="00DF17D5">
        <w:rPr>
          <w:rFonts w:ascii="Times New Roman" w:hAnsi="Times New Roman" w:cs="Times New Roman"/>
          <w:sz w:val="26"/>
          <w:szCs w:val="26"/>
        </w:rPr>
        <w:t xml:space="preserve">Head </w:t>
      </w:r>
      <w:r w:rsidRPr="00DF17D5">
        <w:rPr>
          <w:rFonts w:ascii="Times New Roman" w:hAnsi="Times New Roman" w:cs="Times New Roman"/>
          <w:sz w:val="26"/>
          <w:szCs w:val="26"/>
        </w:rPr>
        <w:t>Timer</w:t>
      </w:r>
      <w:r w:rsidR="00DF17D5">
        <w:rPr>
          <w:rFonts w:ascii="Times New Roman" w:hAnsi="Times New Roman" w:cs="Times New Roman"/>
          <w:sz w:val="26"/>
          <w:szCs w:val="26"/>
        </w:rPr>
        <w:t xml:space="preserve"> or Clerk of Course</w:t>
      </w:r>
      <w:r w:rsidRPr="00DF17D5">
        <w:rPr>
          <w:rFonts w:ascii="Times New Roman" w:hAnsi="Times New Roman" w:cs="Times New Roman"/>
          <w:sz w:val="26"/>
          <w:szCs w:val="26"/>
        </w:rPr>
        <w:t>, with your watch &amp; clipboard, at the completion of the session.</w:t>
      </w:r>
    </w:p>
    <w:p w:rsidR="00DF17D5" w:rsidRDefault="00DF17D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3715" w:rsidRDefault="002F3715" w:rsidP="002F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ALL LANE TIMERS: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Sit in timer’s chair for the start. Keep all swimmers, except the starting swimmer,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behind yo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ur </w:t>
      </w:r>
      <w:r w:rsidRPr="00DF17D5">
        <w:rPr>
          <w:rFonts w:ascii="Times New Roman" w:hAnsi="Times New Roman" w:cs="Times New Roman"/>
          <w:sz w:val="26"/>
          <w:szCs w:val="26"/>
        </w:rPr>
        <w:t>chairs until after the start (including relay team members). This helps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maintain quiet with no </w:t>
      </w:r>
      <w:r w:rsidRPr="00DF17D5">
        <w:rPr>
          <w:rFonts w:ascii="Times New Roman" w:hAnsi="Times New Roman" w:cs="Times New Roman"/>
          <w:sz w:val="26"/>
          <w:szCs w:val="26"/>
        </w:rPr>
        <w:t>movement for the start. After the start allow only the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 xml:space="preserve">swimmer in the 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next heat in front of you. This </w:t>
      </w:r>
      <w:r w:rsidRPr="00DF17D5">
        <w:rPr>
          <w:rFonts w:ascii="Times New Roman" w:hAnsi="Times New Roman" w:cs="Times New Roman"/>
          <w:sz w:val="26"/>
          <w:szCs w:val="26"/>
        </w:rPr>
        <w:t>is to help keep the area clear for the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timers and officials.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Start watch on strobe light flash (start watch at the sound of the horn if the strobe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is not visible).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Check watch after the start to make sure it is functioning.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If watch malfunctions raise a hand or otherwis</w:t>
      </w:r>
      <w:r w:rsidR="00DF17D5">
        <w:rPr>
          <w:rFonts w:ascii="Times New Roman" w:hAnsi="Times New Roman" w:cs="Times New Roman"/>
          <w:sz w:val="26"/>
          <w:szCs w:val="26"/>
        </w:rPr>
        <w:t>e get the attention of the Head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Timer. They will replace your watch with another started for the race.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Count the lengths swum in each race so you know when the race will be finishing.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(Record scoreboard or watch splits, if requested.)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At the finish, STAND directly at the finish end of your lane to get a full view of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the swimmer and end wall.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At the finish, push the electronic timing button and stop the watch immediately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(do not anticipate) when any part of the swimmer touches any part of the pad or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wall. Using your index finger to push your finish button produces the most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accurate backup results.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Avoid placing watches, buttons, pencils, and clipboards on the steps or blocks, and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keep the chords from being in the way of swimmers.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Return to chair to record watch time. If you suspect that a watch time or a button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time is not accurate, please note that on your heat sheet.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Please ask the swimmer to clear the pool and move behind the starting block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before you respond to a request for times. This helps the next swimmer prepare</w:t>
      </w:r>
      <w:r w:rsidR="00DF17D5" w:rsidRPr="00DF17D5">
        <w:rPr>
          <w:rFonts w:ascii="Times New Roman" w:hAnsi="Times New Roman" w:cs="Times New Roman"/>
          <w:sz w:val="26"/>
          <w:szCs w:val="26"/>
        </w:rPr>
        <w:t xml:space="preserve"> </w:t>
      </w:r>
      <w:r w:rsidRPr="00DF17D5">
        <w:rPr>
          <w:rFonts w:ascii="Times New Roman" w:hAnsi="Times New Roman" w:cs="Times New Roman"/>
          <w:sz w:val="26"/>
          <w:szCs w:val="26"/>
        </w:rPr>
        <w:t>for his/her race.</w:t>
      </w:r>
    </w:p>
    <w:p w:rsidR="002F3715" w:rsidRPr="00DF17D5" w:rsidRDefault="002F3715" w:rsidP="00DF1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D5">
        <w:rPr>
          <w:rFonts w:ascii="Times New Roman" w:hAnsi="Times New Roman" w:cs="Times New Roman"/>
          <w:sz w:val="26"/>
          <w:szCs w:val="26"/>
        </w:rPr>
        <w:t>Clear watch after time is recorded and checked.</w:t>
      </w:r>
      <w:r w:rsidR="004A1018">
        <w:rPr>
          <w:rFonts w:ascii="Times New Roman" w:hAnsi="Times New Roman" w:cs="Times New Roman"/>
          <w:sz w:val="26"/>
          <w:szCs w:val="26"/>
        </w:rPr>
        <w:t xml:space="preserve"> Record the time to the nearest hundredth position.</w:t>
      </w:r>
    </w:p>
    <w:p w:rsidR="001F4E2F" w:rsidRPr="00487AA7" w:rsidRDefault="002F3715" w:rsidP="00DF17D5">
      <w:pPr>
        <w:pStyle w:val="ListParagraph"/>
        <w:numPr>
          <w:ilvl w:val="0"/>
          <w:numId w:val="3"/>
        </w:numPr>
      </w:pPr>
      <w:r w:rsidRPr="00DF17D5">
        <w:rPr>
          <w:rFonts w:ascii="Times New Roman" w:hAnsi="Times New Roman" w:cs="Times New Roman"/>
          <w:sz w:val="26"/>
          <w:szCs w:val="26"/>
        </w:rPr>
        <w:t xml:space="preserve">Notify the </w:t>
      </w:r>
      <w:r w:rsidR="00DF17D5">
        <w:rPr>
          <w:rFonts w:ascii="Times New Roman" w:hAnsi="Times New Roman" w:cs="Times New Roman"/>
          <w:sz w:val="26"/>
          <w:szCs w:val="26"/>
        </w:rPr>
        <w:t>Head</w:t>
      </w:r>
      <w:r w:rsidRPr="00DF17D5">
        <w:rPr>
          <w:rFonts w:ascii="Times New Roman" w:hAnsi="Times New Roman" w:cs="Times New Roman"/>
          <w:sz w:val="26"/>
          <w:szCs w:val="26"/>
        </w:rPr>
        <w:t xml:space="preserve"> Timer if a break is needed.</w:t>
      </w:r>
    </w:p>
    <w:p w:rsidR="00487AA7" w:rsidRDefault="00487AA7" w:rsidP="00DF17D5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6"/>
          <w:szCs w:val="26"/>
        </w:rPr>
        <w:t>Cell phones should not be used while working on deck. This creates too many distractions.</w:t>
      </w:r>
    </w:p>
    <w:sectPr w:rsidR="00487AA7" w:rsidSect="00654870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D2"/>
    <w:multiLevelType w:val="hybridMultilevel"/>
    <w:tmpl w:val="156C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171"/>
    <w:multiLevelType w:val="hybridMultilevel"/>
    <w:tmpl w:val="68A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237C"/>
    <w:multiLevelType w:val="hybridMultilevel"/>
    <w:tmpl w:val="21D8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3743"/>
    <w:multiLevelType w:val="hybridMultilevel"/>
    <w:tmpl w:val="AE36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715"/>
    <w:rsid w:val="00080A6F"/>
    <w:rsid w:val="000E010E"/>
    <w:rsid w:val="001F4E2F"/>
    <w:rsid w:val="00213E06"/>
    <w:rsid w:val="002F3715"/>
    <w:rsid w:val="00487AA7"/>
    <w:rsid w:val="004A1018"/>
    <w:rsid w:val="00654870"/>
    <w:rsid w:val="009240F4"/>
    <w:rsid w:val="00A00486"/>
    <w:rsid w:val="00BA042B"/>
    <w:rsid w:val="00D5681A"/>
    <w:rsid w:val="00D6651E"/>
    <w:rsid w:val="00DF17D5"/>
    <w:rsid w:val="00E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2011-12-06T15:45:00Z</cp:lastPrinted>
  <dcterms:created xsi:type="dcterms:W3CDTF">2011-12-06T15:46:00Z</dcterms:created>
  <dcterms:modified xsi:type="dcterms:W3CDTF">2013-12-31T22:16:00Z</dcterms:modified>
</cp:coreProperties>
</file>