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518" w14:textId="77777777" w:rsidR="00CF68CA" w:rsidRDefault="00CF68CA" w:rsidP="00CF68CA">
      <w:pPr>
        <w:tabs>
          <w:tab w:val="left" w:pos="570"/>
          <w:tab w:val="left" w:pos="2310"/>
        </w:tabs>
      </w:pPr>
    </w:p>
    <w:p w14:paraId="0965E044" w14:textId="7E3EA439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3C1071">
        <w:t>October 7</w:t>
      </w:r>
      <w:r w:rsidR="00D158AF">
        <w:t>, 2018</w:t>
      </w:r>
    </w:p>
    <w:p w14:paraId="24593C50" w14:textId="11B02C72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3C1071">
        <w:t>12</w:t>
      </w:r>
      <w:r w:rsidR="00D158AF">
        <w:t>:</w:t>
      </w:r>
      <w:r w:rsidR="003C1071">
        <w:t>3</w:t>
      </w:r>
      <w:r w:rsidR="00AF4382">
        <w:t>0</w:t>
      </w:r>
      <w:r w:rsidR="00D158AF">
        <w:t xml:space="preserve"> </w:t>
      </w:r>
      <w:r w:rsidR="00B87209">
        <w:t>–</w:t>
      </w:r>
      <w:r w:rsidR="003C1071">
        <w:t xml:space="preserve"> </w:t>
      </w:r>
      <w:r w:rsidR="00AF4382">
        <w:t>2:30</w:t>
      </w:r>
      <w:r w:rsidR="003C1071">
        <w:t xml:space="preserve"> </w:t>
      </w:r>
      <w:r w:rsidR="00B87209">
        <w:t>p.m.</w:t>
      </w:r>
    </w:p>
    <w:p w14:paraId="0E6B97F7" w14:textId="11105EC5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Location:</w:t>
      </w:r>
      <w:r>
        <w:t xml:space="preserve"> </w:t>
      </w:r>
      <w:r w:rsidR="003C1071" w:rsidRPr="003C1071">
        <w:rPr>
          <w:bCs/>
        </w:rPr>
        <w:t>Hilton Garden Inn/Harbison, Columbia, SC</w:t>
      </w:r>
    </w:p>
    <w:p w14:paraId="50B19C78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E1EA21" w14:textId="77777777" w:rsidTr="00897490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48CC9B35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6C6B2481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5646A6A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58534098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</w:tr>
      <w:tr w:rsidR="00823917" w14:paraId="2B47F393" w14:textId="77777777" w:rsidTr="00897490">
        <w:trPr>
          <w:trHeight w:val="432"/>
        </w:trPr>
        <w:tc>
          <w:tcPr>
            <w:tcW w:w="1974" w:type="dxa"/>
          </w:tcPr>
          <w:p w14:paraId="51DF9E79" w14:textId="576025AA" w:rsidR="00823917" w:rsidRPr="00C03F21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Roy </w:t>
            </w:r>
            <w:proofErr w:type="spellStart"/>
            <w:r w:rsidRPr="00C03F21">
              <w:rPr>
                <w:sz w:val="20"/>
              </w:rPr>
              <w:t>Dessloch</w:t>
            </w:r>
            <w:proofErr w:type="spellEnd"/>
          </w:p>
        </w:tc>
        <w:tc>
          <w:tcPr>
            <w:tcW w:w="2791" w:type="dxa"/>
          </w:tcPr>
          <w:p w14:paraId="0ACF616D" w14:textId="564E7AA0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50D9416D" w14:textId="51AABE3C" w:rsidR="00823917" w:rsidRPr="00C03F21" w:rsidRDefault="003C1071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Khufu Holly</w:t>
            </w:r>
          </w:p>
        </w:tc>
        <w:tc>
          <w:tcPr>
            <w:tcW w:w="2511" w:type="dxa"/>
          </w:tcPr>
          <w:p w14:paraId="39AFE098" w14:textId="396AE6AB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7289050D" w14:textId="77777777" w:rsidTr="00897490">
        <w:trPr>
          <w:trHeight w:val="432"/>
        </w:trPr>
        <w:tc>
          <w:tcPr>
            <w:tcW w:w="1974" w:type="dxa"/>
          </w:tcPr>
          <w:p w14:paraId="02580567" w14:textId="5BB3D649" w:rsidR="00823917" w:rsidRPr="00C03F21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Aimee </w:t>
            </w:r>
            <w:proofErr w:type="spellStart"/>
            <w:r w:rsidRPr="00C03F21">
              <w:rPr>
                <w:sz w:val="20"/>
              </w:rPr>
              <w:t>Onoszko</w:t>
            </w:r>
            <w:proofErr w:type="spellEnd"/>
          </w:p>
        </w:tc>
        <w:tc>
          <w:tcPr>
            <w:tcW w:w="2791" w:type="dxa"/>
          </w:tcPr>
          <w:p w14:paraId="05D40056" w14:textId="2A3513A7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11D9466" w14:textId="55200410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Jeff Mead</w:t>
            </w:r>
          </w:p>
        </w:tc>
        <w:tc>
          <w:tcPr>
            <w:tcW w:w="2511" w:type="dxa"/>
          </w:tcPr>
          <w:p w14:paraId="56D2DD84" w14:textId="4848C0C4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36D4F61C" w14:textId="77777777" w:rsidTr="00897490">
        <w:trPr>
          <w:trHeight w:val="432"/>
        </w:trPr>
        <w:tc>
          <w:tcPr>
            <w:tcW w:w="1974" w:type="dxa"/>
          </w:tcPr>
          <w:p w14:paraId="0D93C20E" w14:textId="513FB0F4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Dean Graves</w:t>
            </w:r>
          </w:p>
        </w:tc>
        <w:tc>
          <w:tcPr>
            <w:tcW w:w="2791" w:type="dxa"/>
          </w:tcPr>
          <w:p w14:paraId="78885026" w14:textId="13745ED4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077C36F" w14:textId="2A17E8B6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Jon Mengering</w:t>
            </w:r>
          </w:p>
        </w:tc>
        <w:tc>
          <w:tcPr>
            <w:tcW w:w="2511" w:type="dxa"/>
          </w:tcPr>
          <w:p w14:paraId="2D913618" w14:textId="724748DC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53F50B6B" w14:textId="77777777" w:rsidTr="00897490">
        <w:trPr>
          <w:trHeight w:val="432"/>
        </w:trPr>
        <w:tc>
          <w:tcPr>
            <w:tcW w:w="1974" w:type="dxa"/>
          </w:tcPr>
          <w:p w14:paraId="22F25D46" w14:textId="7266AADA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Luke Griner</w:t>
            </w:r>
          </w:p>
        </w:tc>
        <w:tc>
          <w:tcPr>
            <w:tcW w:w="2791" w:type="dxa"/>
          </w:tcPr>
          <w:p w14:paraId="46F11CBF" w14:textId="67B5641B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E8AED1" w14:textId="697EC802" w:rsidR="00823917" w:rsidRPr="00C03F21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Karen Alexander</w:t>
            </w:r>
          </w:p>
        </w:tc>
        <w:tc>
          <w:tcPr>
            <w:tcW w:w="2511" w:type="dxa"/>
          </w:tcPr>
          <w:p w14:paraId="3B876330" w14:textId="5C4A64AF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071F8137" w14:textId="77777777" w:rsidTr="00897490">
        <w:trPr>
          <w:trHeight w:val="432"/>
        </w:trPr>
        <w:tc>
          <w:tcPr>
            <w:tcW w:w="1974" w:type="dxa"/>
          </w:tcPr>
          <w:p w14:paraId="7AC3DFAF" w14:textId="73564A93" w:rsidR="00823917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Riley Parker</w:t>
            </w:r>
          </w:p>
        </w:tc>
        <w:tc>
          <w:tcPr>
            <w:tcW w:w="2791" w:type="dxa"/>
          </w:tcPr>
          <w:p w14:paraId="47693848" w14:textId="754712FC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A0F7CD" w14:textId="2D05871C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Cathy Sheafor</w:t>
            </w:r>
          </w:p>
        </w:tc>
        <w:tc>
          <w:tcPr>
            <w:tcW w:w="2511" w:type="dxa"/>
          </w:tcPr>
          <w:p w14:paraId="7C4F3E8C" w14:textId="481D087A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43D7C" w14:paraId="789B8DFF" w14:textId="77777777" w:rsidTr="00897490">
        <w:trPr>
          <w:trHeight w:val="432"/>
        </w:trPr>
        <w:tc>
          <w:tcPr>
            <w:tcW w:w="1974" w:type="dxa"/>
          </w:tcPr>
          <w:p w14:paraId="5EACD44D" w14:textId="218F04F9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Rebecca Martin</w:t>
            </w:r>
          </w:p>
        </w:tc>
        <w:tc>
          <w:tcPr>
            <w:tcW w:w="2791" w:type="dxa"/>
          </w:tcPr>
          <w:p w14:paraId="27596617" w14:textId="36F4F2F5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BAE4B36" w14:textId="5487071D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Becky Weber</w:t>
            </w:r>
          </w:p>
        </w:tc>
        <w:tc>
          <w:tcPr>
            <w:tcW w:w="2511" w:type="dxa"/>
          </w:tcPr>
          <w:p w14:paraId="58881BB3" w14:textId="17899672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43D7C" w14:paraId="3746612F" w14:textId="77777777" w:rsidTr="00897490">
        <w:trPr>
          <w:trHeight w:val="432"/>
        </w:trPr>
        <w:tc>
          <w:tcPr>
            <w:tcW w:w="1974" w:type="dxa"/>
          </w:tcPr>
          <w:p w14:paraId="02A36607" w14:textId="58250E4A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Vaughan Dodd</w:t>
            </w:r>
          </w:p>
        </w:tc>
        <w:tc>
          <w:tcPr>
            <w:tcW w:w="2791" w:type="dxa"/>
          </w:tcPr>
          <w:p w14:paraId="623FC580" w14:textId="77777777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  <w:p w14:paraId="518DCDB8" w14:textId="6E3CFEB6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4819E802" w14:textId="46F2A6A8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Chris Wolford</w:t>
            </w:r>
          </w:p>
        </w:tc>
        <w:tc>
          <w:tcPr>
            <w:tcW w:w="2511" w:type="dxa"/>
          </w:tcPr>
          <w:p w14:paraId="24E66F3E" w14:textId="7E11E991" w:rsidR="00843D7C" w:rsidRPr="00C03F21" w:rsidRDefault="00843D7C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43D7C" w:rsidRPr="00843D7C" w14:paraId="0275D67C" w14:textId="77777777" w:rsidTr="004611BB">
        <w:trPr>
          <w:trHeight w:val="432"/>
        </w:trPr>
        <w:tc>
          <w:tcPr>
            <w:tcW w:w="1974" w:type="dxa"/>
          </w:tcPr>
          <w:p w14:paraId="0AD8AC1E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Mike Lane</w:t>
            </w:r>
          </w:p>
        </w:tc>
        <w:tc>
          <w:tcPr>
            <w:tcW w:w="2791" w:type="dxa"/>
          </w:tcPr>
          <w:p w14:paraId="354FA3A9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4B465D0A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Janis Baker</w:t>
            </w:r>
          </w:p>
        </w:tc>
        <w:tc>
          <w:tcPr>
            <w:tcW w:w="2511" w:type="dxa"/>
          </w:tcPr>
          <w:p w14:paraId="656C2FE2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843D7C" w:rsidRPr="00843D7C" w14:paraId="12350E26" w14:textId="77777777" w:rsidTr="004611BB">
        <w:trPr>
          <w:trHeight w:val="432"/>
        </w:trPr>
        <w:tc>
          <w:tcPr>
            <w:tcW w:w="1974" w:type="dxa"/>
          </w:tcPr>
          <w:p w14:paraId="7DB1FD4E" w14:textId="0725050E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Aimee Mc</w:t>
            </w:r>
            <w:r w:rsidR="007F3632">
              <w:rPr>
                <w:sz w:val="20"/>
              </w:rPr>
              <w:t>Milla</w:t>
            </w:r>
            <w:r w:rsidRPr="00C03F21">
              <w:rPr>
                <w:sz w:val="20"/>
              </w:rPr>
              <w:t>n</w:t>
            </w:r>
          </w:p>
        </w:tc>
        <w:tc>
          <w:tcPr>
            <w:tcW w:w="2791" w:type="dxa"/>
          </w:tcPr>
          <w:p w14:paraId="304F8443" w14:textId="2AFEA3F4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7591D089" w14:textId="6A3573F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Karl </w:t>
            </w:r>
            <w:proofErr w:type="spellStart"/>
            <w:r w:rsidRPr="00C03F21">
              <w:rPr>
                <w:sz w:val="20"/>
              </w:rPr>
              <w:t>Kozicki</w:t>
            </w:r>
            <w:proofErr w:type="spellEnd"/>
          </w:p>
        </w:tc>
        <w:tc>
          <w:tcPr>
            <w:tcW w:w="2511" w:type="dxa"/>
          </w:tcPr>
          <w:p w14:paraId="75F9FB92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843D7C" w:rsidRPr="00843D7C" w14:paraId="75C912CB" w14:textId="77777777" w:rsidTr="004611BB">
        <w:trPr>
          <w:trHeight w:val="432"/>
        </w:trPr>
        <w:tc>
          <w:tcPr>
            <w:tcW w:w="1974" w:type="dxa"/>
          </w:tcPr>
          <w:p w14:paraId="4D902B41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Lynn Williams</w:t>
            </w:r>
          </w:p>
        </w:tc>
        <w:tc>
          <w:tcPr>
            <w:tcW w:w="2791" w:type="dxa"/>
          </w:tcPr>
          <w:p w14:paraId="2ED844D7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39D5B8FC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Doug Fletcher</w:t>
            </w:r>
          </w:p>
        </w:tc>
        <w:tc>
          <w:tcPr>
            <w:tcW w:w="2511" w:type="dxa"/>
          </w:tcPr>
          <w:p w14:paraId="57265CF5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AF4382" w:rsidRPr="00843D7C" w14:paraId="0C08CCCB" w14:textId="77777777" w:rsidTr="004611BB">
        <w:trPr>
          <w:trHeight w:val="432"/>
        </w:trPr>
        <w:tc>
          <w:tcPr>
            <w:tcW w:w="1974" w:type="dxa"/>
          </w:tcPr>
          <w:p w14:paraId="6021ECA3" w14:textId="77777777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Chico </w:t>
            </w:r>
            <w:proofErr w:type="spellStart"/>
            <w:r w:rsidRPr="00C03F21">
              <w:rPr>
                <w:sz w:val="20"/>
              </w:rPr>
              <w:t>Rego</w:t>
            </w:r>
            <w:proofErr w:type="spellEnd"/>
          </w:p>
        </w:tc>
        <w:tc>
          <w:tcPr>
            <w:tcW w:w="2791" w:type="dxa"/>
          </w:tcPr>
          <w:p w14:paraId="10802154" w14:textId="77777777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1E8B4D83" w14:textId="77777777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June </w:t>
            </w:r>
            <w:proofErr w:type="spellStart"/>
            <w:r w:rsidRPr="00C03F21">
              <w:rPr>
                <w:sz w:val="20"/>
              </w:rPr>
              <w:t>Kinzie</w:t>
            </w:r>
            <w:proofErr w:type="spellEnd"/>
          </w:p>
        </w:tc>
        <w:tc>
          <w:tcPr>
            <w:tcW w:w="2511" w:type="dxa"/>
          </w:tcPr>
          <w:p w14:paraId="612964B1" w14:textId="77777777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843D7C" w:rsidRPr="00843D7C" w14:paraId="2203129C" w14:textId="77777777" w:rsidTr="00897490">
        <w:trPr>
          <w:trHeight w:val="432"/>
        </w:trPr>
        <w:tc>
          <w:tcPr>
            <w:tcW w:w="1974" w:type="dxa"/>
          </w:tcPr>
          <w:p w14:paraId="220B22BD" w14:textId="0902A72C" w:rsidR="00843D7C" w:rsidRPr="00C03F21" w:rsidRDefault="00AF4382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Preston Parrish</w:t>
            </w:r>
          </w:p>
        </w:tc>
        <w:tc>
          <w:tcPr>
            <w:tcW w:w="2791" w:type="dxa"/>
          </w:tcPr>
          <w:p w14:paraId="65387C65" w14:textId="5568A37C" w:rsidR="00843D7C" w:rsidRPr="00C03F21" w:rsidRDefault="007A1F54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Committee</w:t>
            </w:r>
          </w:p>
        </w:tc>
        <w:tc>
          <w:tcPr>
            <w:tcW w:w="2074" w:type="dxa"/>
          </w:tcPr>
          <w:p w14:paraId="43092767" w14:textId="0599268E" w:rsidR="00843D7C" w:rsidRPr="00C03F21" w:rsidRDefault="00AF4382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 xml:space="preserve">Stanley </w:t>
            </w:r>
            <w:proofErr w:type="spellStart"/>
            <w:r w:rsidRPr="00C03F21">
              <w:rPr>
                <w:sz w:val="20"/>
              </w:rPr>
              <w:t>Mcintosh</w:t>
            </w:r>
            <w:proofErr w:type="spellEnd"/>
          </w:p>
        </w:tc>
        <w:tc>
          <w:tcPr>
            <w:tcW w:w="2511" w:type="dxa"/>
          </w:tcPr>
          <w:p w14:paraId="513965CC" w14:textId="6D003751" w:rsidR="00843D7C" w:rsidRPr="007A1F54" w:rsidRDefault="007A1F54" w:rsidP="007A1F54">
            <w:pPr>
              <w:tabs>
                <w:tab w:val="left" w:pos="570"/>
                <w:tab w:val="left" w:pos="2310"/>
              </w:tabs>
              <w:rPr>
                <w:rFonts w:cstheme="minorHAnsi"/>
                <w:b/>
                <w:sz w:val="20"/>
                <w:szCs w:val="20"/>
              </w:rPr>
            </w:pPr>
            <w:hyperlink r:id="rId9" w:history="1">
              <w:r w:rsidRPr="007A1F54">
                <w:rPr>
                  <w:rStyle w:val="Strong"/>
                  <w:rFonts w:cstheme="minorHAnsi"/>
                  <w:b w:val="0"/>
                  <w:iCs/>
                  <w:sz w:val="20"/>
                  <w:szCs w:val="20"/>
                  <w:shd w:val="clear" w:color="auto" w:fill="FFFFFF"/>
                </w:rPr>
                <w:t>Diversity &amp; Inclusion</w:t>
              </w:r>
            </w:hyperlink>
          </w:p>
        </w:tc>
      </w:tr>
    </w:tbl>
    <w:p w14:paraId="76B59B0F" w14:textId="77777777" w:rsidR="00C51ECE" w:rsidRDefault="00C51ECE" w:rsidP="003C1071">
      <w:pPr>
        <w:pStyle w:val="Default"/>
        <w:rPr>
          <w:b/>
        </w:rPr>
      </w:pPr>
    </w:p>
    <w:p w14:paraId="154972A1" w14:textId="35F52243" w:rsidR="00C51ECE" w:rsidRPr="004D356E" w:rsidRDefault="00C51ECE" w:rsidP="00C51E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Review of Mission Vision &amp; Core Values [Roy </w:t>
      </w:r>
      <w:proofErr w:type="spellStart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3DBF48AE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Mission Statement</w:t>
      </w:r>
    </w:p>
    <w:p w14:paraId="6E540BE8" w14:textId="77777777" w:rsidR="00C51ECE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South Carolina swimming empowers clubs and coaches to inspire athletes and build champions in life through competitive swimming.  </w:t>
      </w:r>
    </w:p>
    <w:p w14:paraId="2959B52D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Vision Statement</w:t>
      </w:r>
    </w:p>
    <w:p w14:paraId="7188366B" w14:textId="77777777" w:rsidR="00C51ECE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proofErr w:type="gramStart"/>
      <w:r w:rsidRPr="00875B9A">
        <w:rPr>
          <w:rFonts w:cstheme="minorHAnsi"/>
          <w:color w:val="000000"/>
        </w:rPr>
        <w:t>To lead the nation in opportunity and performance.</w:t>
      </w:r>
      <w:proofErr w:type="gramEnd"/>
    </w:p>
    <w:p w14:paraId="119C941F" w14:textId="77777777" w:rsidR="00C51ECE" w:rsidRPr="00910992" w:rsidRDefault="00C51ECE" w:rsidP="00C51ECE">
      <w:pPr>
        <w:tabs>
          <w:tab w:val="left" w:pos="570"/>
          <w:tab w:val="left" w:pos="2310"/>
        </w:tabs>
        <w:rPr>
          <w:rFonts w:cstheme="minorHAnsi"/>
          <w:b/>
          <w:color w:val="000000"/>
        </w:rPr>
      </w:pPr>
      <w:r w:rsidRPr="00910992">
        <w:rPr>
          <w:rFonts w:cstheme="minorHAnsi"/>
          <w:b/>
          <w:color w:val="000000"/>
        </w:rPr>
        <w:t>South Carolina Core Values</w:t>
      </w:r>
    </w:p>
    <w:p w14:paraId="3EEB1672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Stewardship, Collaboration, &amp; Service.</w:t>
      </w:r>
      <w:proofErr w:type="gramEnd"/>
    </w:p>
    <w:p w14:paraId="5BC8DB32" w14:textId="0A0867D7" w:rsidR="00C51ECE" w:rsidRDefault="00C51ECE" w:rsidP="00C51E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Approval of Minutes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Khufu Holly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00A8D87" w14:textId="21FED736" w:rsidR="00C51ECE" w:rsidRDefault="00C51ECE" w:rsidP="00C51ECE">
      <w:pPr>
        <w:tabs>
          <w:tab w:val="left" w:pos="570"/>
          <w:tab w:val="left" w:pos="2310"/>
        </w:tabs>
        <w:rPr>
          <w:b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Minutes approved</w:t>
      </w:r>
    </w:p>
    <w:p w14:paraId="57558E54" w14:textId="7E444845" w:rsidR="003C1071" w:rsidRPr="00843D7C" w:rsidRDefault="003C1071" w:rsidP="003C1071">
      <w:pPr>
        <w:pStyle w:val="Default"/>
        <w:rPr>
          <w:b/>
          <w:sz w:val="32"/>
          <w:szCs w:val="32"/>
        </w:rPr>
      </w:pPr>
      <w:r w:rsidRPr="00843D7C">
        <w:rPr>
          <w:b/>
        </w:rPr>
        <w:lastRenderedPageBreak/>
        <w:t xml:space="preserve"> </w:t>
      </w:r>
    </w:p>
    <w:p w14:paraId="4140FD86" w14:textId="77777777" w:rsidR="007560D6" w:rsidRPr="003C1071" w:rsidRDefault="007560D6" w:rsidP="003C10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185955" w14:textId="7642059F" w:rsidR="007560D6" w:rsidRDefault="003C1071" w:rsidP="001F09F3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45C">
        <w:rPr>
          <w:rFonts w:asciiTheme="minorHAnsi" w:hAnsiTheme="minorHAnsi" w:cstheme="minorHAnsi"/>
          <w:b/>
          <w:sz w:val="22"/>
          <w:szCs w:val="22"/>
          <w:u w:val="single"/>
        </w:rPr>
        <w:t>Reports of Officers (consent agenda)</w:t>
      </w:r>
      <w:r w:rsidR="00DC345C" w:rsidRPr="00DC345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CE08EEB" w14:textId="325E10B5" w:rsidR="003C1071" w:rsidRPr="008101E5" w:rsidRDefault="00DC345C" w:rsidP="001F09F3">
      <w:pPr>
        <w:pStyle w:val="Default"/>
        <w:spacing w:after="240"/>
        <w:rPr>
          <w:rFonts w:asciiTheme="minorHAnsi" w:hAnsiTheme="minorHAnsi" w:cstheme="minorHAnsi"/>
          <w:color w:val="FF0000"/>
          <w:sz w:val="22"/>
          <w:szCs w:val="22"/>
        </w:rPr>
      </w:pPr>
      <w:r w:rsidRPr="00DC345C">
        <w:rPr>
          <w:rFonts w:asciiTheme="minorHAnsi" w:hAnsiTheme="minorHAnsi" w:cstheme="minorHAnsi"/>
          <w:color w:val="auto"/>
          <w:sz w:val="22"/>
          <w:szCs w:val="22"/>
        </w:rPr>
        <w:t>10 reports were submitted.  There is s</w:t>
      </w:r>
      <w:r w:rsidR="007560D6" w:rsidRPr="00DC345C">
        <w:rPr>
          <w:rFonts w:asciiTheme="minorHAnsi" w:hAnsiTheme="minorHAnsi" w:cstheme="minorHAnsi"/>
          <w:color w:val="auto"/>
          <w:sz w:val="22"/>
          <w:szCs w:val="22"/>
        </w:rPr>
        <w:t xml:space="preserve">till </w:t>
      </w:r>
      <w:r w:rsidRPr="00DC345C">
        <w:rPr>
          <w:rFonts w:asciiTheme="minorHAnsi" w:hAnsiTheme="minorHAnsi" w:cstheme="minorHAnsi"/>
          <w:color w:val="auto"/>
          <w:sz w:val="22"/>
          <w:szCs w:val="22"/>
        </w:rPr>
        <w:t xml:space="preserve">an </w:t>
      </w:r>
      <w:r w:rsidR="007560D6" w:rsidRPr="00DC345C">
        <w:rPr>
          <w:rFonts w:asciiTheme="minorHAnsi" w:hAnsiTheme="minorHAnsi" w:cstheme="minorHAnsi"/>
          <w:color w:val="auto"/>
          <w:sz w:val="22"/>
          <w:szCs w:val="22"/>
        </w:rPr>
        <w:t>opportunity to submit reports</w:t>
      </w:r>
      <w:r w:rsidRPr="00DC34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C1071" w:rsidRPr="00DC34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C4AC9DC" w14:textId="6B7F0986" w:rsidR="00DC345C" w:rsidRPr="00DC345C" w:rsidRDefault="003C1071" w:rsidP="001F09F3">
      <w:pPr>
        <w:pStyle w:val="Default"/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345C">
        <w:rPr>
          <w:rFonts w:asciiTheme="minorHAnsi" w:hAnsiTheme="minorHAnsi" w:cstheme="minorHAnsi"/>
          <w:b/>
          <w:sz w:val="22"/>
          <w:szCs w:val="22"/>
          <w:u w:val="single"/>
        </w:rPr>
        <w:t>USAS Convention</w:t>
      </w:r>
      <w:r w:rsidR="0053620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C345C" w:rsidRPr="00DC345C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[Delegation]:</w:t>
      </w:r>
      <w:r w:rsidRPr="00DC345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ABF9CF5" w14:textId="2CA86841" w:rsidR="00D32481" w:rsidRDefault="00DC345C" w:rsidP="003C107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Reports have been </w:t>
      </w:r>
      <w:r w:rsidR="003C1071" w:rsidRPr="003C1071">
        <w:rPr>
          <w:rFonts w:asciiTheme="minorHAnsi" w:hAnsiTheme="minorHAnsi" w:cstheme="minorHAnsi"/>
          <w:sz w:val="22"/>
          <w:szCs w:val="22"/>
        </w:rPr>
        <w:t>submitted</w:t>
      </w:r>
      <w:r w:rsidR="0053620E">
        <w:rPr>
          <w:rFonts w:asciiTheme="minorHAnsi" w:hAnsiTheme="minorHAnsi" w:cstheme="minorHAnsi"/>
          <w:sz w:val="22"/>
          <w:szCs w:val="22"/>
        </w:rPr>
        <w:t xml:space="preserve"> to the Chair.  A k</w:t>
      </w:r>
      <w:r w:rsidR="007560D6">
        <w:rPr>
          <w:rFonts w:asciiTheme="minorHAnsi" w:hAnsiTheme="minorHAnsi" w:cstheme="minorHAnsi"/>
          <w:sz w:val="22"/>
          <w:szCs w:val="22"/>
        </w:rPr>
        <w:t>ey note address added this year</w:t>
      </w:r>
      <w:r w:rsidR="0053620E">
        <w:rPr>
          <w:rFonts w:asciiTheme="minorHAnsi" w:hAnsiTheme="minorHAnsi" w:cstheme="minorHAnsi"/>
          <w:sz w:val="22"/>
          <w:szCs w:val="22"/>
        </w:rPr>
        <w:t xml:space="preserve">. A </w:t>
      </w:r>
      <w:r w:rsidR="00C563AD">
        <w:rPr>
          <w:rFonts w:asciiTheme="minorHAnsi" w:hAnsiTheme="minorHAnsi" w:cstheme="minorHAnsi"/>
          <w:sz w:val="22"/>
          <w:szCs w:val="22"/>
        </w:rPr>
        <w:t>Hammer H</w:t>
      </w:r>
      <w:r w:rsidR="007560D6">
        <w:rPr>
          <w:rFonts w:asciiTheme="minorHAnsi" w:hAnsiTheme="minorHAnsi" w:cstheme="minorHAnsi"/>
          <w:sz w:val="22"/>
          <w:szCs w:val="22"/>
        </w:rPr>
        <w:t xml:space="preserve">ead </w:t>
      </w:r>
      <w:r w:rsidR="0053620E">
        <w:rPr>
          <w:rFonts w:asciiTheme="minorHAnsi" w:hAnsiTheme="minorHAnsi" w:cstheme="minorHAnsi"/>
          <w:sz w:val="22"/>
          <w:szCs w:val="22"/>
        </w:rPr>
        <w:t xml:space="preserve">swim </w:t>
      </w:r>
      <w:r w:rsidR="007560D6">
        <w:rPr>
          <w:rFonts w:asciiTheme="minorHAnsi" w:hAnsiTheme="minorHAnsi" w:cstheme="minorHAnsi"/>
          <w:sz w:val="22"/>
          <w:szCs w:val="22"/>
        </w:rPr>
        <w:t>cap introduced</w:t>
      </w:r>
      <w:r w:rsidR="0053620E">
        <w:rPr>
          <w:rFonts w:asciiTheme="minorHAnsi" w:hAnsiTheme="minorHAnsi" w:cstheme="minorHAnsi"/>
          <w:sz w:val="22"/>
          <w:szCs w:val="22"/>
        </w:rPr>
        <w:t xml:space="preserve"> for swimmer safety. Topics included air/water quality, p</w:t>
      </w:r>
      <w:r w:rsidR="007560D6">
        <w:rPr>
          <w:rFonts w:asciiTheme="minorHAnsi" w:hAnsiTheme="minorHAnsi" w:cstheme="minorHAnsi"/>
          <w:sz w:val="22"/>
          <w:szCs w:val="22"/>
        </w:rPr>
        <w:t>ool management</w:t>
      </w:r>
      <w:r w:rsidR="0053620E">
        <w:rPr>
          <w:rFonts w:asciiTheme="minorHAnsi" w:hAnsiTheme="minorHAnsi" w:cstheme="minorHAnsi"/>
          <w:sz w:val="22"/>
          <w:szCs w:val="22"/>
        </w:rPr>
        <w:t>, profitability, r</w:t>
      </w:r>
      <w:r w:rsidR="007560D6">
        <w:rPr>
          <w:rFonts w:asciiTheme="minorHAnsi" w:hAnsiTheme="minorHAnsi" w:cstheme="minorHAnsi"/>
          <w:sz w:val="22"/>
          <w:szCs w:val="22"/>
        </w:rPr>
        <w:t>egistration</w:t>
      </w:r>
      <w:r w:rsidR="0053620E">
        <w:rPr>
          <w:rFonts w:asciiTheme="minorHAnsi" w:hAnsiTheme="minorHAnsi" w:cstheme="minorHAnsi"/>
          <w:sz w:val="22"/>
          <w:szCs w:val="22"/>
        </w:rPr>
        <w:t>, bylaws, coach/official communication,</w:t>
      </w:r>
      <w:r w:rsidR="008E249C">
        <w:rPr>
          <w:rFonts w:asciiTheme="minorHAnsi" w:hAnsiTheme="minorHAnsi" w:cstheme="minorHAnsi"/>
          <w:sz w:val="22"/>
          <w:szCs w:val="22"/>
        </w:rPr>
        <w:t xml:space="preserve"> and Para-</w:t>
      </w:r>
      <w:r w:rsidR="00D32481">
        <w:rPr>
          <w:rFonts w:asciiTheme="minorHAnsi" w:hAnsiTheme="minorHAnsi" w:cstheme="minorHAnsi"/>
          <w:sz w:val="22"/>
          <w:szCs w:val="22"/>
        </w:rPr>
        <w:t>swimming guidelines</w:t>
      </w:r>
      <w:r w:rsidR="008E24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3C928" w14:textId="6FB6E8CA" w:rsidR="00D32481" w:rsidRDefault="008E249C" w:rsidP="003C107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an ongoing o</w:t>
      </w:r>
      <w:r w:rsidR="00D32481">
        <w:rPr>
          <w:rFonts w:asciiTheme="minorHAnsi" w:hAnsiTheme="minorHAnsi" w:cstheme="minorHAnsi"/>
          <w:sz w:val="22"/>
          <w:szCs w:val="22"/>
        </w:rPr>
        <w:t xml:space="preserve">utreach </w:t>
      </w:r>
      <w:r>
        <w:rPr>
          <w:rFonts w:asciiTheme="minorHAnsi" w:hAnsiTheme="minorHAnsi" w:cstheme="minorHAnsi"/>
          <w:sz w:val="22"/>
          <w:szCs w:val="22"/>
        </w:rPr>
        <w:t xml:space="preserve">effort </w:t>
      </w:r>
      <w:r w:rsidR="00D32481">
        <w:rPr>
          <w:rFonts w:asciiTheme="minorHAnsi" w:hAnsiTheme="minorHAnsi" w:cstheme="minorHAnsi"/>
          <w:sz w:val="22"/>
          <w:szCs w:val="22"/>
        </w:rPr>
        <w:t xml:space="preserve">for more </w:t>
      </w:r>
      <w:r>
        <w:rPr>
          <w:rFonts w:asciiTheme="minorHAnsi" w:hAnsiTheme="minorHAnsi" w:cstheme="minorHAnsi"/>
          <w:sz w:val="22"/>
          <w:szCs w:val="22"/>
        </w:rPr>
        <w:t>diverse population of o</w:t>
      </w:r>
      <w:r w:rsidR="00D32481">
        <w:rPr>
          <w:rFonts w:asciiTheme="minorHAnsi" w:hAnsiTheme="minorHAnsi" w:cstheme="minorHAnsi"/>
          <w:sz w:val="22"/>
          <w:szCs w:val="22"/>
        </w:rPr>
        <w:t>fficials</w:t>
      </w:r>
      <w:r w:rsidR="00A2055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</w:t>
      </w:r>
      <w:r w:rsidR="00A2055A">
        <w:rPr>
          <w:rFonts w:asciiTheme="minorHAnsi" w:hAnsiTheme="minorHAnsi" w:cstheme="minorHAnsi"/>
          <w:sz w:val="22"/>
          <w:szCs w:val="22"/>
        </w:rPr>
        <w:t>haperones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A2055A">
        <w:rPr>
          <w:rFonts w:asciiTheme="minorHAnsi" w:hAnsiTheme="minorHAnsi" w:cstheme="minorHAnsi"/>
          <w:sz w:val="22"/>
          <w:szCs w:val="22"/>
        </w:rPr>
        <w:t>timers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D32481">
        <w:rPr>
          <w:rFonts w:asciiTheme="minorHAnsi" w:hAnsiTheme="minorHAnsi" w:cstheme="minorHAnsi"/>
          <w:sz w:val="22"/>
          <w:szCs w:val="22"/>
        </w:rPr>
        <w:t xml:space="preserve"> Gender title change</w:t>
      </w:r>
      <w:r>
        <w:rPr>
          <w:rFonts w:asciiTheme="minorHAnsi" w:hAnsiTheme="minorHAnsi" w:cstheme="minorHAnsi"/>
          <w:sz w:val="22"/>
          <w:szCs w:val="22"/>
        </w:rPr>
        <w:t>s fall</w:t>
      </w:r>
      <w:r w:rsidR="00D32481">
        <w:rPr>
          <w:rFonts w:asciiTheme="minorHAnsi" w:hAnsiTheme="minorHAnsi" w:cstheme="minorHAnsi"/>
          <w:sz w:val="22"/>
          <w:szCs w:val="22"/>
        </w:rPr>
        <w:t xml:space="preserve"> under </w:t>
      </w:r>
      <w:r>
        <w:rPr>
          <w:rFonts w:asciiTheme="minorHAnsi" w:hAnsiTheme="minorHAnsi" w:cstheme="minorHAnsi"/>
          <w:sz w:val="22"/>
          <w:szCs w:val="22"/>
        </w:rPr>
        <w:t>the I</w:t>
      </w:r>
      <w:r w:rsidR="00D32481">
        <w:rPr>
          <w:rFonts w:asciiTheme="minorHAnsi" w:hAnsiTheme="minorHAnsi" w:cstheme="minorHAnsi"/>
          <w:sz w:val="22"/>
          <w:szCs w:val="22"/>
        </w:rPr>
        <w:t>nclusion</w:t>
      </w:r>
      <w:r>
        <w:rPr>
          <w:rFonts w:asciiTheme="minorHAnsi" w:hAnsiTheme="minorHAnsi" w:cstheme="minorHAnsi"/>
          <w:sz w:val="22"/>
          <w:szCs w:val="22"/>
        </w:rPr>
        <w:t xml:space="preserve"> umbrella. </w:t>
      </w:r>
      <w:r w:rsidR="00C563AD">
        <w:rPr>
          <w:rFonts w:asciiTheme="minorHAnsi" w:hAnsiTheme="minorHAnsi" w:cstheme="minorHAnsi"/>
          <w:sz w:val="22"/>
          <w:szCs w:val="22"/>
        </w:rPr>
        <w:t>USA S</w:t>
      </w:r>
      <w:r w:rsidR="00D32481">
        <w:rPr>
          <w:rFonts w:asciiTheme="minorHAnsi" w:hAnsiTheme="minorHAnsi" w:cstheme="minorHAnsi"/>
          <w:sz w:val="22"/>
          <w:szCs w:val="22"/>
        </w:rPr>
        <w:t xml:space="preserve">wimming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D32481">
        <w:rPr>
          <w:rFonts w:asciiTheme="minorHAnsi" w:hAnsiTheme="minorHAnsi" w:cstheme="minorHAnsi"/>
          <w:sz w:val="22"/>
          <w:szCs w:val="22"/>
        </w:rPr>
        <w:t xml:space="preserve">improving </w:t>
      </w:r>
      <w:r>
        <w:rPr>
          <w:rFonts w:asciiTheme="minorHAnsi" w:hAnsiTheme="minorHAnsi" w:cstheme="minorHAnsi"/>
          <w:sz w:val="22"/>
          <w:szCs w:val="22"/>
        </w:rPr>
        <w:t xml:space="preserve">its </w:t>
      </w:r>
      <w:r w:rsidR="00D32481">
        <w:rPr>
          <w:rFonts w:asciiTheme="minorHAnsi" w:hAnsiTheme="minorHAnsi" w:cstheme="minorHAnsi"/>
          <w:sz w:val="22"/>
          <w:szCs w:val="22"/>
        </w:rPr>
        <w:t xml:space="preserve">database </w:t>
      </w:r>
      <w:r w:rsidR="0089154F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D32481">
        <w:rPr>
          <w:rFonts w:asciiTheme="minorHAnsi" w:hAnsiTheme="minorHAnsi" w:cstheme="minorHAnsi"/>
          <w:sz w:val="22"/>
          <w:szCs w:val="22"/>
        </w:rPr>
        <w:t>relative rankings based o</w:t>
      </w:r>
      <w:r>
        <w:rPr>
          <w:rFonts w:asciiTheme="minorHAnsi" w:hAnsiTheme="minorHAnsi" w:cstheme="minorHAnsi"/>
          <w:sz w:val="22"/>
          <w:szCs w:val="22"/>
        </w:rPr>
        <w:t xml:space="preserve">n number of athletes. </w:t>
      </w:r>
      <w:r w:rsidR="0089154F">
        <w:rPr>
          <w:rFonts w:asciiTheme="minorHAnsi" w:hAnsiTheme="minorHAnsi" w:cstheme="minorHAnsi"/>
          <w:sz w:val="22"/>
          <w:szCs w:val="22"/>
        </w:rPr>
        <w:t>This is a better assessment</w:t>
      </w:r>
      <w:r w:rsidR="00D32481">
        <w:rPr>
          <w:rFonts w:asciiTheme="minorHAnsi" w:hAnsiTheme="minorHAnsi" w:cstheme="minorHAnsi"/>
          <w:sz w:val="22"/>
          <w:szCs w:val="22"/>
        </w:rPr>
        <w:t xml:space="preserve"> of where we are as an LLC. </w:t>
      </w:r>
    </w:p>
    <w:p w14:paraId="2AA25F76" w14:textId="77777777" w:rsidR="00D32481" w:rsidRPr="003C1071" w:rsidRDefault="00D32481" w:rsidP="003C10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1FACD4" w14:textId="7A7025BD" w:rsidR="002B469F" w:rsidRDefault="003C1071" w:rsidP="001F09F3">
      <w:pPr>
        <w:pStyle w:val="Default"/>
        <w:spacing w:line="48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469F">
        <w:rPr>
          <w:rFonts w:asciiTheme="minorHAnsi" w:hAnsiTheme="minorHAnsi" w:cstheme="minorHAnsi"/>
          <w:b/>
          <w:sz w:val="22"/>
          <w:szCs w:val="22"/>
          <w:u w:val="single"/>
        </w:rPr>
        <w:t>2019 Spring Meetings/</w:t>
      </w:r>
      <w:proofErr w:type="spellStart"/>
      <w:r w:rsidRPr="002B469F">
        <w:rPr>
          <w:rFonts w:asciiTheme="minorHAnsi" w:hAnsiTheme="minorHAnsi" w:cstheme="minorHAnsi"/>
          <w:b/>
          <w:sz w:val="22"/>
          <w:szCs w:val="22"/>
          <w:u w:val="single"/>
        </w:rPr>
        <w:t>Swimposium</w:t>
      </w:r>
      <w:proofErr w:type="spellEnd"/>
      <w:r w:rsidRPr="002B469F">
        <w:rPr>
          <w:rFonts w:asciiTheme="minorHAnsi" w:hAnsiTheme="minorHAnsi" w:cstheme="minorHAnsi"/>
          <w:b/>
          <w:sz w:val="22"/>
          <w:szCs w:val="22"/>
          <w:u w:val="single"/>
        </w:rPr>
        <w:t xml:space="preserve">/All-State Update </w:t>
      </w:r>
      <w:r w:rsidR="002B469F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2B469F">
        <w:rPr>
          <w:rFonts w:asciiTheme="minorHAnsi" w:hAnsiTheme="minorHAnsi" w:cstheme="minorHAnsi"/>
          <w:b/>
          <w:sz w:val="22"/>
          <w:szCs w:val="22"/>
          <w:u w:val="single"/>
        </w:rPr>
        <w:t>Aimee</w:t>
      </w:r>
      <w:r w:rsidR="008405E6" w:rsidRPr="002B46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2B469F" w:rsidRPr="002B469F">
        <w:rPr>
          <w:rFonts w:asciiTheme="minorHAnsi" w:hAnsiTheme="minorHAnsi" w:cstheme="minorHAnsi"/>
          <w:b/>
          <w:color w:val="auto"/>
          <w:sz w:val="20"/>
          <w:u w:val="single"/>
        </w:rPr>
        <w:t>Onoszko</w:t>
      </w:r>
      <w:proofErr w:type="spellEnd"/>
      <w:r w:rsidR="002B469F" w:rsidRPr="002B469F">
        <w:rPr>
          <w:rFonts w:asciiTheme="minorHAnsi" w:hAnsiTheme="minorHAnsi" w:cstheme="minorHAnsi"/>
          <w:b/>
          <w:sz w:val="22"/>
          <w:szCs w:val="22"/>
          <w:u w:val="single"/>
        </w:rPr>
        <w:t xml:space="preserve">]: </w:t>
      </w:r>
    </w:p>
    <w:p w14:paraId="53AB6423" w14:textId="692C9129" w:rsidR="002B469F" w:rsidRPr="00110C9A" w:rsidRDefault="002B469F" w:rsidP="002B46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Planning for the April 26</w:t>
      </w:r>
      <w:r w:rsidRPr="00110C9A">
        <w:rPr>
          <w:rFonts w:eastAsia="Times New Roman"/>
        </w:rPr>
        <w:t xml:space="preserve">-28, 2019 </w:t>
      </w:r>
      <w:proofErr w:type="gramStart"/>
      <w:r w:rsidRPr="00110C9A">
        <w:rPr>
          <w:rFonts w:eastAsia="Times New Roman"/>
        </w:rPr>
        <w:t>All-</w:t>
      </w:r>
      <w:proofErr w:type="gramEnd"/>
      <w:r w:rsidRPr="00110C9A">
        <w:rPr>
          <w:rFonts w:eastAsia="Times New Roman"/>
        </w:rPr>
        <w:t xml:space="preserve">State and Carolina </w:t>
      </w:r>
      <w:proofErr w:type="spellStart"/>
      <w:r w:rsidRPr="00110C9A">
        <w:rPr>
          <w:rFonts w:eastAsia="Times New Roman"/>
        </w:rPr>
        <w:t>Swimposium</w:t>
      </w:r>
      <w:proofErr w:type="spellEnd"/>
      <w:r w:rsidRPr="00110C9A">
        <w:rPr>
          <w:rFonts w:eastAsia="Times New Roman"/>
        </w:rPr>
        <w:t xml:space="preserve"> are on target. Hotel and banquet facilities in Charlotte, NC are under contract. SC governance meetings will be held at the Sheraton Charlotte Hotel. The All-State Banquet will be held at the </w:t>
      </w:r>
      <w:proofErr w:type="spellStart"/>
      <w:r w:rsidRPr="00110C9A">
        <w:rPr>
          <w:rFonts w:eastAsia="Times New Roman"/>
        </w:rPr>
        <w:t>Nascar</w:t>
      </w:r>
      <w:proofErr w:type="spellEnd"/>
      <w:r w:rsidRPr="00110C9A">
        <w:rPr>
          <w:rFonts w:eastAsia="Times New Roman"/>
        </w:rPr>
        <w:t xml:space="preserve"> Hall of Fame. Meeting with NC planning committees and USA Swimming are going well. Negotiations are in process with USA Swimming to secure an Olympian and National or top-level coach to speak at the </w:t>
      </w:r>
      <w:proofErr w:type="spellStart"/>
      <w:r w:rsidRPr="00110C9A">
        <w:rPr>
          <w:rFonts w:eastAsia="Times New Roman"/>
        </w:rPr>
        <w:t>Swimposium</w:t>
      </w:r>
      <w:proofErr w:type="spellEnd"/>
      <w:r w:rsidRPr="00110C9A">
        <w:rPr>
          <w:rFonts w:eastAsia="Times New Roman"/>
        </w:rPr>
        <w:t>. The selected Olympian will also be the keynote speaker at our All-State Banquet. Marketing materials and registration information will be available later this month for all clubs within the LSC for maximum promotion and exposure.</w:t>
      </w:r>
    </w:p>
    <w:p w14:paraId="7794CC19" w14:textId="15DAEA36" w:rsidR="003C1071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Zone Camp Review </w:t>
      </w:r>
      <w:r w:rsidR="001F09F3" w:rsidRPr="001F09F3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Chris </w:t>
      </w:r>
      <w:r w:rsidR="001F5765">
        <w:rPr>
          <w:rFonts w:asciiTheme="minorHAnsi" w:hAnsiTheme="minorHAnsi" w:cstheme="minorHAnsi"/>
          <w:b/>
          <w:sz w:val="22"/>
          <w:szCs w:val="22"/>
          <w:u w:val="single"/>
        </w:rPr>
        <w:t xml:space="preserve">Wolford </w:t>
      </w: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</w:t>
      </w:r>
      <w:r w:rsidR="001F5765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Cathy </w:t>
      </w:r>
      <w:proofErr w:type="spellStart"/>
      <w:r w:rsidR="001F5765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Sheafor</w:t>
      </w:r>
      <w:proofErr w:type="spellEnd"/>
      <w:r w:rsidR="001F09F3" w:rsidRPr="001F09F3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D6E741A" w14:textId="77777777" w:rsidR="001F09F3" w:rsidRPr="001F09F3" w:rsidRDefault="001F09F3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41B554" w14:textId="27B588A9" w:rsidR="001172D1" w:rsidRDefault="001172D1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Positive feedback</w:t>
      </w:r>
      <w:r w:rsidR="001F09F3">
        <w:rPr>
          <w:rFonts w:asciiTheme="minorHAnsi" w:hAnsiTheme="minorHAnsi" w:cstheme="minorHAnsi"/>
          <w:sz w:val="22"/>
          <w:szCs w:val="22"/>
        </w:rPr>
        <w:t xml:space="preserve"> received.  Test sets were implemented.</w:t>
      </w:r>
    </w:p>
    <w:p w14:paraId="10F35E8B" w14:textId="77777777" w:rsidR="001F09F3" w:rsidRPr="003C1071" w:rsidRDefault="001F09F3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2266E4A7" w14:textId="3B6FF8CC" w:rsidR="003C1071" w:rsidRDefault="001F09F3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>Op</w:t>
      </w:r>
      <w:r w:rsidR="003C1071"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en Water Camp Review </w:t>
      </w: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1F5765"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Chris </w:t>
      </w:r>
      <w:r w:rsidR="001F5765">
        <w:rPr>
          <w:rFonts w:asciiTheme="minorHAnsi" w:hAnsiTheme="minorHAnsi" w:cstheme="minorHAnsi"/>
          <w:b/>
          <w:sz w:val="22"/>
          <w:szCs w:val="22"/>
          <w:u w:val="single"/>
        </w:rPr>
        <w:t xml:space="preserve">Wolford </w:t>
      </w:r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</w:t>
      </w:r>
      <w:r w:rsidR="001F5765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Jon </w:t>
      </w:r>
      <w:proofErr w:type="spellStart"/>
      <w:r w:rsidR="001F5765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Mengering</w:t>
      </w:r>
      <w:proofErr w:type="spellEnd"/>
      <w:r w:rsidRPr="001F09F3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  <w:r w:rsidR="003C1071" w:rsidRPr="001F09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DDF286D" w14:textId="77777777" w:rsidR="001F09F3" w:rsidRPr="001F09F3" w:rsidRDefault="001F09F3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4A0B71" w14:textId="4300C15C" w:rsidR="008101E5" w:rsidRDefault="001172D1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 out of 24 slots </w:t>
      </w:r>
      <w:r w:rsidR="00BD009D">
        <w:rPr>
          <w:rFonts w:asciiTheme="minorHAnsi" w:hAnsiTheme="minorHAnsi" w:cstheme="minorHAnsi"/>
          <w:sz w:val="22"/>
          <w:szCs w:val="22"/>
        </w:rPr>
        <w:t xml:space="preserve">were </w:t>
      </w:r>
      <w:r>
        <w:rPr>
          <w:rFonts w:asciiTheme="minorHAnsi" w:hAnsiTheme="minorHAnsi" w:cstheme="minorHAnsi"/>
          <w:sz w:val="22"/>
          <w:szCs w:val="22"/>
        </w:rPr>
        <w:t xml:space="preserve">filled.  </w:t>
      </w:r>
      <w:r w:rsidR="00BD009D">
        <w:rPr>
          <w:rFonts w:asciiTheme="minorHAnsi" w:hAnsiTheme="minorHAnsi" w:cstheme="minorHAnsi"/>
          <w:sz w:val="22"/>
          <w:szCs w:val="22"/>
        </w:rPr>
        <w:t xml:space="preserve">The water at </w:t>
      </w:r>
      <w:r>
        <w:rPr>
          <w:rFonts w:asciiTheme="minorHAnsi" w:hAnsiTheme="minorHAnsi" w:cstheme="minorHAnsi"/>
          <w:sz w:val="22"/>
          <w:szCs w:val="22"/>
        </w:rPr>
        <w:t xml:space="preserve">Echo Lake </w:t>
      </w:r>
      <w:r w:rsidR="00BD009D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warm</w:t>
      </w:r>
      <w:r w:rsidR="00BD009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009D">
        <w:rPr>
          <w:rFonts w:asciiTheme="minorHAnsi" w:hAnsiTheme="minorHAnsi" w:cstheme="minorHAnsi"/>
          <w:sz w:val="22"/>
          <w:szCs w:val="22"/>
        </w:rPr>
        <w:t>Participant b</w:t>
      </w:r>
      <w:r>
        <w:rPr>
          <w:rFonts w:asciiTheme="minorHAnsi" w:hAnsiTheme="minorHAnsi" w:cstheme="minorHAnsi"/>
          <w:sz w:val="22"/>
          <w:szCs w:val="22"/>
        </w:rPr>
        <w:t xml:space="preserve">ehaviors </w:t>
      </w:r>
      <w:r w:rsidR="00BD009D">
        <w:rPr>
          <w:rFonts w:asciiTheme="minorHAnsi" w:hAnsiTheme="minorHAnsi" w:cstheme="minorHAnsi"/>
          <w:sz w:val="22"/>
          <w:szCs w:val="22"/>
        </w:rPr>
        <w:t xml:space="preserve">were </w:t>
      </w:r>
      <w:r>
        <w:rPr>
          <w:rFonts w:asciiTheme="minorHAnsi" w:hAnsiTheme="minorHAnsi" w:cstheme="minorHAnsi"/>
          <w:sz w:val="22"/>
          <w:szCs w:val="22"/>
        </w:rPr>
        <w:t xml:space="preserve">great. </w:t>
      </w:r>
    </w:p>
    <w:p w14:paraId="19728C1D" w14:textId="77777777" w:rsidR="00C02174" w:rsidRDefault="00C02174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07C46B1C" w14:textId="520EE413" w:rsidR="00C02174" w:rsidRDefault="00C02174" w:rsidP="00C02174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20509654" w14:textId="3B64B9AC" w:rsidR="00C02174" w:rsidRPr="00C02174" w:rsidRDefault="00C02174" w:rsidP="00C02174">
      <w:pPr>
        <w:pStyle w:val="ListParagraph"/>
        <w:numPr>
          <w:ilvl w:val="0"/>
          <w:numId w:val="30"/>
        </w:num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FE5F84">
        <w:rPr>
          <w:rFonts w:cstheme="minorHAnsi"/>
        </w:rPr>
        <w:t>Have SC representation at open water zones</w:t>
      </w:r>
      <w:r w:rsidR="00FE5F84" w:rsidRPr="00FE5F84">
        <w:rPr>
          <w:rFonts w:cstheme="minorHAnsi"/>
        </w:rPr>
        <w:t>.</w:t>
      </w:r>
    </w:p>
    <w:p w14:paraId="5A5585E9" w14:textId="2FA0B25E" w:rsidR="008101E5" w:rsidRPr="003C1071" w:rsidRDefault="00C02174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8101E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BBC2C7D" w14:textId="3A853765" w:rsidR="008101E5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4408">
        <w:rPr>
          <w:rFonts w:asciiTheme="minorHAnsi" w:hAnsiTheme="minorHAnsi" w:cstheme="minorHAnsi"/>
          <w:b/>
          <w:sz w:val="22"/>
          <w:szCs w:val="22"/>
          <w:u w:val="single"/>
        </w:rPr>
        <w:t xml:space="preserve">Outstanding Action Items </w:t>
      </w:r>
      <w:r w:rsidR="00BE4408" w:rsidRPr="00BE4408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BE4408" w:rsidRPr="00BE440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Roy </w:t>
      </w:r>
      <w:proofErr w:type="spellStart"/>
      <w:r w:rsidR="00BE4408" w:rsidRPr="00BE440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Dessloch</w:t>
      </w:r>
      <w:proofErr w:type="spellEnd"/>
      <w:r w:rsidR="00BE4408" w:rsidRPr="00BE4408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0F6243C5" w14:textId="77777777" w:rsidR="00BE4408" w:rsidRDefault="00BE4408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CE948A" w14:textId="57E041D8" w:rsidR="00BE4408" w:rsidRDefault="009B405E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Several items are still outstanding. </w:t>
      </w:r>
      <w:r w:rsidR="00BE4408" w:rsidRPr="00BE4408">
        <w:rPr>
          <w:rFonts w:asciiTheme="minorHAnsi" w:hAnsiTheme="minorHAnsi" w:cstheme="minorHAnsi"/>
          <w:sz w:val="22"/>
          <w:szCs w:val="22"/>
        </w:rPr>
        <w:t xml:space="preserve">We want make progress on our </w:t>
      </w:r>
      <w:r w:rsidR="00FE5F84">
        <w:rPr>
          <w:rFonts w:asciiTheme="minorHAnsi" w:hAnsiTheme="minorHAnsi" w:cstheme="minorHAnsi"/>
          <w:sz w:val="22"/>
          <w:szCs w:val="22"/>
        </w:rPr>
        <w:t>o</w:t>
      </w:r>
      <w:r w:rsidR="00BE4408" w:rsidRPr="00BE4408">
        <w:rPr>
          <w:rFonts w:asciiTheme="minorHAnsi" w:hAnsiTheme="minorHAnsi" w:cstheme="minorHAnsi"/>
          <w:sz w:val="22"/>
          <w:szCs w:val="22"/>
        </w:rPr>
        <w:t xml:space="preserve">utstanding </w:t>
      </w:r>
      <w:r w:rsidR="00FE5F84">
        <w:rPr>
          <w:rFonts w:asciiTheme="minorHAnsi" w:hAnsiTheme="minorHAnsi" w:cstheme="minorHAnsi"/>
          <w:sz w:val="22"/>
          <w:szCs w:val="22"/>
        </w:rPr>
        <w:t>a</w:t>
      </w:r>
      <w:r w:rsidR="00BE4408" w:rsidRPr="00BE4408">
        <w:rPr>
          <w:rFonts w:asciiTheme="minorHAnsi" w:hAnsiTheme="minorHAnsi" w:cstheme="minorHAnsi"/>
          <w:sz w:val="22"/>
          <w:szCs w:val="22"/>
        </w:rPr>
        <w:t xml:space="preserve">ction </w:t>
      </w:r>
      <w:r w:rsidR="00FE5F84">
        <w:rPr>
          <w:rFonts w:asciiTheme="minorHAnsi" w:hAnsiTheme="minorHAnsi" w:cstheme="minorHAnsi"/>
          <w:sz w:val="22"/>
          <w:szCs w:val="22"/>
        </w:rPr>
        <w:t>i</w:t>
      </w:r>
      <w:r w:rsidR="00BE4408" w:rsidRPr="00BE4408">
        <w:rPr>
          <w:rFonts w:asciiTheme="minorHAnsi" w:hAnsiTheme="minorHAnsi" w:cstheme="minorHAnsi"/>
          <w:sz w:val="22"/>
          <w:szCs w:val="22"/>
        </w:rPr>
        <w:t>tems</w:t>
      </w:r>
      <w:r w:rsidR="00BE44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22E724" w14:textId="77777777" w:rsidR="00BE4408" w:rsidRDefault="00BE4408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4239700E" w14:textId="77777777" w:rsidR="00BE4408" w:rsidRDefault="00BE4408" w:rsidP="00BE4408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605EA106" w14:textId="514AEE8F" w:rsidR="003C1071" w:rsidRPr="00FE5F84" w:rsidRDefault="00FE5F84" w:rsidP="00BE4408">
      <w:pPr>
        <w:pStyle w:val="ListParagraph"/>
        <w:numPr>
          <w:ilvl w:val="0"/>
          <w:numId w:val="41"/>
        </w:numPr>
        <w:tabs>
          <w:tab w:val="left" w:pos="570"/>
          <w:tab w:val="left" w:pos="231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8101E5" w:rsidRPr="00FE5F84">
        <w:rPr>
          <w:rFonts w:cstheme="minorHAnsi"/>
        </w:rPr>
        <w:t xml:space="preserve">Link </w:t>
      </w:r>
      <w:r w:rsidRPr="00FE5F84">
        <w:rPr>
          <w:rFonts w:cstheme="minorHAnsi"/>
        </w:rPr>
        <w:t>YouT</w:t>
      </w:r>
      <w:r w:rsidR="008101E5" w:rsidRPr="00FE5F84">
        <w:rPr>
          <w:rFonts w:cstheme="minorHAnsi"/>
        </w:rPr>
        <w:t>ube page to website and social media</w:t>
      </w:r>
      <w:r w:rsidR="00BE4408" w:rsidRPr="00FE5F84">
        <w:rPr>
          <w:rFonts w:cstheme="minorHAnsi"/>
        </w:rPr>
        <w:t>.</w:t>
      </w:r>
    </w:p>
    <w:p w14:paraId="2BBB54CF" w14:textId="77777777" w:rsidR="008101E5" w:rsidRPr="008101E5" w:rsidRDefault="008101E5" w:rsidP="008101E5">
      <w:pPr>
        <w:pStyle w:val="Default"/>
        <w:spacing w:after="22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5A120071" w14:textId="1C5D63FA" w:rsidR="00FE1575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2174">
        <w:rPr>
          <w:rFonts w:asciiTheme="minorHAnsi" w:hAnsiTheme="minorHAnsi" w:cstheme="minorHAnsi"/>
          <w:b/>
          <w:sz w:val="22"/>
          <w:szCs w:val="22"/>
          <w:u w:val="single"/>
        </w:rPr>
        <w:t xml:space="preserve">Update on 14&amp;U Select Camp </w:t>
      </w:r>
      <w:r w:rsidR="00FE5F84" w:rsidRPr="001F09F3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FE5F84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Cathy </w:t>
      </w:r>
      <w:proofErr w:type="spellStart"/>
      <w:r w:rsidR="00FE5F84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Sheafor</w:t>
      </w:r>
      <w:proofErr w:type="spellEnd"/>
      <w:r w:rsidR="00FE5F84" w:rsidRPr="001F09F3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1EFEF9DB" w14:textId="77777777" w:rsidR="00FE5F84" w:rsidRPr="00C02174" w:rsidRDefault="00FE5F84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2B3EE5" w14:textId="7FB7EF51" w:rsidR="003C1071" w:rsidRDefault="00D03487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 was r</w:t>
      </w:r>
      <w:r w:rsidR="00FE1575">
        <w:rPr>
          <w:rFonts w:asciiTheme="minorHAnsi" w:hAnsiTheme="minorHAnsi" w:cstheme="minorHAnsi"/>
          <w:sz w:val="22"/>
          <w:szCs w:val="22"/>
        </w:rPr>
        <w:t>escheduled</w:t>
      </w:r>
      <w:r w:rsidR="00C02174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 xml:space="preserve">October 12-14 </w:t>
      </w:r>
      <w:r w:rsidR="00F64587">
        <w:rPr>
          <w:rFonts w:asciiTheme="minorHAnsi" w:hAnsiTheme="minorHAnsi" w:cstheme="minorHAnsi"/>
          <w:sz w:val="22"/>
          <w:szCs w:val="22"/>
        </w:rPr>
        <w:t xml:space="preserve">due to Hurricane Florence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F64587">
        <w:rPr>
          <w:rFonts w:asciiTheme="minorHAnsi" w:hAnsiTheme="minorHAnsi" w:cstheme="minorHAnsi"/>
          <w:sz w:val="22"/>
          <w:szCs w:val="22"/>
        </w:rPr>
        <w:t xml:space="preserve">is </w:t>
      </w:r>
      <w:r w:rsidR="00FE1575">
        <w:rPr>
          <w:rFonts w:asciiTheme="minorHAnsi" w:hAnsiTheme="minorHAnsi" w:cstheme="minorHAnsi"/>
          <w:sz w:val="22"/>
          <w:szCs w:val="22"/>
        </w:rPr>
        <w:t>good to 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59EAFE" w14:textId="77777777" w:rsidR="00D03487" w:rsidRDefault="00D03487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4C1895AE" w14:textId="5014FC2C" w:rsidR="003C1071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Flex Membership 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FE5F84" w:rsidRPr="00D03487">
        <w:rPr>
          <w:rFonts w:asciiTheme="minorHAnsi" w:hAnsiTheme="minorHAnsi" w:cstheme="minorHAnsi"/>
          <w:b/>
          <w:sz w:val="22"/>
          <w:szCs w:val="22"/>
          <w:u w:val="single"/>
        </w:rPr>
        <w:t>Karen</w:t>
      </w:r>
      <w:r w:rsidR="00FE5F84" w:rsidRPr="00FE5F8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Alexander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  <w:r w:rsidR="00D0348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6C40EDE" w14:textId="77777777" w:rsidR="00FE5F84" w:rsidRPr="00D03487" w:rsidRDefault="00FE5F84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92491F" w14:textId="72EA22E7" w:rsidR="00FE1575" w:rsidRDefault="00D03487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E1575">
        <w:rPr>
          <w:rFonts w:asciiTheme="minorHAnsi" w:hAnsiTheme="minorHAnsi" w:cstheme="minorHAnsi"/>
          <w:sz w:val="22"/>
          <w:szCs w:val="22"/>
        </w:rPr>
        <w:t xml:space="preserve">LSC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70084C">
        <w:rPr>
          <w:rFonts w:asciiTheme="minorHAnsi" w:hAnsiTheme="minorHAnsi" w:cstheme="minorHAnsi"/>
          <w:sz w:val="22"/>
          <w:szCs w:val="22"/>
        </w:rPr>
        <w:t>l</w:t>
      </w:r>
      <w:r w:rsidR="00FE1575">
        <w:rPr>
          <w:rFonts w:asciiTheme="minorHAnsi" w:hAnsiTheme="minorHAnsi" w:cstheme="minorHAnsi"/>
          <w:sz w:val="22"/>
          <w:szCs w:val="22"/>
        </w:rPr>
        <w:t>imiting it to 12 and under</w:t>
      </w:r>
      <w:r w:rsidR="00F64587">
        <w:rPr>
          <w:rFonts w:asciiTheme="minorHAnsi" w:hAnsiTheme="minorHAnsi" w:cstheme="minorHAnsi"/>
          <w:sz w:val="22"/>
          <w:szCs w:val="22"/>
        </w:rPr>
        <w:t xml:space="preserve">. </w:t>
      </w:r>
      <w:r w:rsidR="007008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0084C">
        <w:rPr>
          <w:rFonts w:asciiTheme="minorHAnsi" w:hAnsiTheme="minorHAnsi" w:cstheme="minorHAnsi"/>
          <w:sz w:val="22"/>
          <w:szCs w:val="22"/>
        </w:rPr>
        <w:t>USA</w:t>
      </w:r>
      <w:r w:rsidR="00F64587">
        <w:rPr>
          <w:rFonts w:asciiTheme="minorHAnsi" w:hAnsiTheme="minorHAnsi" w:cstheme="minorHAnsi"/>
          <w:sz w:val="22"/>
          <w:szCs w:val="22"/>
        </w:rPr>
        <w:t xml:space="preserve">  Swimming</w:t>
      </w:r>
      <w:r>
        <w:rPr>
          <w:rFonts w:asciiTheme="minorHAnsi" w:hAnsiTheme="minorHAnsi" w:cstheme="minorHAnsi"/>
          <w:sz w:val="22"/>
          <w:szCs w:val="22"/>
        </w:rPr>
        <w:t>’s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Flex membership</w:t>
      </w:r>
      <w:r w:rsidR="0070084C">
        <w:rPr>
          <w:rFonts w:asciiTheme="minorHAnsi" w:hAnsiTheme="minorHAnsi" w:cstheme="minorHAnsi"/>
          <w:sz w:val="22"/>
          <w:szCs w:val="22"/>
        </w:rPr>
        <w:t xml:space="preserve"> is 18 and under. Not every LSC </w:t>
      </w:r>
      <w:r w:rsidR="00F64587">
        <w:rPr>
          <w:rFonts w:asciiTheme="minorHAnsi" w:hAnsiTheme="minorHAnsi" w:cstheme="minorHAnsi"/>
          <w:sz w:val="22"/>
          <w:szCs w:val="22"/>
        </w:rPr>
        <w:t xml:space="preserve">is </w:t>
      </w:r>
      <w:r w:rsidR="0070084C">
        <w:rPr>
          <w:rFonts w:asciiTheme="minorHAnsi" w:hAnsiTheme="minorHAnsi" w:cstheme="minorHAnsi"/>
          <w:sz w:val="22"/>
          <w:szCs w:val="22"/>
        </w:rPr>
        <w:t xml:space="preserve">offering it. </w:t>
      </w:r>
    </w:p>
    <w:p w14:paraId="5E2CA881" w14:textId="77777777" w:rsidR="00D03487" w:rsidRDefault="00D03487" w:rsidP="00D03487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74A80E0D" w14:textId="77777777" w:rsidR="00D03487" w:rsidRDefault="00D03487" w:rsidP="00D03487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055E1A85" w14:textId="20607358" w:rsidR="0070084C" w:rsidRPr="00FE5F84" w:rsidRDefault="00FE5F84" w:rsidP="00D03487">
      <w:pPr>
        <w:pStyle w:val="ListParagraph"/>
        <w:numPr>
          <w:ilvl w:val="0"/>
          <w:numId w:val="31"/>
        </w:numPr>
        <w:tabs>
          <w:tab w:val="left" w:pos="570"/>
          <w:tab w:val="left" w:pos="231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C563AD">
        <w:rPr>
          <w:rFonts w:cstheme="minorHAnsi"/>
        </w:rPr>
        <w:t>Look at Flex</w:t>
      </w:r>
      <w:r w:rsidR="0070084C" w:rsidRPr="00FE5F84">
        <w:rPr>
          <w:rFonts w:cstheme="minorHAnsi"/>
        </w:rPr>
        <w:t xml:space="preserve"> for next registration period</w:t>
      </w:r>
      <w:r w:rsidR="00D03487" w:rsidRPr="00FE5F84">
        <w:rPr>
          <w:rFonts w:cstheme="minorHAnsi"/>
        </w:rPr>
        <w:t>.</w:t>
      </w:r>
    </w:p>
    <w:p w14:paraId="663320C8" w14:textId="67C15BAA" w:rsidR="003C1071" w:rsidRPr="00D03487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Junior Coach Membership 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>Karen</w:t>
      </w:r>
      <w:r w:rsidR="00FE5F84" w:rsidRPr="00FE5F8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Alexander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  <w:r w:rsidR="00D0348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3802043" w14:textId="3DF43CF2" w:rsidR="00D03487" w:rsidRDefault="00D03487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for 16 &amp; 17 year old ath</w:t>
      </w:r>
      <w:r w:rsidR="0070084C">
        <w:rPr>
          <w:rFonts w:asciiTheme="minorHAnsi" w:hAnsiTheme="minorHAnsi" w:cstheme="minorHAnsi"/>
          <w:sz w:val="22"/>
          <w:szCs w:val="22"/>
        </w:rPr>
        <w:t>letes; no background check</w:t>
      </w:r>
      <w:r>
        <w:rPr>
          <w:rFonts w:asciiTheme="minorHAnsi" w:hAnsiTheme="minorHAnsi" w:cstheme="minorHAnsi"/>
          <w:sz w:val="22"/>
          <w:szCs w:val="22"/>
        </w:rPr>
        <w:t xml:space="preserve"> required</w:t>
      </w:r>
      <w:r w:rsidR="0070084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Junior coaches m</w:t>
      </w:r>
      <w:r w:rsidR="0070084C">
        <w:rPr>
          <w:rFonts w:asciiTheme="minorHAnsi" w:hAnsiTheme="minorHAnsi" w:cstheme="minorHAnsi"/>
          <w:sz w:val="22"/>
          <w:szCs w:val="22"/>
        </w:rPr>
        <w:t xml:space="preserve">ust be within visual view of the senior coach. </w:t>
      </w:r>
      <w:r>
        <w:rPr>
          <w:rFonts w:asciiTheme="minorHAnsi" w:hAnsiTheme="minorHAnsi" w:cstheme="minorHAnsi"/>
          <w:sz w:val="22"/>
          <w:szCs w:val="22"/>
        </w:rPr>
        <w:t xml:space="preserve">They must </w:t>
      </w:r>
      <w:r w:rsidR="0070084C">
        <w:rPr>
          <w:rFonts w:asciiTheme="minorHAnsi" w:hAnsiTheme="minorHAnsi" w:cstheme="minorHAnsi"/>
          <w:sz w:val="22"/>
          <w:szCs w:val="22"/>
        </w:rPr>
        <w:t>meet other coaching cred</w:t>
      </w:r>
      <w:r>
        <w:rPr>
          <w:rFonts w:asciiTheme="minorHAnsi" w:hAnsiTheme="minorHAnsi" w:cstheme="minorHAnsi"/>
          <w:sz w:val="22"/>
          <w:szCs w:val="22"/>
        </w:rPr>
        <w:t>en</w:t>
      </w:r>
      <w:r w:rsidR="0070084C">
        <w:rPr>
          <w:rFonts w:asciiTheme="minorHAnsi" w:hAnsiTheme="minorHAnsi" w:cstheme="minorHAnsi"/>
          <w:sz w:val="22"/>
          <w:szCs w:val="22"/>
        </w:rPr>
        <w:t xml:space="preserve">tial requirements. </w:t>
      </w:r>
    </w:p>
    <w:p w14:paraId="13DFD161" w14:textId="77777777" w:rsidR="00D03487" w:rsidRDefault="00D03487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79D6F674" w14:textId="77777777" w:rsidR="00FE5F84" w:rsidRDefault="00D03487" w:rsidP="00FE5F84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274F80D0" w14:textId="44B3C00E" w:rsidR="0070084C" w:rsidRPr="00FE5F84" w:rsidRDefault="00FE5F84" w:rsidP="00FE5F84">
      <w:pPr>
        <w:pStyle w:val="ListParagraph"/>
        <w:numPr>
          <w:ilvl w:val="0"/>
          <w:numId w:val="45"/>
        </w:numPr>
        <w:tabs>
          <w:tab w:val="left" w:pos="570"/>
          <w:tab w:val="left" w:pos="231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03487" w:rsidRPr="00FE5F84">
        <w:rPr>
          <w:rFonts w:cstheme="minorHAnsi"/>
        </w:rPr>
        <w:t>D</w:t>
      </w:r>
      <w:r w:rsidR="0070084C" w:rsidRPr="00FE5F84">
        <w:rPr>
          <w:rFonts w:cstheme="minorHAnsi"/>
        </w:rPr>
        <w:t xml:space="preserve">ecide </w:t>
      </w:r>
      <w:r w:rsidR="00D03487" w:rsidRPr="00FE5F84">
        <w:rPr>
          <w:rFonts w:cstheme="minorHAnsi"/>
        </w:rPr>
        <w:t xml:space="preserve">if the LSC will </w:t>
      </w:r>
      <w:r w:rsidR="0070084C" w:rsidRPr="00FE5F84">
        <w:rPr>
          <w:rFonts w:cstheme="minorHAnsi"/>
        </w:rPr>
        <w:t>offer</w:t>
      </w:r>
      <w:r w:rsidR="00D03487" w:rsidRPr="00FE5F84">
        <w:rPr>
          <w:rFonts w:cstheme="minorHAnsi"/>
        </w:rPr>
        <w:t xml:space="preserve"> junior coach membership.</w:t>
      </w:r>
    </w:p>
    <w:p w14:paraId="527D7A10" w14:textId="48A8E663" w:rsidR="003C1071" w:rsidRPr="00D03487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Outreach Issues </w:t>
      </w:r>
      <w:proofErr w:type="gramStart"/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>With</w:t>
      </w:r>
      <w:proofErr w:type="gramEnd"/>
      <w:r w:rsidRPr="00D03487">
        <w:rPr>
          <w:rFonts w:asciiTheme="minorHAnsi" w:hAnsiTheme="minorHAnsi" w:cstheme="minorHAnsi"/>
          <w:b/>
          <w:sz w:val="22"/>
          <w:szCs w:val="22"/>
          <w:u w:val="single"/>
        </w:rPr>
        <w:t xml:space="preserve"> Documentation 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FE5F84" w:rsidRPr="00D03487">
        <w:rPr>
          <w:rFonts w:asciiTheme="minorHAnsi" w:hAnsiTheme="minorHAnsi" w:cstheme="minorHAnsi"/>
          <w:b/>
          <w:sz w:val="22"/>
          <w:szCs w:val="22"/>
          <w:u w:val="single"/>
        </w:rPr>
        <w:t>Karen</w:t>
      </w:r>
      <w:r w:rsidR="00FE5F84" w:rsidRPr="00FE5F8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Alexander</w:t>
      </w:r>
      <w:r w:rsidR="00FE5F84">
        <w:rPr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66583231" w14:textId="72758A1F" w:rsidR="00FB649A" w:rsidRDefault="0070084C" w:rsidP="00F4162A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Multiple files required to gather information. </w:t>
      </w:r>
      <w:r w:rsidR="00F4162A">
        <w:rPr>
          <w:rFonts w:asciiTheme="minorHAnsi" w:hAnsiTheme="minorHAnsi" w:cstheme="minorHAnsi"/>
          <w:sz w:val="22"/>
          <w:szCs w:val="22"/>
        </w:rPr>
        <w:t>Need p</w:t>
      </w:r>
      <w:r>
        <w:rPr>
          <w:rFonts w:asciiTheme="minorHAnsi" w:hAnsiTheme="minorHAnsi" w:cstheme="minorHAnsi"/>
          <w:sz w:val="22"/>
          <w:szCs w:val="22"/>
        </w:rPr>
        <w:t xml:space="preserve">roof that results were swam. Team Unify provides concise information.  Do we want to approve </w:t>
      </w:r>
      <w:r w:rsidR="009669AA">
        <w:rPr>
          <w:rFonts w:asciiTheme="minorHAnsi" w:hAnsiTheme="minorHAnsi" w:cstheme="minorHAnsi"/>
          <w:sz w:val="22"/>
          <w:szCs w:val="22"/>
        </w:rPr>
        <w:t>Team Unify</w:t>
      </w:r>
      <w:r w:rsidR="00F4162A">
        <w:rPr>
          <w:rFonts w:asciiTheme="minorHAnsi" w:hAnsiTheme="minorHAnsi" w:cstheme="minorHAnsi"/>
          <w:sz w:val="22"/>
          <w:szCs w:val="22"/>
        </w:rPr>
        <w:t xml:space="preserve"> as a source</w:t>
      </w:r>
      <w:r w:rsidR="009669AA">
        <w:rPr>
          <w:rFonts w:asciiTheme="minorHAnsi" w:hAnsiTheme="minorHAnsi" w:cstheme="minorHAnsi"/>
          <w:sz w:val="22"/>
          <w:szCs w:val="22"/>
        </w:rPr>
        <w:t xml:space="preserve">? The issue is possible fraud. </w:t>
      </w:r>
    </w:p>
    <w:p w14:paraId="2240BB7A" w14:textId="77777777" w:rsidR="00F4162A" w:rsidRDefault="00F4162A" w:rsidP="00F4162A">
      <w:pPr>
        <w:pStyle w:val="Default"/>
        <w:spacing w:after="22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954694A" w14:textId="77777777" w:rsidR="00FB649A" w:rsidRDefault="00FB649A" w:rsidP="00FB649A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4026A1AB" w14:textId="0EC54789" w:rsidR="009669AA" w:rsidRPr="00F4162A" w:rsidRDefault="009669AA" w:rsidP="00FE5F84">
      <w:pPr>
        <w:pStyle w:val="Default"/>
        <w:numPr>
          <w:ilvl w:val="0"/>
          <w:numId w:val="43"/>
        </w:numPr>
        <w:spacing w:after="22"/>
        <w:rPr>
          <w:rFonts w:asciiTheme="minorHAnsi" w:hAnsiTheme="minorHAnsi" w:cstheme="minorHAnsi"/>
          <w:sz w:val="22"/>
          <w:szCs w:val="22"/>
        </w:rPr>
      </w:pPr>
      <w:r w:rsidRPr="00FE5F84">
        <w:rPr>
          <w:rFonts w:asciiTheme="minorHAnsi" w:hAnsiTheme="minorHAnsi" w:cstheme="minorHAnsi"/>
          <w:color w:val="auto"/>
          <w:sz w:val="22"/>
          <w:szCs w:val="22"/>
        </w:rPr>
        <w:t>Do we want to refund families for meet cancellations through no fault</w:t>
      </w:r>
      <w:r w:rsidR="00F4162A" w:rsidRPr="00FE5F84">
        <w:rPr>
          <w:rFonts w:asciiTheme="minorHAnsi" w:hAnsiTheme="minorHAnsi" w:cstheme="minorHAnsi"/>
          <w:color w:val="auto"/>
          <w:sz w:val="22"/>
          <w:szCs w:val="22"/>
        </w:rPr>
        <w:t xml:space="preserve"> of their own</w:t>
      </w:r>
      <w:r w:rsidRPr="00FE5F84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46BDB5AC" w14:textId="77777777" w:rsidR="00F4162A" w:rsidRPr="00F4162A" w:rsidRDefault="00F4162A" w:rsidP="00F4162A">
      <w:pPr>
        <w:pStyle w:val="Default"/>
        <w:spacing w:after="22"/>
        <w:ind w:left="720"/>
        <w:rPr>
          <w:rFonts w:asciiTheme="minorHAnsi" w:hAnsiTheme="minorHAnsi" w:cstheme="minorHAnsi"/>
          <w:sz w:val="22"/>
          <w:szCs w:val="22"/>
        </w:rPr>
      </w:pPr>
    </w:p>
    <w:p w14:paraId="32C096BF" w14:textId="0706A10A" w:rsidR="003C1071" w:rsidRPr="00F4162A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 xml:space="preserve">Fiscal Year End Performance </w:t>
      </w:r>
      <w:r w:rsidR="009B405E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>Vaugh</w:t>
      </w:r>
      <w:r w:rsidR="009B405E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9B405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B405E" w:rsidRPr="009B405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Dodd</w:t>
      </w:r>
      <w:r w:rsidR="009B405E">
        <w:rPr>
          <w:rFonts w:asciiTheme="minorHAnsi" w:hAnsiTheme="minorHAnsi" w:cstheme="minorHAnsi"/>
          <w:b/>
          <w:sz w:val="22"/>
          <w:szCs w:val="22"/>
          <w:u w:val="single"/>
        </w:rPr>
        <w:t>]</w:t>
      </w:r>
      <w:r w:rsidR="00F4162A" w:rsidRPr="00F4162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8904691" w14:textId="245CA9E4" w:rsidR="001C17E4" w:rsidRDefault="001C17E4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Numbers </w:t>
      </w:r>
      <w:bookmarkStart w:id="0" w:name="_GoBack"/>
      <w:r>
        <w:rPr>
          <w:rFonts w:asciiTheme="minorHAnsi" w:hAnsiTheme="minorHAnsi" w:cstheme="minorHAnsi"/>
          <w:sz w:val="22"/>
          <w:szCs w:val="22"/>
        </w:rPr>
        <w:t>have been scrubbed</w:t>
      </w:r>
      <w:r w:rsidR="00F4162A">
        <w:rPr>
          <w:rFonts w:asciiTheme="minorHAnsi" w:hAnsiTheme="minorHAnsi" w:cstheme="minorHAnsi"/>
          <w:sz w:val="22"/>
          <w:szCs w:val="22"/>
        </w:rPr>
        <w:t>.</w:t>
      </w:r>
      <w:r w:rsidR="009B405E">
        <w:rPr>
          <w:rFonts w:asciiTheme="minorHAnsi" w:hAnsiTheme="minorHAnsi" w:cstheme="minorHAnsi"/>
          <w:sz w:val="22"/>
          <w:szCs w:val="22"/>
        </w:rPr>
        <w:t xml:space="preserve">  The LLC is on track with the budget.</w:t>
      </w:r>
    </w:p>
    <w:p w14:paraId="15BE425E" w14:textId="77777777" w:rsidR="006E6468" w:rsidRPr="00FE5F84" w:rsidRDefault="006E6468" w:rsidP="006E6468">
      <w:pPr>
        <w:pStyle w:val="Default"/>
        <w:spacing w:after="2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3DC5490" w14:textId="4F530814" w:rsidR="003C1071" w:rsidRDefault="003C1071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468">
        <w:rPr>
          <w:rFonts w:asciiTheme="minorHAnsi" w:hAnsiTheme="minorHAnsi" w:cstheme="minorHAnsi"/>
          <w:b/>
          <w:sz w:val="22"/>
          <w:szCs w:val="22"/>
          <w:u w:val="single"/>
        </w:rPr>
        <w:t>Proposed Legislation</w:t>
      </w:r>
      <w:r w:rsidR="006E6468" w:rsidRPr="006E646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bookmarkEnd w:id="0"/>
    <w:p w14:paraId="3F69D808" w14:textId="77777777" w:rsidR="006E6468" w:rsidRPr="006E6468" w:rsidRDefault="006E6468" w:rsidP="003C1071">
      <w:pPr>
        <w:pStyle w:val="Default"/>
        <w:spacing w:after="22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1080"/>
        <w:gridCol w:w="4410"/>
      </w:tblGrid>
      <w:tr w:rsidR="00F44336" w:rsidRPr="000E28BA" w14:paraId="36223A8A" w14:textId="77777777" w:rsidTr="000E28BA">
        <w:tc>
          <w:tcPr>
            <w:tcW w:w="558" w:type="dxa"/>
          </w:tcPr>
          <w:p w14:paraId="6FDB58B6" w14:textId="73D78DD2" w:rsidR="00F44336" w:rsidRPr="000E28BA" w:rsidRDefault="00F44336" w:rsidP="00F44336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 xml:space="preserve">No. </w:t>
            </w:r>
          </w:p>
        </w:tc>
        <w:tc>
          <w:tcPr>
            <w:tcW w:w="3240" w:type="dxa"/>
          </w:tcPr>
          <w:p w14:paraId="4CE72212" w14:textId="79919A3A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080" w:type="dxa"/>
          </w:tcPr>
          <w:p w14:paraId="5A12F25E" w14:textId="4015078E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4410" w:type="dxa"/>
          </w:tcPr>
          <w:p w14:paraId="23E8D438" w14:textId="2F68A5BB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Recommendation (Pulled for discussion, tabled, endorsed, not endorsed)</w:t>
            </w:r>
          </w:p>
        </w:tc>
      </w:tr>
      <w:tr w:rsidR="00F44336" w:rsidRPr="000E28BA" w14:paraId="35E6D5CD" w14:textId="77777777" w:rsidTr="000E28BA">
        <w:tc>
          <w:tcPr>
            <w:tcW w:w="558" w:type="dxa"/>
          </w:tcPr>
          <w:p w14:paraId="5A2CA3F0" w14:textId="5E91B749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R-1</w:t>
            </w:r>
          </w:p>
        </w:tc>
        <w:tc>
          <w:tcPr>
            <w:tcW w:w="3240" w:type="dxa"/>
          </w:tcPr>
          <w:p w14:paraId="7D9A05ED" w14:textId="707BE9A9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Zones Selection Process</w:t>
            </w:r>
          </w:p>
        </w:tc>
        <w:tc>
          <w:tcPr>
            <w:tcW w:w="1080" w:type="dxa"/>
          </w:tcPr>
          <w:p w14:paraId="18E249D7" w14:textId="6868BA32" w:rsidR="00F44336" w:rsidRPr="000E28BA" w:rsidRDefault="00F44336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II.C</w:t>
            </w:r>
          </w:p>
        </w:tc>
        <w:tc>
          <w:tcPr>
            <w:tcW w:w="4410" w:type="dxa"/>
          </w:tcPr>
          <w:p w14:paraId="3C377095" w14:textId="668E5A57" w:rsidR="00F44336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  <w:tr w:rsidR="000E28BA" w:rsidRPr="000E28BA" w14:paraId="521F16F2" w14:textId="77777777" w:rsidTr="000E28BA">
        <w:tc>
          <w:tcPr>
            <w:tcW w:w="558" w:type="dxa"/>
          </w:tcPr>
          <w:p w14:paraId="73A4F2DC" w14:textId="425FFB7A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R-2</w:t>
            </w:r>
          </w:p>
        </w:tc>
        <w:tc>
          <w:tcPr>
            <w:tcW w:w="3240" w:type="dxa"/>
          </w:tcPr>
          <w:p w14:paraId="1A05D683" w14:textId="1D8C68A5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Age Group Championships</w:t>
            </w:r>
          </w:p>
        </w:tc>
        <w:tc>
          <w:tcPr>
            <w:tcW w:w="1080" w:type="dxa"/>
          </w:tcPr>
          <w:p w14:paraId="6D032B57" w14:textId="53D3510F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II.B</w:t>
            </w:r>
          </w:p>
        </w:tc>
        <w:tc>
          <w:tcPr>
            <w:tcW w:w="4410" w:type="dxa"/>
          </w:tcPr>
          <w:p w14:paraId="2DA29AF3" w14:textId="7EA36878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  <w:tr w:rsidR="000E28BA" w:rsidRPr="000E28BA" w14:paraId="10365DC7" w14:textId="77777777" w:rsidTr="000E28BA">
        <w:tc>
          <w:tcPr>
            <w:tcW w:w="558" w:type="dxa"/>
          </w:tcPr>
          <w:p w14:paraId="0DC02460" w14:textId="2BC609FF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R-3</w:t>
            </w:r>
          </w:p>
        </w:tc>
        <w:tc>
          <w:tcPr>
            <w:tcW w:w="3240" w:type="dxa"/>
          </w:tcPr>
          <w:p w14:paraId="1F401DEA" w14:textId="5F0DFBB0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Order of Heats in Finals</w:t>
            </w:r>
          </w:p>
        </w:tc>
        <w:tc>
          <w:tcPr>
            <w:tcW w:w="1080" w:type="dxa"/>
          </w:tcPr>
          <w:p w14:paraId="79C865D5" w14:textId="4AA7EB7B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II.B.19</w:t>
            </w:r>
          </w:p>
        </w:tc>
        <w:tc>
          <w:tcPr>
            <w:tcW w:w="4410" w:type="dxa"/>
          </w:tcPr>
          <w:p w14:paraId="17F795B1" w14:textId="5DEBC85D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  <w:tr w:rsidR="000E28BA" w:rsidRPr="000E28BA" w14:paraId="5494977E" w14:textId="77777777" w:rsidTr="000E28BA">
        <w:tc>
          <w:tcPr>
            <w:tcW w:w="558" w:type="dxa"/>
          </w:tcPr>
          <w:p w14:paraId="10B850CC" w14:textId="706358BD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R-4</w:t>
            </w:r>
          </w:p>
        </w:tc>
        <w:tc>
          <w:tcPr>
            <w:tcW w:w="3240" w:type="dxa"/>
          </w:tcPr>
          <w:p w14:paraId="0A0049C0" w14:textId="53E708F0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Scoring of B Heats in Finals</w:t>
            </w:r>
          </w:p>
        </w:tc>
        <w:tc>
          <w:tcPr>
            <w:tcW w:w="1080" w:type="dxa"/>
          </w:tcPr>
          <w:p w14:paraId="481A0199" w14:textId="12128EA1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II.B.11</w:t>
            </w:r>
          </w:p>
        </w:tc>
        <w:tc>
          <w:tcPr>
            <w:tcW w:w="4410" w:type="dxa"/>
          </w:tcPr>
          <w:p w14:paraId="28BC22ED" w14:textId="397292E5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  <w:tr w:rsidR="000E28BA" w:rsidRPr="000E28BA" w14:paraId="624A33A6" w14:textId="77777777" w:rsidTr="000E28BA">
        <w:tc>
          <w:tcPr>
            <w:tcW w:w="558" w:type="dxa"/>
          </w:tcPr>
          <w:p w14:paraId="63849BDB" w14:textId="4D4B519C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R-5</w:t>
            </w:r>
          </w:p>
        </w:tc>
        <w:tc>
          <w:tcPr>
            <w:tcW w:w="3240" w:type="dxa"/>
          </w:tcPr>
          <w:p w14:paraId="132AC00B" w14:textId="77777777" w:rsidR="000E28BA" w:rsidRPr="000E28BA" w:rsidRDefault="000E28BA" w:rsidP="00BF28E0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Allow larger investment of excess</w:t>
            </w:r>
          </w:p>
          <w:p w14:paraId="715C0DA7" w14:textId="6A1632CC" w:rsidR="000E28BA" w:rsidRPr="000E28BA" w:rsidRDefault="000E28BA" w:rsidP="00BF28E0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  <w:proofErr w:type="gramEnd"/>
            <w:r w:rsidRPr="000E28BA">
              <w:rPr>
                <w:rFonts w:asciiTheme="minorHAnsi" w:hAnsiTheme="minorHAnsi" w:cstheme="minorHAnsi"/>
                <w:sz w:val="22"/>
                <w:szCs w:val="22"/>
              </w:rPr>
              <w:t xml:space="preserve"> in FDIC-insured banks.</w:t>
            </w:r>
          </w:p>
        </w:tc>
        <w:tc>
          <w:tcPr>
            <w:tcW w:w="1080" w:type="dxa"/>
          </w:tcPr>
          <w:p w14:paraId="7384AB7D" w14:textId="31FF2793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VIII.C.2.b</w:t>
            </w:r>
          </w:p>
        </w:tc>
        <w:tc>
          <w:tcPr>
            <w:tcW w:w="4410" w:type="dxa"/>
          </w:tcPr>
          <w:p w14:paraId="43B3C2EF" w14:textId="7B7A1F5F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  <w:tr w:rsidR="000E28BA" w:rsidRPr="000E28BA" w14:paraId="745D03BF" w14:textId="77777777" w:rsidTr="000E28BA">
        <w:tc>
          <w:tcPr>
            <w:tcW w:w="558" w:type="dxa"/>
          </w:tcPr>
          <w:p w14:paraId="53AC4590" w14:textId="0678B26D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R-6</w:t>
            </w:r>
          </w:p>
        </w:tc>
        <w:tc>
          <w:tcPr>
            <w:tcW w:w="3240" w:type="dxa"/>
          </w:tcPr>
          <w:p w14:paraId="12F5927C" w14:textId="5C56414E" w:rsidR="000E28BA" w:rsidRPr="000E28BA" w:rsidRDefault="008F079E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8F079E">
              <w:rPr>
                <w:rFonts w:asciiTheme="minorHAnsi" w:hAnsiTheme="minorHAnsi" w:cstheme="minorHAnsi"/>
                <w:sz w:val="22"/>
                <w:szCs w:val="22"/>
              </w:rPr>
              <w:t>Palmetto State Champs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28BA" w:rsidRPr="008F07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28BA" w:rsidRPr="000E28BA">
              <w:rPr>
                <w:rFonts w:asciiTheme="minorHAnsi" w:hAnsiTheme="minorHAnsi" w:cstheme="minorHAnsi"/>
                <w:sz w:val="22"/>
                <w:szCs w:val="22"/>
              </w:rPr>
              <w:t>.5 day format change</w:t>
            </w:r>
          </w:p>
        </w:tc>
        <w:tc>
          <w:tcPr>
            <w:tcW w:w="1080" w:type="dxa"/>
          </w:tcPr>
          <w:p w14:paraId="72016B79" w14:textId="77777777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B84E549" w14:textId="17128AF5" w:rsidR="000E28BA" w:rsidRPr="000E28BA" w:rsidRDefault="000E28BA" w:rsidP="003C1071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E28BA">
              <w:rPr>
                <w:rFonts w:asciiTheme="minorHAnsi" w:hAnsiTheme="minorHAnsi" w:cstheme="minorHAnsi"/>
                <w:sz w:val="22"/>
                <w:szCs w:val="22"/>
              </w:rPr>
              <w:t>Endorsed</w:t>
            </w:r>
          </w:p>
        </w:tc>
      </w:tr>
    </w:tbl>
    <w:p w14:paraId="2ACE5245" w14:textId="77777777" w:rsidR="00F44336" w:rsidRDefault="00F44336" w:rsidP="003C1071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6645363F" w14:textId="61A9885F" w:rsidR="003C1071" w:rsidRPr="001F5765" w:rsidRDefault="003C1071" w:rsidP="003C107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1F576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Sports Performance Director Report </w:t>
      </w:r>
      <w:r w:rsidR="006E6468" w:rsidRPr="001F5765">
        <w:rPr>
          <w:rFonts w:asciiTheme="minorHAnsi" w:hAnsiTheme="minorHAnsi" w:cstheme="minorHAnsi"/>
          <w:b/>
          <w:sz w:val="22"/>
          <w:szCs w:val="22"/>
          <w:u w:val="single"/>
        </w:rPr>
        <w:t>[</w:t>
      </w:r>
      <w:r w:rsidR="006E6468" w:rsidRPr="001F57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Chris Wolford]:</w:t>
      </w:r>
    </w:p>
    <w:p w14:paraId="74F6E2B7" w14:textId="77777777" w:rsidR="002F76DF" w:rsidRDefault="002F76DF" w:rsidP="003C1071">
      <w:pPr>
        <w:pStyle w:val="Default"/>
        <w:rPr>
          <w:color w:val="auto"/>
          <w:sz w:val="20"/>
        </w:rPr>
      </w:pPr>
    </w:p>
    <w:p w14:paraId="0F77730F" w14:textId="5B9BF65B" w:rsidR="002F76DF" w:rsidRDefault="006408E9" w:rsidP="000354F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Expect a </w:t>
      </w:r>
      <w:r w:rsidR="002F76DF">
        <w:rPr>
          <w:rFonts w:asciiTheme="minorHAnsi" w:hAnsiTheme="minorHAnsi" w:cstheme="minorHAnsi"/>
          <w:color w:val="auto"/>
          <w:sz w:val="22"/>
          <w:szCs w:val="22"/>
        </w:rPr>
        <w:t xml:space="preserve">Decision at end of Oct on USA Olympic Training Center (OTC) availability for </w:t>
      </w:r>
      <w:r w:rsidR="002F76DF">
        <w:rPr>
          <w:rFonts w:asciiTheme="minorHAnsi" w:hAnsiTheme="minorHAnsi" w:cstheme="minorHAnsi"/>
          <w:sz w:val="22"/>
          <w:szCs w:val="22"/>
        </w:rPr>
        <w:t>Senior Select Camp</w:t>
      </w:r>
      <w:r w:rsidR="002F76DF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6DF">
        <w:rPr>
          <w:rFonts w:asciiTheme="minorHAnsi" w:hAnsiTheme="minorHAnsi" w:cstheme="minorHAnsi"/>
          <w:color w:val="auto"/>
          <w:sz w:val="22"/>
          <w:szCs w:val="22"/>
        </w:rPr>
        <w:t xml:space="preserve">Senior Sectional </w:t>
      </w:r>
      <w:r w:rsidR="000354F0">
        <w:rPr>
          <w:rFonts w:asciiTheme="minorHAnsi" w:hAnsiTheme="minorHAnsi" w:cstheme="minorHAnsi"/>
          <w:color w:val="auto"/>
          <w:sz w:val="22"/>
          <w:szCs w:val="22"/>
        </w:rPr>
        <w:t xml:space="preserve">will be </w:t>
      </w:r>
      <w:r w:rsidR="002F76DF">
        <w:rPr>
          <w:rFonts w:asciiTheme="minorHAnsi" w:hAnsiTheme="minorHAnsi" w:cstheme="minorHAnsi"/>
          <w:color w:val="auto"/>
          <w:sz w:val="22"/>
          <w:szCs w:val="22"/>
        </w:rPr>
        <w:t>in Carey, NC</w:t>
      </w:r>
      <w:r w:rsidR="002F76DF">
        <w:rPr>
          <w:rFonts w:asciiTheme="minorHAnsi" w:hAnsiTheme="minorHAnsi" w:cstheme="minorHAnsi"/>
          <w:sz w:val="22"/>
          <w:szCs w:val="22"/>
        </w:rPr>
        <w:t>, date</w:t>
      </w:r>
      <w:r w:rsidR="001F5765">
        <w:rPr>
          <w:rFonts w:asciiTheme="minorHAnsi" w:hAnsiTheme="minorHAnsi" w:cstheme="minorHAnsi"/>
          <w:sz w:val="22"/>
          <w:szCs w:val="22"/>
        </w:rPr>
        <w:t xml:space="preserve"> TBD.</w:t>
      </w:r>
      <w:r w:rsidR="006939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Coache</w:t>
      </w:r>
      <w:r w:rsidR="001F576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1F5765">
        <w:rPr>
          <w:rFonts w:asciiTheme="minorHAnsi" w:hAnsiTheme="minorHAnsi" w:cstheme="minorHAnsi"/>
          <w:sz w:val="22"/>
          <w:szCs w:val="22"/>
        </w:rPr>
        <w:t xml:space="preserve"> clinic video available. </w:t>
      </w:r>
      <w:r w:rsidR="0069394B">
        <w:rPr>
          <w:rFonts w:asciiTheme="minorHAnsi" w:hAnsiTheme="minorHAnsi" w:cstheme="minorHAnsi"/>
          <w:sz w:val="22"/>
          <w:szCs w:val="22"/>
        </w:rPr>
        <w:t xml:space="preserve"> </w:t>
      </w:r>
      <w:r w:rsidR="001F5765">
        <w:rPr>
          <w:rFonts w:asciiTheme="minorHAnsi" w:hAnsiTheme="minorHAnsi" w:cstheme="minorHAnsi"/>
          <w:sz w:val="22"/>
          <w:szCs w:val="22"/>
        </w:rPr>
        <w:t xml:space="preserve">Chris </w:t>
      </w:r>
      <w:r w:rsidR="0069394B">
        <w:rPr>
          <w:rFonts w:asciiTheme="minorHAnsi" w:hAnsiTheme="minorHAnsi" w:cstheme="minorHAnsi"/>
          <w:sz w:val="22"/>
          <w:szCs w:val="22"/>
        </w:rPr>
        <w:t xml:space="preserve">Ritter </w:t>
      </w:r>
      <w:r w:rsidR="001F5765">
        <w:rPr>
          <w:rFonts w:asciiTheme="minorHAnsi" w:hAnsiTheme="minorHAnsi" w:cstheme="minorHAnsi"/>
          <w:sz w:val="22"/>
          <w:szCs w:val="22"/>
        </w:rPr>
        <w:t xml:space="preserve">is </w:t>
      </w:r>
      <w:r w:rsidR="0069394B">
        <w:rPr>
          <w:rFonts w:asciiTheme="minorHAnsi" w:hAnsiTheme="minorHAnsi" w:cstheme="minorHAnsi"/>
          <w:sz w:val="22"/>
          <w:szCs w:val="22"/>
        </w:rPr>
        <w:t>offering dry</w:t>
      </w:r>
      <w:r w:rsidR="001F5765">
        <w:rPr>
          <w:rFonts w:asciiTheme="minorHAnsi" w:hAnsiTheme="minorHAnsi" w:cstheme="minorHAnsi"/>
          <w:sz w:val="22"/>
          <w:szCs w:val="22"/>
        </w:rPr>
        <w:t xml:space="preserve">land training access to coaches.  </w:t>
      </w:r>
      <w:r w:rsidR="0069394B">
        <w:rPr>
          <w:rFonts w:asciiTheme="minorHAnsi" w:hAnsiTheme="minorHAnsi" w:cstheme="minorHAnsi"/>
          <w:sz w:val="22"/>
          <w:szCs w:val="22"/>
        </w:rPr>
        <w:t xml:space="preserve">Tech suits </w:t>
      </w:r>
      <w:r w:rsidR="000354F0">
        <w:rPr>
          <w:rFonts w:asciiTheme="minorHAnsi" w:hAnsiTheme="minorHAnsi" w:cstheme="minorHAnsi"/>
          <w:sz w:val="22"/>
          <w:szCs w:val="22"/>
        </w:rPr>
        <w:t xml:space="preserve">are </w:t>
      </w:r>
      <w:r w:rsidR="0069394B">
        <w:rPr>
          <w:rFonts w:asciiTheme="minorHAnsi" w:hAnsiTheme="minorHAnsi" w:cstheme="minorHAnsi"/>
          <w:sz w:val="22"/>
          <w:szCs w:val="22"/>
        </w:rPr>
        <w:t>banned for 12/u in 2020. Backstroke ledges</w:t>
      </w:r>
      <w:r w:rsidR="000354F0">
        <w:rPr>
          <w:rFonts w:asciiTheme="minorHAnsi" w:hAnsiTheme="minorHAnsi" w:cstheme="minorHAnsi"/>
          <w:sz w:val="22"/>
          <w:szCs w:val="22"/>
        </w:rPr>
        <w:t xml:space="preserve">, when used for competition, </w:t>
      </w:r>
      <w:r w:rsidR="0069394B">
        <w:rPr>
          <w:rFonts w:asciiTheme="minorHAnsi" w:hAnsiTheme="minorHAnsi" w:cstheme="minorHAnsi"/>
          <w:sz w:val="22"/>
          <w:szCs w:val="22"/>
        </w:rPr>
        <w:t>ha</w:t>
      </w:r>
      <w:r w:rsidR="000354F0">
        <w:rPr>
          <w:rFonts w:asciiTheme="minorHAnsi" w:hAnsiTheme="minorHAnsi" w:cstheme="minorHAnsi"/>
          <w:sz w:val="22"/>
          <w:szCs w:val="22"/>
        </w:rPr>
        <w:t>ve</w:t>
      </w:r>
      <w:r w:rsidR="0069394B">
        <w:rPr>
          <w:rFonts w:asciiTheme="minorHAnsi" w:hAnsiTheme="minorHAnsi" w:cstheme="minorHAnsi"/>
          <w:sz w:val="22"/>
          <w:szCs w:val="22"/>
        </w:rPr>
        <w:t xml:space="preserve"> to be the same. </w:t>
      </w:r>
      <w:r w:rsidR="000354F0">
        <w:rPr>
          <w:rFonts w:asciiTheme="minorHAnsi" w:hAnsiTheme="minorHAnsi" w:cstheme="minorHAnsi"/>
          <w:color w:val="auto"/>
          <w:sz w:val="22"/>
          <w:szCs w:val="22"/>
        </w:rPr>
        <w:t>Alcohol sponsors are allowed for non-athletic events.</w:t>
      </w:r>
    </w:p>
    <w:p w14:paraId="185A8AF8" w14:textId="77777777" w:rsidR="001F5765" w:rsidRDefault="001F5765" w:rsidP="000354F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3F7431C" w14:textId="67026349" w:rsidR="00823917" w:rsidRDefault="00B87209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Meeting adjourned at </w:t>
      </w:r>
      <w:r w:rsidR="00DD2385">
        <w:rPr>
          <w:rStyle w:val="fontstyle01"/>
          <w:rFonts w:asciiTheme="minorHAnsi" w:hAnsiTheme="minorHAnsi" w:cstheme="minorHAnsi"/>
          <w:sz w:val="22"/>
          <w:szCs w:val="22"/>
        </w:rPr>
        <w:t>2</w:t>
      </w:r>
      <w:r>
        <w:rPr>
          <w:rStyle w:val="fontstyle01"/>
          <w:rFonts w:asciiTheme="minorHAnsi" w:hAnsiTheme="minorHAnsi" w:cstheme="minorHAnsi"/>
          <w:sz w:val="22"/>
          <w:szCs w:val="22"/>
        </w:rPr>
        <w:t>:3</w:t>
      </w:r>
      <w:r w:rsidR="00DD2385">
        <w:rPr>
          <w:rStyle w:val="fontstyle01"/>
          <w:rFonts w:asciiTheme="minorHAnsi" w:hAnsiTheme="minorHAnsi" w:cstheme="minorHAnsi"/>
          <w:sz w:val="22"/>
          <w:szCs w:val="22"/>
        </w:rPr>
        <w:t>0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p.m.</w:t>
      </w:r>
    </w:p>
    <w:p w14:paraId="2BB8BD42" w14:textId="77777777" w:rsidR="00823917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1859A13" w14:textId="77777777" w:rsidR="00823917" w:rsidRPr="00763954" w:rsidRDefault="00823917" w:rsidP="00D158AF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sectPr w:rsidR="00823917" w:rsidRPr="007639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114B" w14:textId="77777777" w:rsidR="00031992" w:rsidRDefault="00031992" w:rsidP="00CF68CA">
      <w:pPr>
        <w:spacing w:after="0" w:line="240" w:lineRule="auto"/>
      </w:pPr>
      <w:r>
        <w:separator/>
      </w:r>
    </w:p>
  </w:endnote>
  <w:endnote w:type="continuationSeparator" w:id="0">
    <w:p w14:paraId="5CD30141" w14:textId="77777777" w:rsidR="00031992" w:rsidRDefault="00031992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A442" w14:textId="77777777" w:rsidR="00031992" w:rsidRDefault="00031992" w:rsidP="00CF68CA">
      <w:pPr>
        <w:spacing w:after="0" w:line="240" w:lineRule="auto"/>
      </w:pPr>
      <w:r>
        <w:separator/>
      </w:r>
    </w:p>
  </w:footnote>
  <w:footnote w:type="continuationSeparator" w:id="0">
    <w:p w14:paraId="46066C46" w14:textId="77777777" w:rsidR="00031992" w:rsidRDefault="00031992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5BAE" w14:textId="77777777" w:rsidR="00897490" w:rsidRDefault="00897490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8CA">
      <w:rPr>
        <w:sz w:val="52"/>
      </w:rPr>
      <w:t>Board of Directors Meeting</w:t>
    </w:r>
  </w:p>
  <w:p w14:paraId="7254FB73" w14:textId="77777777" w:rsidR="00897490" w:rsidRDefault="00897490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AF"/>
    <w:multiLevelType w:val="hybridMultilevel"/>
    <w:tmpl w:val="3254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1B7"/>
    <w:multiLevelType w:val="hybridMultilevel"/>
    <w:tmpl w:val="47B8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B63"/>
    <w:multiLevelType w:val="hybridMultilevel"/>
    <w:tmpl w:val="20D4F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118"/>
    <w:multiLevelType w:val="hybridMultilevel"/>
    <w:tmpl w:val="B1F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22FA"/>
    <w:multiLevelType w:val="hybridMultilevel"/>
    <w:tmpl w:val="9954A490"/>
    <w:lvl w:ilvl="0" w:tplc="4A82D07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0093EB6"/>
    <w:multiLevelType w:val="hybridMultilevel"/>
    <w:tmpl w:val="040803BA"/>
    <w:lvl w:ilvl="0" w:tplc="33E434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222"/>
    <w:multiLevelType w:val="hybridMultilevel"/>
    <w:tmpl w:val="3C22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47A4"/>
    <w:multiLevelType w:val="hybridMultilevel"/>
    <w:tmpl w:val="FAE6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3157"/>
    <w:multiLevelType w:val="hybridMultilevel"/>
    <w:tmpl w:val="17322A42"/>
    <w:lvl w:ilvl="0" w:tplc="F09AF5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8963CE"/>
    <w:multiLevelType w:val="hybridMultilevel"/>
    <w:tmpl w:val="2AF2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31A97"/>
    <w:multiLevelType w:val="hybridMultilevel"/>
    <w:tmpl w:val="7646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71C"/>
    <w:multiLevelType w:val="hybridMultilevel"/>
    <w:tmpl w:val="BC083758"/>
    <w:lvl w:ilvl="0" w:tplc="8EFAB9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1004"/>
    <w:multiLevelType w:val="hybridMultilevel"/>
    <w:tmpl w:val="C360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622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776F6"/>
    <w:multiLevelType w:val="hybridMultilevel"/>
    <w:tmpl w:val="7AE42128"/>
    <w:lvl w:ilvl="0" w:tplc="CA187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0801"/>
    <w:multiLevelType w:val="hybridMultilevel"/>
    <w:tmpl w:val="614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67726"/>
    <w:multiLevelType w:val="hybridMultilevel"/>
    <w:tmpl w:val="F1D8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44CF2"/>
    <w:multiLevelType w:val="hybridMultilevel"/>
    <w:tmpl w:val="CBAE87F8"/>
    <w:lvl w:ilvl="0" w:tplc="FC921C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52A4B"/>
    <w:multiLevelType w:val="hybridMultilevel"/>
    <w:tmpl w:val="6CC0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4906"/>
    <w:multiLevelType w:val="hybridMultilevel"/>
    <w:tmpl w:val="29FAD54E"/>
    <w:lvl w:ilvl="0" w:tplc="04FA29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A3AA9"/>
    <w:multiLevelType w:val="hybridMultilevel"/>
    <w:tmpl w:val="56F2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51BC7"/>
    <w:multiLevelType w:val="hybridMultilevel"/>
    <w:tmpl w:val="B4A0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44147"/>
    <w:multiLevelType w:val="hybridMultilevel"/>
    <w:tmpl w:val="FBD4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65DB"/>
    <w:multiLevelType w:val="hybridMultilevel"/>
    <w:tmpl w:val="D0B6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C6F84"/>
    <w:multiLevelType w:val="hybridMultilevel"/>
    <w:tmpl w:val="3840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F17D3"/>
    <w:multiLevelType w:val="hybridMultilevel"/>
    <w:tmpl w:val="3C22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ACF"/>
    <w:multiLevelType w:val="hybridMultilevel"/>
    <w:tmpl w:val="BE74F52E"/>
    <w:lvl w:ilvl="0" w:tplc="95C87F5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C220C8"/>
    <w:multiLevelType w:val="hybridMultilevel"/>
    <w:tmpl w:val="7FC8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764AD"/>
    <w:multiLevelType w:val="hybridMultilevel"/>
    <w:tmpl w:val="DE60AC38"/>
    <w:lvl w:ilvl="0" w:tplc="BCA496C8">
      <w:start w:val="2018"/>
      <w:numFmt w:val="bullet"/>
      <w:lvlText w:val="-"/>
      <w:lvlJc w:val="left"/>
      <w:pPr>
        <w:ind w:left="930" w:hanging="360"/>
      </w:pPr>
      <w:rPr>
        <w:rFonts w:ascii="ArialMT" w:eastAsiaTheme="minorHAnsi" w:hAnsi="Arial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5401620F"/>
    <w:multiLevelType w:val="hybridMultilevel"/>
    <w:tmpl w:val="35F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E7505"/>
    <w:multiLevelType w:val="hybridMultilevel"/>
    <w:tmpl w:val="7AF20884"/>
    <w:lvl w:ilvl="0" w:tplc="5CA6A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2B2B"/>
    <w:multiLevelType w:val="hybridMultilevel"/>
    <w:tmpl w:val="65F84F5E"/>
    <w:lvl w:ilvl="0" w:tplc="39327A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558AA"/>
    <w:multiLevelType w:val="hybridMultilevel"/>
    <w:tmpl w:val="282E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E3259"/>
    <w:multiLevelType w:val="hybridMultilevel"/>
    <w:tmpl w:val="6F1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F2E31"/>
    <w:multiLevelType w:val="hybridMultilevel"/>
    <w:tmpl w:val="B8B2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27716"/>
    <w:multiLevelType w:val="hybridMultilevel"/>
    <w:tmpl w:val="9E02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870A3"/>
    <w:multiLevelType w:val="hybridMultilevel"/>
    <w:tmpl w:val="5AAE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2B65"/>
    <w:multiLevelType w:val="hybridMultilevel"/>
    <w:tmpl w:val="4E9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82430"/>
    <w:multiLevelType w:val="hybridMultilevel"/>
    <w:tmpl w:val="9526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B3684"/>
    <w:multiLevelType w:val="hybridMultilevel"/>
    <w:tmpl w:val="50C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F0CDC"/>
    <w:multiLevelType w:val="hybridMultilevel"/>
    <w:tmpl w:val="5914D3AC"/>
    <w:lvl w:ilvl="0" w:tplc="20EC6D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51BB7"/>
    <w:multiLevelType w:val="hybridMultilevel"/>
    <w:tmpl w:val="F4840BD4"/>
    <w:lvl w:ilvl="0" w:tplc="A0BCF0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759BB"/>
    <w:multiLevelType w:val="hybridMultilevel"/>
    <w:tmpl w:val="4446A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22DDD"/>
    <w:multiLevelType w:val="hybridMultilevel"/>
    <w:tmpl w:val="E426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86B9A"/>
    <w:multiLevelType w:val="hybridMultilevel"/>
    <w:tmpl w:val="9D2E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2"/>
  </w:num>
  <w:num w:numId="4">
    <w:abstractNumId w:val="15"/>
  </w:num>
  <w:num w:numId="5">
    <w:abstractNumId w:val="13"/>
  </w:num>
  <w:num w:numId="6">
    <w:abstractNumId w:val="32"/>
  </w:num>
  <w:num w:numId="7">
    <w:abstractNumId w:val="20"/>
  </w:num>
  <w:num w:numId="8">
    <w:abstractNumId w:val="10"/>
  </w:num>
  <w:num w:numId="9">
    <w:abstractNumId w:val="0"/>
  </w:num>
  <w:num w:numId="10">
    <w:abstractNumId w:val="3"/>
  </w:num>
  <w:num w:numId="11">
    <w:abstractNumId w:val="29"/>
  </w:num>
  <w:num w:numId="12">
    <w:abstractNumId w:val="27"/>
  </w:num>
  <w:num w:numId="13">
    <w:abstractNumId w:val="18"/>
  </w:num>
  <w:num w:numId="14">
    <w:abstractNumId w:val="7"/>
  </w:num>
  <w:num w:numId="15">
    <w:abstractNumId w:val="28"/>
  </w:num>
  <w:num w:numId="16">
    <w:abstractNumId w:val="12"/>
  </w:num>
  <w:num w:numId="17">
    <w:abstractNumId w:val="42"/>
  </w:num>
  <w:num w:numId="18">
    <w:abstractNumId w:val="37"/>
  </w:num>
  <w:num w:numId="19">
    <w:abstractNumId w:val="23"/>
  </w:num>
  <w:num w:numId="20">
    <w:abstractNumId w:val="36"/>
  </w:num>
  <w:num w:numId="21">
    <w:abstractNumId w:val="25"/>
  </w:num>
  <w:num w:numId="22">
    <w:abstractNumId w:val="43"/>
  </w:num>
  <w:num w:numId="23">
    <w:abstractNumId w:val="44"/>
  </w:num>
  <w:num w:numId="24">
    <w:abstractNumId w:val="4"/>
  </w:num>
  <w:num w:numId="25">
    <w:abstractNumId w:val="5"/>
  </w:num>
  <w:num w:numId="26">
    <w:abstractNumId w:val="19"/>
  </w:num>
  <w:num w:numId="27">
    <w:abstractNumId w:val="14"/>
  </w:num>
  <w:num w:numId="28">
    <w:abstractNumId w:val="41"/>
  </w:num>
  <w:num w:numId="29">
    <w:abstractNumId w:val="40"/>
  </w:num>
  <w:num w:numId="30">
    <w:abstractNumId w:val="1"/>
  </w:num>
  <w:num w:numId="31">
    <w:abstractNumId w:val="38"/>
  </w:num>
  <w:num w:numId="32">
    <w:abstractNumId w:val="33"/>
  </w:num>
  <w:num w:numId="33">
    <w:abstractNumId w:val="35"/>
  </w:num>
  <w:num w:numId="34">
    <w:abstractNumId w:val="6"/>
  </w:num>
  <w:num w:numId="35">
    <w:abstractNumId w:val="8"/>
  </w:num>
  <w:num w:numId="36">
    <w:abstractNumId w:val="22"/>
  </w:num>
  <w:num w:numId="37">
    <w:abstractNumId w:val="26"/>
  </w:num>
  <w:num w:numId="38">
    <w:abstractNumId w:val="11"/>
  </w:num>
  <w:num w:numId="39">
    <w:abstractNumId w:val="9"/>
  </w:num>
  <w:num w:numId="40">
    <w:abstractNumId w:val="31"/>
  </w:num>
  <w:num w:numId="41">
    <w:abstractNumId w:val="30"/>
  </w:num>
  <w:num w:numId="42">
    <w:abstractNumId w:val="24"/>
  </w:num>
  <w:num w:numId="43">
    <w:abstractNumId w:val="21"/>
  </w:num>
  <w:num w:numId="44">
    <w:abstractNumId w:val="1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0EA8"/>
    <w:rsid w:val="00002112"/>
    <w:rsid w:val="0002120C"/>
    <w:rsid w:val="00031992"/>
    <w:rsid w:val="000354F0"/>
    <w:rsid w:val="000513C1"/>
    <w:rsid w:val="00056B8C"/>
    <w:rsid w:val="0006751B"/>
    <w:rsid w:val="00073E26"/>
    <w:rsid w:val="000753EB"/>
    <w:rsid w:val="00086B54"/>
    <w:rsid w:val="0009304E"/>
    <w:rsid w:val="00097B70"/>
    <w:rsid w:val="000B0EDA"/>
    <w:rsid w:val="000B33F8"/>
    <w:rsid w:val="000C6D90"/>
    <w:rsid w:val="000D1DA8"/>
    <w:rsid w:val="000D3A2C"/>
    <w:rsid w:val="000D676A"/>
    <w:rsid w:val="000E26BB"/>
    <w:rsid w:val="000E28BA"/>
    <w:rsid w:val="00105BFA"/>
    <w:rsid w:val="00113A52"/>
    <w:rsid w:val="001172D1"/>
    <w:rsid w:val="00131C51"/>
    <w:rsid w:val="00132D6B"/>
    <w:rsid w:val="00153D32"/>
    <w:rsid w:val="0017429F"/>
    <w:rsid w:val="001752B0"/>
    <w:rsid w:val="00177890"/>
    <w:rsid w:val="00181EDC"/>
    <w:rsid w:val="00183152"/>
    <w:rsid w:val="00190730"/>
    <w:rsid w:val="00193748"/>
    <w:rsid w:val="00195B1D"/>
    <w:rsid w:val="001966ED"/>
    <w:rsid w:val="001C17E4"/>
    <w:rsid w:val="001C39FB"/>
    <w:rsid w:val="001C5D86"/>
    <w:rsid w:val="001E1517"/>
    <w:rsid w:val="001E2A38"/>
    <w:rsid w:val="001F09F3"/>
    <w:rsid w:val="001F288D"/>
    <w:rsid w:val="001F5765"/>
    <w:rsid w:val="001F5B62"/>
    <w:rsid w:val="00207823"/>
    <w:rsid w:val="002117A8"/>
    <w:rsid w:val="0021411D"/>
    <w:rsid w:val="002166BF"/>
    <w:rsid w:val="002255B3"/>
    <w:rsid w:val="00225F4B"/>
    <w:rsid w:val="00232B05"/>
    <w:rsid w:val="0023302B"/>
    <w:rsid w:val="00251BD9"/>
    <w:rsid w:val="002645B9"/>
    <w:rsid w:val="00266A59"/>
    <w:rsid w:val="002737C1"/>
    <w:rsid w:val="00274D1D"/>
    <w:rsid w:val="00275249"/>
    <w:rsid w:val="0027735C"/>
    <w:rsid w:val="0028056E"/>
    <w:rsid w:val="00282972"/>
    <w:rsid w:val="002916D2"/>
    <w:rsid w:val="0029244A"/>
    <w:rsid w:val="002B1D7C"/>
    <w:rsid w:val="002B469F"/>
    <w:rsid w:val="002C6A9A"/>
    <w:rsid w:val="002C6CE4"/>
    <w:rsid w:val="002D66AF"/>
    <w:rsid w:val="002F0851"/>
    <w:rsid w:val="002F3FF4"/>
    <w:rsid w:val="002F6909"/>
    <w:rsid w:val="002F76DF"/>
    <w:rsid w:val="003158B5"/>
    <w:rsid w:val="00321769"/>
    <w:rsid w:val="00335960"/>
    <w:rsid w:val="00335E04"/>
    <w:rsid w:val="00343B79"/>
    <w:rsid w:val="00350096"/>
    <w:rsid w:val="00361108"/>
    <w:rsid w:val="0037531E"/>
    <w:rsid w:val="00385C47"/>
    <w:rsid w:val="00385F70"/>
    <w:rsid w:val="00386678"/>
    <w:rsid w:val="003927A9"/>
    <w:rsid w:val="003A1CE7"/>
    <w:rsid w:val="003A2E4A"/>
    <w:rsid w:val="003B5060"/>
    <w:rsid w:val="003B7586"/>
    <w:rsid w:val="003C1071"/>
    <w:rsid w:val="003C41A9"/>
    <w:rsid w:val="003D6574"/>
    <w:rsid w:val="003E086A"/>
    <w:rsid w:val="003E1B65"/>
    <w:rsid w:val="003F1DCF"/>
    <w:rsid w:val="00402659"/>
    <w:rsid w:val="004052BE"/>
    <w:rsid w:val="00420E64"/>
    <w:rsid w:val="004237FA"/>
    <w:rsid w:val="00436FAB"/>
    <w:rsid w:val="0044730F"/>
    <w:rsid w:val="004553B1"/>
    <w:rsid w:val="004555A2"/>
    <w:rsid w:val="00465903"/>
    <w:rsid w:val="0046777B"/>
    <w:rsid w:val="004763C1"/>
    <w:rsid w:val="0047739A"/>
    <w:rsid w:val="0048311F"/>
    <w:rsid w:val="00493207"/>
    <w:rsid w:val="00495F00"/>
    <w:rsid w:val="004972E4"/>
    <w:rsid w:val="004B7426"/>
    <w:rsid w:val="004C00B9"/>
    <w:rsid w:val="004D2EEB"/>
    <w:rsid w:val="004D356E"/>
    <w:rsid w:val="004D6182"/>
    <w:rsid w:val="005131B9"/>
    <w:rsid w:val="005162ED"/>
    <w:rsid w:val="00516395"/>
    <w:rsid w:val="00522940"/>
    <w:rsid w:val="0053620E"/>
    <w:rsid w:val="00542ABC"/>
    <w:rsid w:val="005452BE"/>
    <w:rsid w:val="0054633F"/>
    <w:rsid w:val="005535DB"/>
    <w:rsid w:val="0056393B"/>
    <w:rsid w:val="00565D33"/>
    <w:rsid w:val="005813AD"/>
    <w:rsid w:val="00582EDE"/>
    <w:rsid w:val="005A58ED"/>
    <w:rsid w:val="005A712C"/>
    <w:rsid w:val="005B1548"/>
    <w:rsid w:val="005B2C64"/>
    <w:rsid w:val="005C1F18"/>
    <w:rsid w:val="005E2FFB"/>
    <w:rsid w:val="005F0FAC"/>
    <w:rsid w:val="005F5AB1"/>
    <w:rsid w:val="00602610"/>
    <w:rsid w:val="006149AD"/>
    <w:rsid w:val="00614B74"/>
    <w:rsid w:val="006161F4"/>
    <w:rsid w:val="00622B5D"/>
    <w:rsid w:val="00624A18"/>
    <w:rsid w:val="006408E9"/>
    <w:rsid w:val="00641AC9"/>
    <w:rsid w:val="00646B16"/>
    <w:rsid w:val="00661A4B"/>
    <w:rsid w:val="00663B8F"/>
    <w:rsid w:val="00672B24"/>
    <w:rsid w:val="00676E8E"/>
    <w:rsid w:val="006820B6"/>
    <w:rsid w:val="006862C2"/>
    <w:rsid w:val="00692765"/>
    <w:rsid w:val="00692AC2"/>
    <w:rsid w:val="0069394B"/>
    <w:rsid w:val="00694891"/>
    <w:rsid w:val="006C2EE1"/>
    <w:rsid w:val="006D4FF2"/>
    <w:rsid w:val="006E02F1"/>
    <w:rsid w:val="006E209E"/>
    <w:rsid w:val="006E6468"/>
    <w:rsid w:val="006F1AE2"/>
    <w:rsid w:val="006F6AB5"/>
    <w:rsid w:val="0070084C"/>
    <w:rsid w:val="00703474"/>
    <w:rsid w:val="007071FD"/>
    <w:rsid w:val="007115EA"/>
    <w:rsid w:val="0071680C"/>
    <w:rsid w:val="00720CCF"/>
    <w:rsid w:val="007245A9"/>
    <w:rsid w:val="0072478D"/>
    <w:rsid w:val="00726993"/>
    <w:rsid w:val="00730A3D"/>
    <w:rsid w:val="00732279"/>
    <w:rsid w:val="00734238"/>
    <w:rsid w:val="007542DF"/>
    <w:rsid w:val="00755FA1"/>
    <w:rsid w:val="007560D6"/>
    <w:rsid w:val="00763954"/>
    <w:rsid w:val="00764495"/>
    <w:rsid w:val="00772197"/>
    <w:rsid w:val="0077383A"/>
    <w:rsid w:val="007740C6"/>
    <w:rsid w:val="00774E33"/>
    <w:rsid w:val="00785A42"/>
    <w:rsid w:val="00790A56"/>
    <w:rsid w:val="0079779E"/>
    <w:rsid w:val="007979C0"/>
    <w:rsid w:val="007A1B40"/>
    <w:rsid w:val="007A1F54"/>
    <w:rsid w:val="007A28EA"/>
    <w:rsid w:val="007A4854"/>
    <w:rsid w:val="007B3E23"/>
    <w:rsid w:val="007B579B"/>
    <w:rsid w:val="007C19DC"/>
    <w:rsid w:val="007C2EFA"/>
    <w:rsid w:val="007C52D3"/>
    <w:rsid w:val="007C6871"/>
    <w:rsid w:val="007C731B"/>
    <w:rsid w:val="007E67AA"/>
    <w:rsid w:val="007F1C89"/>
    <w:rsid w:val="007F3632"/>
    <w:rsid w:val="007F4AE8"/>
    <w:rsid w:val="007F4BB8"/>
    <w:rsid w:val="007F6FFF"/>
    <w:rsid w:val="007F71DD"/>
    <w:rsid w:val="008101E5"/>
    <w:rsid w:val="008110A8"/>
    <w:rsid w:val="00823917"/>
    <w:rsid w:val="008308DE"/>
    <w:rsid w:val="00832594"/>
    <w:rsid w:val="008405E6"/>
    <w:rsid w:val="00843D7C"/>
    <w:rsid w:val="00860E09"/>
    <w:rsid w:val="008661A1"/>
    <w:rsid w:val="00866982"/>
    <w:rsid w:val="0089154F"/>
    <w:rsid w:val="00897490"/>
    <w:rsid w:val="008A44E7"/>
    <w:rsid w:val="008A66ED"/>
    <w:rsid w:val="008B25A3"/>
    <w:rsid w:val="008B68F7"/>
    <w:rsid w:val="008B7367"/>
    <w:rsid w:val="008C1655"/>
    <w:rsid w:val="008D75C1"/>
    <w:rsid w:val="008E249C"/>
    <w:rsid w:val="008E2932"/>
    <w:rsid w:val="008E31DC"/>
    <w:rsid w:val="008E6DB3"/>
    <w:rsid w:val="008E7138"/>
    <w:rsid w:val="008F079E"/>
    <w:rsid w:val="00921A23"/>
    <w:rsid w:val="00925A2B"/>
    <w:rsid w:val="00926B7F"/>
    <w:rsid w:val="0092740A"/>
    <w:rsid w:val="009274EF"/>
    <w:rsid w:val="00943CB5"/>
    <w:rsid w:val="00950C4C"/>
    <w:rsid w:val="009669AA"/>
    <w:rsid w:val="00974BF3"/>
    <w:rsid w:val="00983FF6"/>
    <w:rsid w:val="00994E05"/>
    <w:rsid w:val="009963FE"/>
    <w:rsid w:val="00996E70"/>
    <w:rsid w:val="009A1E6D"/>
    <w:rsid w:val="009A3F0C"/>
    <w:rsid w:val="009B22E4"/>
    <w:rsid w:val="009B405E"/>
    <w:rsid w:val="009C033B"/>
    <w:rsid w:val="009D597D"/>
    <w:rsid w:val="00A02C55"/>
    <w:rsid w:val="00A1066F"/>
    <w:rsid w:val="00A2055A"/>
    <w:rsid w:val="00A23050"/>
    <w:rsid w:val="00A37208"/>
    <w:rsid w:val="00A428D6"/>
    <w:rsid w:val="00A44DBD"/>
    <w:rsid w:val="00A501C2"/>
    <w:rsid w:val="00A6001C"/>
    <w:rsid w:val="00A71EF8"/>
    <w:rsid w:val="00A761BF"/>
    <w:rsid w:val="00AA67BB"/>
    <w:rsid w:val="00AB01CF"/>
    <w:rsid w:val="00AB4F45"/>
    <w:rsid w:val="00AC01CA"/>
    <w:rsid w:val="00AC0559"/>
    <w:rsid w:val="00AC1C51"/>
    <w:rsid w:val="00AD65EE"/>
    <w:rsid w:val="00AE4761"/>
    <w:rsid w:val="00AF4382"/>
    <w:rsid w:val="00AF51F9"/>
    <w:rsid w:val="00B01780"/>
    <w:rsid w:val="00B1183F"/>
    <w:rsid w:val="00B237A9"/>
    <w:rsid w:val="00B24ED2"/>
    <w:rsid w:val="00B26DD1"/>
    <w:rsid w:val="00B31A2E"/>
    <w:rsid w:val="00B42861"/>
    <w:rsid w:val="00B515E0"/>
    <w:rsid w:val="00B700D9"/>
    <w:rsid w:val="00B73D32"/>
    <w:rsid w:val="00B753DC"/>
    <w:rsid w:val="00B81DC7"/>
    <w:rsid w:val="00B84CA9"/>
    <w:rsid w:val="00B86EDB"/>
    <w:rsid w:val="00B87209"/>
    <w:rsid w:val="00B876C8"/>
    <w:rsid w:val="00B92D43"/>
    <w:rsid w:val="00BA1E58"/>
    <w:rsid w:val="00BD009D"/>
    <w:rsid w:val="00BD5726"/>
    <w:rsid w:val="00BE4408"/>
    <w:rsid w:val="00BE79E6"/>
    <w:rsid w:val="00BF28E0"/>
    <w:rsid w:val="00C00B8C"/>
    <w:rsid w:val="00C02174"/>
    <w:rsid w:val="00C02520"/>
    <w:rsid w:val="00C03F21"/>
    <w:rsid w:val="00C0534C"/>
    <w:rsid w:val="00C1148E"/>
    <w:rsid w:val="00C2029A"/>
    <w:rsid w:val="00C250C4"/>
    <w:rsid w:val="00C30F37"/>
    <w:rsid w:val="00C51ECE"/>
    <w:rsid w:val="00C563AD"/>
    <w:rsid w:val="00C575C4"/>
    <w:rsid w:val="00C6437D"/>
    <w:rsid w:val="00C82B66"/>
    <w:rsid w:val="00C91664"/>
    <w:rsid w:val="00C94112"/>
    <w:rsid w:val="00C943EF"/>
    <w:rsid w:val="00CA661D"/>
    <w:rsid w:val="00CA6E1C"/>
    <w:rsid w:val="00CB1B60"/>
    <w:rsid w:val="00CB5058"/>
    <w:rsid w:val="00CC02D7"/>
    <w:rsid w:val="00CC4EFF"/>
    <w:rsid w:val="00CD0EE7"/>
    <w:rsid w:val="00CD0F37"/>
    <w:rsid w:val="00CD7836"/>
    <w:rsid w:val="00CE0A6C"/>
    <w:rsid w:val="00CE2CE9"/>
    <w:rsid w:val="00CE6060"/>
    <w:rsid w:val="00CF3B5C"/>
    <w:rsid w:val="00CF68CA"/>
    <w:rsid w:val="00D03487"/>
    <w:rsid w:val="00D073E4"/>
    <w:rsid w:val="00D10E3E"/>
    <w:rsid w:val="00D14D20"/>
    <w:rsid w:val="00D158AF"/>
    <w:rsid w:val="00D17F5B"/>
    <w:rsid w:val="00D26C4C"/>
    <w:rsid w:val="00D32481"/>
    <w:rsid w:val="00D50318"/>
    <w:rsid w:val="00D55180"/>
    <w:rsid w:val="00D55265"/>
    <w:rsid w:val="00D6166E"/>
    <w:rsid w:val="00D64FD1"/>
    <w:rsid w:val="00D71B4C"/>
    <w:rsid w:val="00D76D7A"/>
    <w:rsid w:val="00D83AD0"/>
    <w:rsid w:val="00D84067"/>
    <w:rsid w:val="00D85CA7"/>
    <w:rsid w:val="00D8712E"/>
    <w:rsid w:val="00D90D01"/>
    <w:rsid w:val="00D940D3"/>
    <w:rsid w:val="00DA1621"/>
    <w:rsid w:val="00DA2752"/>
    <w:rsid w:val="00DA3E29"/>
    <w:rsid w:val="00DB04A3"/>
    <w:rsid w:val="00DB2687"/>
    <w:rsid w:val="00DC0941"/>
    <w:rsid w:val="00DC345C"/>
    <w:rsid w:val="00DD2385"/>
    <w:rsid w:val="00DD5876"/>
    <w:rsid w:val="00DD6743"/>
    <w:rsid w:val="00DE2BBD"/>
    <w:rsid w:val="00DF0F16"/>
    <w:rsid w:val="00DF3351"/>
    <w:rsid w:val="00DF362A"/>
    <w:rsid w:val="00DF7AA0"/>
    <w:rsid w:val="00E17F85"/>
    <w:rsid w:val="00E20D44"/>
    <w:rsid w:val="00E22614"/>
    <w:rsid w:val="00E24CFF"/>
    <w:rsid w:val="00E30EEE"/>
    <w:rsid w:val="00E34502"/>
    <w:rsid w:val="00E36419"/>
    <w:rsid w:val="00E4624D"/>
    <w:rsid w:val="00E46DA5"/>
    <w:rsid w:val="00E6385F"/>
    <w:rsid w:val="00E64B77"/>
    <w:rsid w:val="00E74021"/>
    <w:rsid w:val="00E8027F"/>
    <w:rsid w:val="00E85A07"/>
    <w:rsid w:val="00E95ED9"/>
    <w:rsid w:val="00EA38A0"/>
    <w:rsid w:val="00EA69CB"/>
    <w:rsid w:val="00EB70FA"/>
    <w:rsid w:val="00EC365C"/>
    <w:rsid w:val="00EC6FE0"/>
    <w:rsid w:val="00ED0EE2"/>
    <w:rsid w:val="00ED12E1"/>
    <w:rsid w:val="00ED1704"/>
    <w:rsid w:val="00ED1725"/>
    <w:rsid w:val="00ED229C"/>
    <w:rsid w:val="00F000F7"/>
    <w:rsid w:val="00F16298"/>
    <w:rsid w:val="00F2441C"/>
    <w:rsid w:val="00F304A7"/>
    <w:rsid w:val="00F35FFD"/>
    <w:rsid w:val="00F4162A"/>
    <w:rsid w:val="00F44336"/>
    <w:rsid w:val="00F57E87"/>
    <w:rsid w:val="00F64587"/>
    <w:rsid w:val="00F72C95"/>
    <w:rsid w:val="00F81425"/>
    <w:rsid w:val="00F83983"/>
    <w:rsid w:val="00F87D16"/>
    <w:rsid w:val="00F90079"/>
    <w:rsid w:val="00FA5D60"/>
    <w:rsid w:val="00FB1110"/>
    <w:rsid w:val="00FB373A"/>
    <w:rsid w:val="00FB649A"/>
    <w:rsid w:val="00FB6DB7"/>
    <w:rsid w:val="00FB7E33"/>
    <w:rsid w:val="00FC6CB1"/>
    <w:rsid w:val="00FC7093"/>
    <w:rsid w:val="00FD112F"/>
    <w:rsid w:val="00FD1498"/>
    <w:rsid w:val="00FD687F"/>
    <w:rsid w:val="00FE1575"/>
    <w:rsid w:val="00FE5F8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paragraph" w:customStyle="1" w:styleId="Default">
    <w:name w:val="Default"/>
    <w:rsid w:val="003C10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paragraph" w:customStyle="1" w:styleId="Default">
    <w:name w:val="Default"/>
    <w:rsid w:val="003C10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eamunify.com/SubTabGeneric.jsp?team=szscslsc&amp;_stabid_=87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C6DB-A1B1-4A98-A608-E2519F7C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2</cp:revision>
  <cp:lastPrinted>2017-06-09T00:16:00Z</cp:lastPrinted>
  <dcterms:created xsi:type="dcterms:W3CDTF">2019-01-21T20:00:00Z</dcterms:created>
  <dcterms:modified xsi:type="dcterms:W3CDTF">2019-01-21T20:00:00Z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