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95F" w:rsidRDefault="00386DF7">
      <w:r>
        <w:t>Proposals for the Fall LSC meeting 2014</w:t>
      </w:r>
    </w:p>
    <w:p w:rsidR="00386DF7" w:rsidRDefault="00386DF7"/>
    <w:p w:rsidR="00386DF7" w:rsidRPr="00A12073" w:rsidRDefault="00386DF7" w:rsidP="00386DF7">
      <w:pPr>
        <w:pStyle w:val="ListParagraph"/>
        <w:numPr>
          <w:ilvl w:val="0"/>
          <w:numId w:val="1"/>
        </w:numPr>
      </w:pPr>
      <w:r>
        <w:rPr>
          <w:rFonts w:ascii="Calibri" w:hAnsi="Calibri" w:cs="Segoe UI"/>
          <w:color w:val="000000"/>
        </w:rPr>
        <w:t>Proposed that meet host teams, of any level meet hosted within the LSC, are given the exclusive rights to broadcast and/or stream swim meet coverage over any type of media deemed necessary by said club.  Host teams shall receive 100% of profit related to any broadcast and/or streaming of hosted swim meets – submitted by John Morse</w:t>
      </w:r>
    </w:p>
    <w:p w:rsidR="00A12073" w:rsidRPr="00A12073" w:rsidRDefault="00A12073" w:rsidP="00A12073">
      <w:pPr>
        <w:pStyle w:val="ListParagraph"/>
        <w:numPr>
          <w:ilvl w:val="0"/>
          <w:numId w:val="1"/>
        </w:numPr>
        <w:rPr>
          <w:sz w:val="23"/>
          <w:szCs w:val="23"/>
        </w:rPr>
      </w:pPr>
      <w:r w:rsidRPr="00A12073">
        <w:rPr>
          <w:rFonts w:ascii="Calibri" w:hAnsi="Calibri" w:cs="Segoe UI"/>
          <w:color w:val="000000"/>
        </w:rPr>
        <w:t xml:space="preserve">Resubmitted – </w:t>
      </w:r>
      <w:r w:rsidRPr="00A12073">
        <w:rPr>
          <w:b/>
          <w:bCs/>
          <w:sz w:val="23"/>
          <w:szCs w:val="23"/>
        </w:rPr>
        <w:t xml:space="preserve">10.1 Amendments </w:t>
      </w:r>
    </w:p>
    <w:p w:rsidR="00A12073" w:rsidRDefault="00A12073" w:rsidP="00A12073">
      <w:pPr>
        <w:pStyle w:val="Default"/>
        <w:ind w:left="720"/>
        <w:rPr>
          <w:sz w:val="23"/>
          <w:szCs w:val="23"/>
        </w:rPr>
      </w:pPr>
      <w:r>
        <w:rPr>
          <w:sz w:val="23"/>
          <w:szCs w:val="23"/>
        </w:rPr>
        <w:t xml:space="preserve">Any provision of these rules may be amended at any meeting of the House of Delegates by a </w:t>
      </w:r>
    </w:p>
    <w:p w:rsidR="00A12073" w:rsidRDefault="00A12073" w:rsidP="00A12073">
      <w:pPr>
        <w:pStyle w:val="Default"/>
        <w:ind w:left="720"/>
        <w:rPr>
          <w:sz w:val="23"/>
          <w:szCs w:val="23"/>
        </w:rPr>
      </w:pPr>
      <w:proofErr w:type="gramStart"/>
      <w:r>
        <w:rPr>
          <w:sz w:val="23"/>
          <w:szCs w:val="23"/>
        </w:rPr>
        <w:t>two-</w:t>
      </w:r>
      <w:proofErr w:type="gramEnd"/>
      <w:r>
        <w:rPr>
          <w:sz w:val="23"/>
          <w:szCs w:val="23"/>
        </w:rPr>
        <w:t xml:space="preserve">thirds (2/3rds) vote of the members present and voting. At </w:t>
      </w:r>
      <w:r>
        <w:rPr>
          <w:b/>
          <w:bCs/>
          <w:sz w:val="23"/>
          <w:szCs w:val="23"/>
        </w:rPr>
        <w:t xml:space="preserve">least thirty (30) days written </w:t>
      </w:r>
    </w:p>
    <w:p w:rsidR="00A12073" w:rsidRDefault="00A12073" w:rsidP="00A12073">
      <w:pPr>
        <w:pStyle w:val="Default"/>
        <w:ind w:left="720"/>
        <w:rPr>
          <w:sz w:val="23"/>
          <w:szCs w:val="23"/>
        </w:rPr>
      </w:pPr>
      <w:proofErr w:type="gramStart"/>
      <w:r>
        <w:rPr>
          <w:sz w:val="23"/>
          <w:szCs w:val="23"/>
        </w:rPr>
        <w:t>notice</w:t>
      </w:r>
      <w:proofErr w:type="gramEnd"/>
      <w:r>
        <w:rPr>
          <w:sz w:val="23"/>
          <w:szCs w:val="23"/>
        </w:rPr>
        <w:t xml:space="preserve"> </w:t>
      </w:r>
      <w:r>
        <w:rPr>
          <w:b/>
          <w:bCs/>
          <w:sz w:val="23"/>
          <w:szCs w:val="23"/>
        </w:rPr>
        <w:t xml:space="preserve">must be given to every member of the House </w:t>
      </w:r>
      <w:r>
        <w:rPr>
          <w:sz w:val="23"/>
          <w:szCs w:val="23"/>
        </w:rPr>
        <w:t xml:space="preserve">of any proposed amendment. Any </w:t>
      </w:r>
    </w:p>
    <w:p w:rsidR="00A12073" w:rsidRDefault="00A12073" w:rsidP="00A12073">
      <w:pPr>
        <w:pStyle w:val="Default"/>
        <w:ind w:left="720"/>
        <w:rPr>
          <w:sz w:val="23"/>
          <w:szCs w:val="23"/>
        </w:rPr>
      </w:pPr>
      <w:proofErr w:type="gramStart"/>
      <w:r>
        <w:rPr>
          <w:sz w:val="23"/>
          <w:szCs w:val="23"/>
        </w:rPr>
        <w:t>amendment</w:t>
      </w:r>
      <w:proofErr w:type="gramEnd"/>
      <w:r>
        <w:rPr>
          <w:sz w:val="23"/>
          <w:szCs w:val="23"/>
        </w:rPr>
        <w:t xml:space="preserve"> not submitted or proposed in time to </w:t>
      </w:r>
      <w:r>
        <w:rPr>
          <w:b/>
          <w:bCs/>
          <w:sz w:val="23"/>
          <w:szCs w:val="23"/>
        </w:rPr>
        <w:t xml:space="preserve">give thirty (30) days written notice </w:t>
      </w:r>
      <w:r>
        <w:rPr>
          <w:sz w:val="23"/>
          <w:szCs w:val="23"/>
        </w:rPr>
        <w:t xml:space="preserve">to the </w:t>
      </w:r>
    </w:p>
    <w:p w:rsidR="00A12073" w:rsidRDefault="00A12073" w:rsidP="00A12073">
      <w:pPr>
        <w:pStyle w:val="Default"/>
        <w:ind w:left="720"/>
        <w:rPr>
          <w:sz w:val="23"/>
          <w:szCs w:val="23"/>
        </w:rPr>
      </w:pPr>
      <w:r>
        <w:rPr>
          <w:sz w:val="23"/>
          <w:szCs w:val="23"/>
        </w:rPr>
        <w:t>House may be adopted only by a nine-tenths (9/10ths) vote of the House present and voting.</w:t>
      </w:r>
    </w:p>
    <w:p w:rsidR="00A12073" w:rsidRDefault="00A12073" w:rsidP="00A12073">
      <w:pPr>
        <w:pStyle w:val="Default"/>
        <w:ind w:left="720"/>
        <w:rPr>
          <w:sz w:val="23"/>
          <w:szCs w:val="23"/>
        </w:rPr>
      </w:pPr>
    </w:p>
    <w:p w:rsidR="00A12073" w:rsidRPr="00A12073" w:rsidRDefault="00A12073" w:rsidP="00A12073">
      <w:pPr>
        <w:pStyle w:val="Default"/>
        <w:ind w:left="720"/>
        <w:rPr>
          <w:sz w:val="23"/>
          <w:szCs w:val="23"/>
        </w:rPr>
      </w:pPr>
      <w:r>
        <w:rPr>
          <w:sz w:val="23"/>
          <w:szCs w:val="23"/>
        </w:rPr>
        <w:t>For the Fall LSC Delegates change to 14 days’</w:t>
      </w:r>
      <w:r w:rsidRPr="00A12073">
        <w:rPr>
          <w:sz w:val="23"/>
          <w:szCs w:val="23"/>
        </w:rPr>
        <w:t xml:space="preserve"> notice</w:t>
      </w:r>
      <w:r>
        <w:rPr>
          <w:sz w:val="23"/>
          <w:szCs w:val="23"/>
        </w:rPr>
        <w:t xml:space="preserve">, posted on the SES web page. </w:t>
      </w:r>
    </w:p>
    <w:p w:rsidR="00A12073" w:rsidRDefault="00A12073" w:rsidP="00A12073">
      <w:pPr>
        <w:pStyle w:val="Default"/>
        <w:ind w:left="720"/>
        <w:rPr>
          <w:sz w:val="23"/>
          <w:szCs w:val="23"/>
        </w:rPr>
      </w:pPr>
      <w:proofErr w:type="gramStart"/>
      <w:r>
        <w:rPr>
          <w:sz w:val="23"/>
          <w:szCs w:val="23"/>
        </w:rPr>
        <w:t>Submitted by Tom Healey.</w:t>
      </w:r>
      <w:proofErr w:type="gramEnd"/>
    </w:p>
    <w:p w:rsidR="00E43638" w:rsidRDefault="00E43638" w:rsidP="00E43638">
      <w:pPr>
        <w:pStyle w:val="ListParagraph"/>
        <w:rPr>
          <w:b/>
        </w:rPr>
      </w:pPr>
    </w:p>
    <w:p w:rsidR="00E43638" w:rsidRPr="00E43638" w:rsidRDefault="00E43638" w:rsidP="00E43638">
      <w:pPr>
        <w:pStyle w:val="ListParagraph"/>
        <w:rPr>
          <w:b/>
        </w:rPr>
      </w:pPr>
      <w:r w:rsidRPr="00E43638">
        <w:rPr>
          <w:b/>
        </w:rPr>
        <w:t>Proposals for Southeastern Swimming Technical Planning Meeting</w:t>
      </w:r>
      <w:r w:rsidRPr="00E43638">
        <w:rPr>
          <w:b/>
        </w:rPr>
        <w:br/>
        <w:t>October 5, 2013</w:t>
      </w:r>
      <w:r w:rsidRPr="00E43638">
        <w:rPr>
          <w:b/>
        </w:rPr>
        <w:br/>
        <w:t>submitted by Brian Haddad PCST</w:t>
      </w:r>
    </w:p>
    <w:p w:rsidR="00E43638" w:rsidRDefault="00E43638" w:rsidP="00E43638">
      <w:pPr>
        <w:pStyle w:val="ListParagraph"/>
      </w:pPr>
    </w:p>
    <w:p w:rsidR="00E43638" w:rsidRPr="00E43638" w:rsidRDefault="00E43638" w:rsidP="00E43638">
      <w:pPr>
        <w:pStyle w:val="ListParagraph"/>
        <w:rPr>
          <w:b/>
        </w:rPr>
      </w:pPr>
      <w:r w:rsidRPr="00E43638">
        <w:rPr>
          <w:b/>
        </w:rPr>
        <w:t>Southeastern Championships - Outstanding Performance Award</w:t>
      </w:r>
    </w:p>
    <w:p w:rsidR="00E43638" w:rsidRPr="00E43638" w:rsidRDefault="00E43638" w:rsidP="00E43638">
      <w:pPr>
        <w:pStyle w:val="ListParagraph"/>
        <w:numPr>
          <w:ilvl w:val="0"/>
          <w:numId w:val="1"/>
        </w:numPr>
        <w:rPr>
          <w:i/>
        </w:rPr>
      </w:pPr>
      <w:r w:rsidRPr="00E43638">
        <w:rPr>
          <w:u w:val="single"/>
        </w:rPr>
        <w:t>Proposal:</w:t>
      </w:r>
      <w:r>
        <w:t xml:space="preserve">  Clarify language regarding Outstanding Performance Award at the Southeastern Championships to read:  </w:t>
      </w:r>
      <w:r w:rsidRPr="00E43638">
        <w:rPr>
          <w:i/>
        </w:rPr>
        <w:t xml:space="preserve">“The Outstanding Performance Award shall be given to one female athlete and one male athlete based on the single highest scoring swim using </w:t>
      </w:r>
      <w:proofErr w:type="spellStart"/>
      <w:r w:rsidRPr="00E43638">
        <w:rPr>
          <w:i/>
        </w:rPr>
        <w:t>Hy-Tek’s</w:t>
      </w:r>
      <w:proofErr w:type="spellEnd"/>
      <w:r w:rsidRPr="00E43638">
        <w:rPr>
          <w:i/>
        </w:rPr>
        <w:t xml:space="preserve"> Single Age Power Point System”</w:t>
      </w:r>
    </w:p>
    <w:p w:rsidR="00E43638" w:rsidRDefault="00E43638" w:rsidP="00E43638">
      <w:pPr>
        <w:pStyle w:val="ListParagraph"/>
      </w:pPr>
      <w:r w:rsidRPr="00E43638">
        <w:rPr>
          <w:u w:val="single"/>
        </w:rPr>
        <w:t>Rationale:</w:t>
      </w:r>
      <w:r>
        <w:t xml:space="preserve">  This will clarify some major problems we have had with this award.  The current language is vague and tends to lead to different interpretations of how to calculate the award.  It is my recollection that the original discussion was to award the single best swim of the meet regardless of how old that swimmer may be, however there are two different methods of scoring within the </w:t>
      </w:r>
      <w:proofErr w:type="spellStart"/>
      <w:r>
        <w:t>Hy-Tek</w:t>
      </w:r>
      <w:proofErr w:type="spellEnd"/>
      <w:r>
        <w:t xml:space="preserve"> Power Points system and it was never clear as to what to do.  The two different systems (single age and age group) often pick different winners.  The Single Age classification will best identify the top performance relative to their actual age rather than an age group which is used for the “All </w:t>
      </w:r>
      <w:proofErr w:type="gramStart"/>
      <w:r>
        <w:t>Around</w:t>
      </w:r>
      <w:proofErr w:type="gramEnd"/>
      <w:r>
        <w:t xml:space="preserve"> Award”</w:t>
      </w:r>
    </w:p>
    <w:p w:rsidR="00E43638" w:rsidRDefault="00E43638" w:rsidP="00E43638">
      <w:pPr>
        <w:pStyle w:val="ListParagraph"/>
      </w:pPr>
      <w:r w:rsidRPr="00E43638">
        <w:rPr>
          <w:u w:val="single"/>
        </w:rPr>
        <w:t>Implementation:</w:t>
      </w:r>
      <w:r>
        <w:t xml:space="preserve">  If enacted, this proposal shall be deemed active for the 2014 SCY Championships</w:t>
      </w:r>
    </w:p>
    <w:p w:rsidR="00E43638" w:rsidRPr="00E43638" w:rsidRDefault="00E43638" w:rsidP="00E43638">
      <w:pPr>
        <w:pStyle w:val="ListParagraph"/>
        <w:rPr>
          <w:b/>
        </w:rPr>
      </w:pPr>
      <w:r w:rsidRPr="00E43638">
        <w:rPr>
          <w:b/>
        </w:rPr>
        <w:t>Southeastern Championships – Age Group Team High Point Scoring</w:t>
      </w:r>
    </w:p>
    <w:p w:rsidR="00E43638" w:rsidRPr="00E43638" w:rsidRDefault="00E43638" w:rsidP="00E43638">
      <w:pPr>
        <w:pStyle w:val="ListParagraph"/>
        <w:numPr>
          <w:ilvl w:val="0"/>
          <w:numId w:val="1"/>
        </w:numPr>
        <w:rPr>
          <w:i/>
        </w:rPr>
      </w:pPr>
      <w:r w:rsidRPr="00E43638">
        <w:rPr>
          <w:u w:val="single"/>
        </w:rPr>
        <w:t>Proposal:</w:t>
      </w:r>
      <w:r>
        <w:t xml:space="preserve">  Remove the restriction on only using the highest scoring relay for awarding the age group team high point award and allow both relays to be considered.  The language in the meet invitation shall be changed </w:t>
      </w:r>
      <w:r>
        <w:br/>
      </w:r>
      <w:r w:rsidRPr="00E43638">
        <w:rPr>
          <w:b/>
        </w:rPr>
        <w:t>from</w:t>
      </w:r>
      <w:r>
        <w:t xml:space="preserve">:  </w:t>
      </w:r>
      <w:r w:rsidRPr="00E43638">
        <w:rPr>
          <w:i/>
          <w:color w:val="FF0000"/>
        </w:rPr>
        <w:t xml:space="preserve">There will also be an award given to the age group team champions of each gender and Age Group (10 &amp; Under, 11-12, 13-14, Senior). These will be based on total individual </w:t>
      </w:r>
      <w:r w:rsidRPr="00E43638">
        <w:rPr>
          <w:i/>
          <w:color w:val="FF0000"/>
          <w:u w:val="single"/>
        </w:rPr>
        <w:t>points and the single highest-ranking relay</w:t>
      </w:r>
      <w:r w:rsidRPr="00E43638">
        <w:rPr>
          <w:i/>
          <w:color w:val="FF0000"/>
        </w:rPr>
        <w:t xml:space="preserve">.  </w:t>
      </w:r>
      <w:r w:rsidRPr="00E43638">
        <w:rPr>
          <w:i/>
          <w:color w:val="FF0000"/>
        </w:rPr>
        <w:br/>
        <w:t xml:space="preserve"> </w:t>
      </w:r>
      <w:r w:rsidRPr="00E43638">
        <w:rPr>
          <w:b/>
        </w:rPr>
        <w:t>to:</w:t>
      </w:r>
      <w:r>
        <w:t xml:space="preserve">  </w:t>
      </w:r>
      <w:r w:rsidRPr="00E43638">
        <w:rPr>
          <w:i/>
        </w:rPr>
        <w:t xml:space="preserve">There will also be an award given to the age group team champions of each gender and Age Group (10 &amp; Under, 11-12, 13-14, Senior). These will be based on total individual </w:t>
      </w:r>
      <w:r w:rsidRPr="00E43638">
        <w:rPr>
          <w:i/>
          <w:u w:val="single"/>
        </w:rPr>
        <w:t>and relay points</w:t>
      </w:r>
      <w:r w:rsidRPr="00E43638">
        <w:rPr>
          <w:i/>
        </w:rPr>
        <w:t>.</w:t>
      </w:r>
    </w:p>
    <w:p w:rsidR="00E43638" w:rsidRDefault="00E43638" w:rsidP="00E43638">
      <w:pPr>
        <w:ind w:left="720" w:firstLine="45"/>
      </w:pPr>
      <w:r>
        <w:t>We currently score all relays for the overall team awards and have unlimited scoring of individual events for the team high point awards.  This rule was first implemented back when the meet was much smaller and there would often not be eight relays entered in a particular event.  The local teams would thus be able to enter relays, even if none of the relays swimmers were in the meet, with the guarantee that they would score points.  This has not been the case in many years</w:t>
      </w:r>
      <w:r w:rsidRPr="009260CF">
        <w:t>.  In fact, over the past eight LSC Championships, there have only been three occasions where there have been less than ten relays out of a total of 128 Relay events</w:t>
      </w:r>
      <w:r>
        <w:t xml:space="preserve">, and only once has </w:t>
      </w:r>
      <w:r>
        <w:lastRenderedPageBreak/>
        <w:t>there been less than eight (in SCY 2012 with the 10&amp;Under Boys, the year that prompted a revision of 10&amp;Under qualifying times)</w:t>
      </w:r>
      <w:r w:rsidRPr="009260CF">
        <w:t xml:space="preserve">.  The average number of relays per event over that stretch is 18.3.  </w:t>
      </w:r>
      <w:r w:rsidRPr="00E43638">
        <w:rPr>
          <w:u w:val="single"/>
        </w:rPr>
        <w:t>The two methods of scoring dramatically slow down the awards process at the end of the meet and lead to high probabilities of scoring mistakes.</w:t>
      </w:r>
      <w:r>
        <w:t xml:space="preserve"> </w:t>
      </w:r>
    </w:p>
    <w:p w:rsidR="00E43638" w:rsidRDefault="00E43638" w:rsidP="00E43638">
      <w:pPr>
        <w:pStyle w:val="ListParagraph"/>
      </w:pPr>
      <w:r w:rsidRPr="00E43638">
        <w:rPr>
          <w:u w:val="single"/>
        </w:rPr>
        <w:t>Implementation:</w:t>
      </w:r>
      <w:r>
        <w:t xml:space="preserve">  If enacted, this proposal shall be deemed active for the 2014 SCY Championships</w:t>
      </w:r>
    </w:p>
    <w:p w:rsidR="00E43638" w:rsidRPr="00E43638" w:rsidRDefault="00E43638" w:rsidP="00E43638">
      <w:pPr>
        <w:pStyle w:val="ListParagraph"/>
        <w:rPr>
          <w:b/>
        </w:rPr>
      </w:pPr>
      <w:r w:rsidRPr="00E43638">
        <w:rPr>
          <w:b/>
        </w:rPr>
        <w:t>Southeastern Championships – Individual Event Limits</w:t>
      </w:r>
    </w:p>
    <w:p w:rsidR="00E43638" w:rsidRDefault="00E43638" w:rsidP="00E43638">
      <w:pPr>
        <w:pStyle w:val="ListParagraph"/>
        <w:numPr>
          <w:ilvl w:val="0"/>
          <w:numId w:val="1"/>
        </w:numPr>
      </w:pPr>
      <w:r w:rsidRPr="00E43638">
        <w:rPr>
          <w:u w:val="single"/>
        </w:rPr>
        <w:t>Proposal:</w:t>
      </w:r>
      <w:r>
        <w:t xml:space="preserve">  To limit swimmers to a total of six (6) individual events rather than seven (7) individual events at the Southeastern Championships.</w:t>
      </w:r>
    </w:p>
    <w:p w:rsidR="00E43638" w:rsidRDefault="00E43638" w:rsidP="00E43638">
      <w:pPr>
        <w:pStyle w:val="ListParagraph"/>
      </w:pPr>
      <w:r w:rsidRPr="00E43638">
        <w:rPr>
          <w:u w:val="single"/>
        </w:rPr>
        <w:t>Rationale:</w:t>
      </w:r>
      <w:r>
        <w:t xml:space="preserve">  We currently base the Individual All-Around (High Point) Award on a swimmer’s best six events, so this would fall in line.  Additionally, in the interest of promoting a better timeline, limiting an event will help a little.  At the 2013 LC Championships, a total of 417 swimmers out of the 1186 total entered in the meet were in seven individual events (about 35%).  Though it is impossible to know which events swimmers would drop so as to get an real estimate of timeline reductions, it can be noted that 417 events is approximately 7% of the 5827 total individual events which should result in approximately twenty minutes out of four hours.</w:t>
      </w:r>
    </w:p>
    <w:p w:rsidR="00E43638" w:rsidRDefault="00E43638" w:rsidP="00E43638">
      <w:pPr>
        <w:pStyle w:val="ListParagraph"/>
      </w:pPr>
      <w:r w:rsidRPr="00E43638">
        <w:rPr>
          <w:u w:val="single"/>
        </w:rPr>
        <w:t xml:space="preserve">Implementation: </w:t>
      </w:r>
      <w:r>
        <w:t xml:space="preserve"> If enacted, this proposal shall be deemed active for the 2014 SCY Championships</w:t>
      </w:r>
    </w:p>
    <w:p w:rsidR="007254CC" w:rsidRPr="007254CC" w:rsidRDefault="007254CC" w:rsidP="007254CC">
      <w:pPr>
        <w:pStyle w:val="Default"/>
        <w:numPr>
          <w:ilvl w:val="0"/>
          <w:numId w:val="1"/>
        </w:numPr>
        <w:rPr>
          <w:sz w:val="23"/>
          <w:szCs w:val="23"/>
        </w:rPr>
      </w:pPr>
      <w:r>
        <w:rPr>
          <w:rFonts w:ascii="Segoe UI" w:hAnsi="Segoe UI" w:cs="Segoe UI"/>
          <w:sz w:val="21"/>
          <w:szCs w:val="21"/>
        </w:rPr>
        <w:t xml:space="preserve"> Move LSC meeting in fall to last weekend in September.  </w:t>
      </w:r>
    </w:p>
    <w:p w:rsidR="007254CC" w:rsidRPr="007254CC" w:rsidRDefault="007254CC" w:rsidP="007254CC">
      <w:pPr>
        <w:pStyle w:val="Default"/>
        <w:ind w:left="720"/>
        <w:rPr>
          <w:sz w:val="23"/>
          <w:szCs w:val="23"/>
        </w:rPr>
      </w:pPr>
      <w:r>
        <w:rPr>
          <w:rFonts w:ascii="Segoe UI" w:hAnsi="Segoe UI" w:cs="Segoe UI"/>
          <w:sz w:val="21"/>
          <w:szCs w:val="21"/>
        </w:rPr>
        <w:t>Rationale: this opens up another October weekend for meets and we also do not need 3 weeks between convention and our fall meetings.</w:t>
      </w:r>
      <w:r>
        <w:rPr>
          <w:rFonts w:ascii="Segoe UI" w:hAnsi="Segoe UI" w:cs="Segoe UI"/>
          <w:sz w:val="21"/>
          <w:szCs w:val="21"/>
        </w:rPr>
        <w:br/>
      </w:r>
    </w:p>
    <w:p w:rsidR="00E43638" w:rsidRDefault="007254CC" w:rsidP="007254CC">
      <w:pPr>
        <w:pStyle w:val="Default"/>
        <w:numPr>
          <w:ilvl w:val="0"/>
          <w:numId w:val="1"/>
        </w:numPr>
        <w:rPr>
          <w:sz w:val="23"/>
          <w:szCs w:val="23"/>
        </w:rPr>
      </w:pPr>
      <w:r>
        <w:rPr>
          <w:rFonts w:ascii="Segoe UI" w:hAnsi="Segoe UI" w:cs="Segoe UI"/>
          <w:sz w:val="21"/>
          <w:szCs w:val="21"/>
        </w:rPr>
        <w:t xml:space="preserve">Eliminate all Thursday night events for </w:t>
      </w:r>
      <w:proofErr w:type="spellStart"/>
      <w:r>
        <w:rPr>
          <w:rFonts w:ascii="Segoe UI" w:hAnsi="Segoe UI" w:cs="Segoe UI"/>
          <w:sz w:val="21"/>
          <w:szCs w:val="21"/>
        </w:rPr>
        <w:t>sc</w:t>
      </w:r>
      <w:proofErr w:type="spellEnd"/>
      <w:r>
        <w:rPr>
          <w:rFonts w:ascii="Segoe UI" w:hAnsi="Segoe UI" w:cs="Segoe UI"/>
          <w:sz w:val="21"/>
          <w:szCs w:val="21"/>
        </w:rPr>
        <w:t xml:space="preserve"> and </w:t>
      </w:r>
      <w:proofErr w:type="spellStart"/>
      <w:r>
        <w:rPr>
          <w:rFonts w:ascii="Segoe UI" w:hAnsi="Segoe UI" w:cs="Segoe UI"/>
          <w:sz w:val="21"/>
          <w:szCs w:val="21"/>
        </w:rPr>
        <w:t>lc</w:t>
      </w:r>
      <w:proofErr w:type="spellEnd"/>
      <w:r>
        <w:rPr>
          <w:rFonts w:ascii="Segoe UI" w:hAnsi="Segoe UI" w:cs="Segoe UI"/>
          <w:sz w:val="21"/>
          <w:szCs w:val="21"/>
        </w:rPr>
        <w:t xml:space="preserve"> SES championships.  </w:t>
      </w:r>
      <w:r>
        <w:rPr>
          <w:rFonts w:ascii="Segoe UI" w:hAnsi="Segoe UI" w:cs="Segoe UI"/>
          <w:sz w:val="21"/>
          <w:szCs w:val="21"/>
        </w:rPr>
        <w:br/>
        <w:t>Rationale</w:t>
      </w:r>
      <w:proofErr w:type="gramStart"/>
      <w:r>
        <w:rPr>
          <w:rFonts w:ascii="Segoe UI" w:hAnsi="Segoe UI" w:cs="Segoe UI"/>
          <w:sz w:val="21"/>
          <w:szCs w:val="21"/>
        </w:rPr>
        <w:t>:</w:t>
      </w:r>
      <w:proofErr w:type="gramEnd"/>
      <w:r>
        <w:rPr>
          <w:rFonts w:ascii="Segoe UI" w:hAnsi="Segoe UI" w:cs="Segoe UI"/>
          <w:sz w:val="21"/>
          <w:szCs w:val="21"/>
        </w:rPr>
        <w:br/>
        <w:t xml:space="preserve">These events are not in the Olympic order.  Qualifying for nationals in the events swam on Sunday will allow you to swim the </w:t>
      </w:r>
      <w:proofErr w:type="spellStart"/>
      <w:r>
        <w:rPr>
          <w:rFonts w:ascii="Segoe UI" w:hAnsi="Segoe UI" w:cs="Segoe UI"/>
          <w:sz w:val="21"/>
          <w:szCs w:val="21"/>
        </w:rPr>
        <w:t>non Olympic</w:t>
      </w:r>
      <w:proofErr w:type="spellEnd"/>
      <w:r>
        <w:rPr>
          <w:rFonts w:ascii="Segoe UI" w:hAnsi="Segoe UI" w:cs="Segoe UI"/>
          <w:sz w:val="21"/>
          <w:szCs w:val="21"/>
        </w:rPr>
        <w:t xml:space="preserve"> events at nationals so the need to swim those </w:t>
      </w:r>
      <w:proofErr w:type="spellStart"/>
      <w:r>
        <w:rPr>
          <w:rFonts w:ascii="Segoe UI" w:hAnsi="Segoe UI" w:cs="Segoe UI"/>
          <w:sz w:val="21"/>
          <w:szCs w:val="21"/>
        </w:rPr>
        <w:t>non Olympic</w:t>
      </w:r>
      <w:proofErr w:type="spellEnd"/>
      <w:r>
        <w:rPr>
          <w:rFonts w:ascii="Segoe UI" w:hAnsi="Segoe UI" w:cs="Segoe UI"/>
          <w:sz w:val="21"/>
          <w:szCs w:val="21"/>
        </w:rPr>
        <w:t xml:space="preserve"> events at our LSC meets is diminished.  Also by not having these events we can make Thursday night just a warm up night for teams arriving.  This will also allow families coming up to not have to miss as much work or school when figuring out travel plans.</w:t>
      </w:r>
    </w:p>
    <w:p w:rsidR="00E43638" w:rsidRDefault="00E43638" w:rsidP="00A12073">
      <w:pPr>
        <w:pStyle w:val="Default"/>
        <w:ind w:left="720"/>
        <w:rPr>
          <w:sz w:val="23"/>
          <w:szCs w:val="23"/>
        </w:rPr>
      </w:pPr>
    </w:p>
    <w:p w:rsidR="00EA03DD" w:rsidRDefault="00EA03DD" w:rsidP="00A12073">
      <w:pPr>
        <w:pStyle w:val="Default"/>
        <w:ind w:left="720"/>
        <w:rPr>
          <w:sz w:val="23"/>
          <w:szCs w:val="23"/>
        </w:rPr>
      </w:pPr>
    </w:p>
    <w:p w:rsidR="00EA03DD" w:rsidRDefault="00EA03DD" w:rsidP="00A12073">
      <w:pPr>
        <w:pStyle w:val="Default"/>
        <w:ind w:left="720"/>
        <w:rPr>
          <w:sz w:val="23"/>
          <w:szCs w:val="23"/>
        </w:rPr>
      </w:pPr>
    </w:p>
    <w:p w:rsidR="00EA03DD" w:rsidRDefault="00EA03DD" w:rsidP="00A12073">
      <w:pPr>
        <w:pStyle w:val="Default"/>
        <w:ind w:left="720"/>
        <w:rPr>
          <w:sz w:val="23"/>
          <w:szCs w:val="23"/>
        </w:rPr>
      </w:pPr>
    </w:p>
    <w:p w:rsidR="00EA03DD" w:rsidRDefault="00EA03DD" w:rsidP="00A12073">
      <w:pPr>
        <w:pStyle w:val="Default"/>
        <w:ind w:left="720"/>
        <w:rPr>
          <w:sz w:val="23"/>
          <w:szCs w:val="23"/>
        </w:rPr>
      </w:pPr>
    </w:p>
    <w:p w:rsidR="00EA03DD" w:rsidRDefault="00EA03DD" w:rsidP="00A12073">
      <w:pPr>
        <w:pStyle w:val="Default"/>
        <w:ind w:left="720"/>
        <w:rPr>
          <w:sz w:val="23"/>
          <w:szCs w:val="23"/>
        </w:rPr>
      </w:pPr>
    </w:p>
    <w:p w:rsidR="002262D8" w:rsidRPr="00AA53AC" w:rsidRDefault="002262D8" w:rsidP="00151790">
      <w:pPr>
        <w:pStyle w:val="Default"/>
      </w:pPr>
      <w:bookmarkStart w:id="0" w:name="_GoBack"/>
      <w:bookmarkEnd w:id="0"/>
    </w:p>
    <w:p w:rsidR="00386DF7" w:rsidRDefault="00386DF7" w:rsidP="00386DF7"/>
    <w:sectPr w:rsidR="00386DF7" w:rsidSect="00151790">
      <w:pgSz w:w="12240" w:h="15840"/>
      <w:pgMar w:top="754" w:right="784" w:bottom="686"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B1627"/>
    <w:multiLevelType w:val="hybridMultilevel"/>
    <w:tmpl w:val="366419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C15141"/>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5B5D5ABC"/>
    <w:multiLevelType w:val="multilevel"/>
    <w:tmpl w:val="FFFFFFFF"/>
    <w:lvl w:ilvl="0">
      <w:start w:val="1"/>
      <w:numFmt w:val="decimal"/>
      <w:lvlText w:val="%1."/>
      <w:lvlJc w:val="left"/>
      <w:pPr>
        <w:tabs>
          <w:tab w:val="left" w:pos="288"/>
        </w:tabs>
        <w:ind w:left="720"/>
      </w:pPr>
      <w:rPr>
        <w:rFonts w:ascii="Times New Roman" w:eastAsia="Times New Roman" w:hAnsi="Times New Roman" w:cs="Times New Roman"/>
        <w:strike w:val="0"/>
        <w:color w:val="000000"/>
        <w:spacing w:val="0"/>
        <w:w w:val="100"/>
        <w:sz w:val="24"/>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F7"/>
    <w:rsid w:val="00151790"/>
    <w:rsid w:val="002262D8"/>
    <w:rsid w:val="00386DF7"/>
    <w:rsid w:val="0065195F"/>
    <w:rsid w:val="007254CC"/>
    <w:rsid w:val="00A12073"/>
    <w:rsid w:val="00E43638"/>
    <w:rsid w:val="00EA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F7"/>
    <w:pPr>
      <w:ind w:left="720"/>
      <w:contextualSpacing/>
    </w:pPr>
  </w:style>
  <w:style w:type="paragraph" w:customStyle="1" w:styleId="Default">
    <w:name w:val="Default"/>
    <w:rsid w:val="00A12073"/>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6DF7"/>
    <w:pPr>
      <w:ind w:left="720"/>
      <w:contextualSpacing/>
    </w:pPr>
  </w:style>
  <w:style w:type="paragraph" w:customStyle="1" w:styleId="Default">
    <w:name w:val="Default"/>
    <w:rsid w:val="00A120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Default</cp:lastModifiedBy>
  <cp:revision>2</cp:revision>
  <dcterms:created xsi:type="dcterms:W3CDTF">2013-10-01T00:28:00Z</dcterms:created>
  <dcterms:modified xsi:type="dcterms:W3CDTF">2013-10-01T00:28:00Z</dcterms:modified>
</cp:coreProperties>
</file>