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503F" w14:textId="7761831A" w:rsidR="006072BF" w:rsidRDefault="00EF4FD4">
      <w:r>
        <w:t>House of Delegates Meeting 9/28/19</w:t>
      </w:r>
    </w:p>
    <w:p w14:paraId="72EF65A4" w14:textId="651B45AD" w:rsidR="00EF4FD4" w:rsidRDefault="00EF4FD4"/>
    <w:p w14:paraId="624CFCD9" w14:textId="4147A08A" w:rsidR="00EF4FD4" w:rsidRDefault="00197178">
      <w:r>
        <w:t>Teams Attending:</w:t>
      </w:r>
    </w:p>
    <w:p w14:paraId="73E698D5" w14:textId="2294DA13" w:rsidR="00D56837" w:rsidRDefault="00D56837">
      <w:r>
        <w:t>ACAC, AUB, BSC, BSL, CA, CTA, XCEL, GST, GPAC, HSA, KP, LTSE, MSA, MCC/GPS, MTAC, MTYS, NAC, OST, PCST, PA, SAST, SAC, TNAQ, TNT, WAC</w:t>
      </w:r>
    </w:p>
    <w:p w14:paraId="75C14F45" w14:textId="140AEE19" w:rsidR="00197178" w:rsidRDefault="00197178"/>
    <w:p w14:paraId="025CFB72" w14:textId="3389F6FE" w:rsidR="00197178" w:rsidRDefault="00197178">
      <w:r>
        <w:t>All reports are posted on the website. Any questions please ask Tom.</w:t>
      </w:r>
    </w:p>
    <w:p w14:paraId="4595912F" w14:textId="48317645" w:rsidR="00197178" w:rsidRDefault="00197178"/>
    <w:p w14:paraId="2C930278" w14:textId="0AEF94F1" w:rsidR="00197178" w:rsidRDefault="00197178">
      <w:r>
        <w:t>Old Business</w:t>
      </w:r>
    </w:p>
    <w:p w14:paraId="2507F54D" w14:textId="3B978A47" w:rsidR="00197178" w:rsidRDefault="00197178">
      <w:r>
        <w:t xml:space="preserve">Leap 2 completed. </w:t>
      </w:r>
    </w:p>
    <w:p w14:paraId="3FA0AA7F" w14:textId="243194CE" w:rsidR="00197178" w:rsidRDefault="00197178">
      <w:r>
        <w:t xml:space="preserve">Full Time Book-keeping position to be tabled for new </w:t>
      </w:r>
      <w:proofErr w:type="spellStart"/>
      <w:r>
        <w:t>BoD</w:t>
      </w:r>
      <w:proofErr w:type="spellEnd"/>
      <w:r>
        <w:t>.</w:t>
      </w:r>
    </w:p>
    <w:p w14:paraId="1E29CC9B" w14:textId="0DDB52C7" w:rsidR="00197178" w:rsidRDefault="00197178">
      <w:r>
        <w:t>By-Laws approved by Board. Called to motion. Seconded.</w:t>
      </w:r>
    </w:p>
    <w:p w14:paraId="32034F2C" w14:textId="70A69BF4" w:rsidR="00197178" w:rsidRDefault="00197178">
      <w:r>
        <w:tab/>
        <w:t>Special thank you to Donna Williamson, Steven Murry, Ben Davis, Tom Healey.</w:t>
      </w:r>
    </w:p>
    <w:p w14:paraId="42B9DFC5" w14:textId="6FCA536B" w:rsidR="00197178" w:rsidRDefault="00197178"/>
    <w:p w14:paraId="3FEF1B52" w14:textId="66FB60FA" w:rsidR="00197178" w:rsidRDefault="00197178">
      <w:r>
        <w:t>New Business</w:t>
      </w:r>
    </w:p>
    <w:p w14:paraId="54C456CC" w14:textId="723C5F27" w:rsidR="00197178" w:rsidRDefault="00197178">
      <w:r>
        <w:t xml:space="preserve">Budget, approved by </w:t>
      </w:r>
      <w:proofErr w:type="spellStart"/>
      <w:r>
        <w:t>BoD</w:t>
      </w:r>
      <w:proofErr w:type="spellEnd"/>
      <w:r>
        <w:t>. Projected $95k deficit, $75k is anticipated to be Trials Support.</w:t>
      </w:r>
    </w:p>
    <w:p w14:paraId="27E2649A" w14:textId="118ABF03" w:rsidR="00197178" w:rsidRDefault="00197178">
      <w:r>
        <w:t>Question asked if Flex made an impact vs regular membership. Chris budgeted conservatively of who would utilize Flex based off last year’s numbers. Regular membership dropped by 1000, but Flex pushed overall membership about 400+. Approved.</w:t>
      </w:r>
    </w:p>
    <w:p w14:paraId="54CAC443" w14:textId="3CF7FFD4" w:rsidR="00197178" w:rsidRDefault="00197178">
      <w:r>
        <w:t xml:space="preserve">Policy &amp; Procedure. </w:t>
      </w:r>
      <w:proofErr w:type="spellStart"/>
      <w:r>
        <w:t>BoD</w:t>
      </w:r>
      <w:proofErr w:type="spellEnd"/>
      <w:r>
        <w:t xml:space="preserve"> approved last night. Approved.</w:t>
      </w:r>
    </w:p>
    <w:p w14:paraId="111E387E" w14:textId="3ADE065E" w:rsidR="00197178" w:rsidRDefault="00197178">
      <w:r>
        <w:t>R-1</w:t>
      </w:r>
    </w:p>
    <w:p w14:paraId="72A71571" w14:textId="68AF904F" w:rsidR="00197178" w:rsidRDefault="00197178">
      <w:r>
        <w:t>Adopted.</w:t>
      </w:r>
    </w:p>
    <w:p w14:paraId="324010F3" w14:textId="58A4833F" w:rsidR="00197178" w:rsidRDefault="00197178">
      <w:r>
        <w:t>R-2</w:t>
      </w:r>
    </w:p>
    <w:p w14:paraId="3A4BE925" w14:textId="79B00F8F" w:rsidR="00197178" w:rsidRDefault="00197178">
      <w:r>
        <w:t>Adopted.</w:t>
      </w:r>
    </w:p>
    <w:p w14:paraId="7251D9BB" w14:textId="57F8C9C8" w:rsidR="00197178" w:rsidRDefault="00197178">
      <w:r>
        <w:t>R-3</w:t>
      </w:r>
      <w:r w:rsidR="008F7552">
        <w:t xml:space="preserve"> (From the Floor).</w:t>
      </w:r>
    </w:p>
    <w:p w14:paraId="6B6B0150" w14:textId="7E61E6ED" w:rsidR="008F7552" w:rsidRDefault="00197178">
      <w:r>
        <w:t xml:space="preserve">Starting Sept 1, 2020. Change SES Meet Surcharge Fee to $5 from $3. </w:t>
      </w:r>
    </w:p>
    <w:p w14:paraId="0CE51A2C" w14:textId="78D2A560" w:rsidR="008F7552" w:rsidRDefault="008F7552">
      <w:r>
        <w:t>Proposed by Brian Haddad.</w:t>
      </w:r>
    </w:p>
    <w:p w14:paraId="441F51AE" w14:textId="5D4782D6" w:rsidR="008F7552" w:rsidRDefault="008F7552">
      <w:r>
        <w:t>Haddad speaks for the proposal, keeps the current and future Director of Ops able to easily rectify athletes in meets, helps meet management not create multiple files and money breakdowns for fees.</w:t>
      </w:r>
    </w:p>
    <w:p w14:paraId="1B732A3B" w14:textId="38A3EB3E" w:rsidR="008F7552" w:rsidRDefault="008F7552">
      <w:proofErr w:type="spellStart"/>
      <w:r>
        <w:t>Corragio</w:t>
      </w:r>
      <w:proofErr w:type="spellEnd"/>
      <w:r>
        <w:t xml:space="preserve"> states upcoming TeamUnify ACH deposits from a club to the LSC for registrations &amp; transfers will cost transaction fees &amp; this will help build a pile to help that financial hit.</w:t>
      </w:r>
    </w:p>
    <w:p w14:paraId="038488B0" w14:textId="79D6E042" w:rsidR="008F7552" w:rsidRDefault="008F7552">
      <w:r>
        <w:t xml:space="preserve">Robin Heller speaks against the proposal, stating the raise of fees would hurt smaller teams, especially outreach. </w:t>
      </w:r>
    </w:p>
    <w:p w14:paraId="779EA8B8" w14:textId="54B5DDD2" w:rsidR="00B07963" w:rsidRDefault="008F7552">
      <w:proofErr w:type="spellStart"/>
      <w:r>
        <w:t>Corragio</w:t>
      </w:r>
      <w:proofErr w:type="spellEnd"/>
      <w:r>
        <w:t xml:space="preserve"> states the increase in funds would be about $58,000, anticipated costs of ACH availability, book-keeping, etc., would be upwards of $30,000.</w:t>
      </w:r>
    </w:p>
    <w:p w14:paraId="25F9E69E" w14:textId="483E5252" w:rsidR="00B07963" w:rsidRDefault="00B07963">
      <w:r>
        <w:t xml:space="preserve">Webber asked if brought to $4 instead, </w:t>
      </w:r>
      <w:proofErr w:type="spellStart"/>
      <w:r>
        <w:t>Corragio</w:t>
      </w:r>
      <w:proofErr w:type="spellEnd"/>
      <w:r>
        <w:t xml:space="preserve"> states would be a deficit of costs.</w:t>
      </w:r>
    </w:p>
    <w:p w14:paraId="19E8FD37" w14:textId="6F63DB0E" w:rsidR="00B07963" w:rsidRDefault="00B07963">
      <w:r>
        <w:t xml:space="preserve">Breakdown of book-keeper &amp; relationship to Treasurer. </w:t>
      </w:r>
    </w:p>
    <w:p w14:paraId="64D7987A" w14:textId="2899A933" w:rsidR="00B07963" w:rsidRDefault="00B07963">
      <w:r>
        <w:t>22 for, 9 opposed. Fails.</w:t>
      </w:r>
    </w:p>
    <w:p w14:paraId="29FCC027" w14:textId="2198A203" w:rsidR="00B07963" w:rsidRDefault="00B07963">
      <w:r>
        <w:t>R-4 (From the Floor).</w:t>
      </w:r>
    </w:p>
    <w:p w14:paraId="1C787762" w14:textId="5488A292" w:rsidR="00B07963" w:rsidRDefault="00B07963">
      <w:r>
        <w:t>Change Meet Surcharge to $4/$4. Starts Sept. 1, 2020.</w:t>
      </w:r>
    </w:p>
    <w:p w14:paraId="105D3486" w14:textId="2E2CD1FD" w:rsidR="00B07963" w:rsidRDefault="00B07963">
      <w:r>
        <w:t xml:space="preserve">Proposed by Matt Webber. </w:t>
      </w:r>
    </w:p>
    <w:p w14:paraId="08809C4C" w14:textId="18D1AF2E" w:rsidR="00B07963" w:rsidRDefault="00B07963">
      <w:r>
        <w:t>Webber says be more financially responsible, check after 1 year. All in favor. Adopted.</w:t>
      </w:r>
    </w:p>
    <w:p w14:paraId="3F3A4004" w14:textId="38B6BE28" w:rsidR="00B07963" w:rsidRDefault="00B07963"/>
    <w:p w14:paraId="55A9E32A" w14:textId="240C56D1" w:rsidR="00B07963" w:rsidRDefault="00B07963">
      <w:r>
        <w:t>Nominations for Board of Directors.</w:t>
      </w:r>
    </w:p>
    <w:p w14:paraId="086B59F5" w14:textId="5287F791" w:rsidR="00B07963" w:rsidRDefault="00B07963">
      <w:r>
        <w:t>Steven Murry – General Chair</w:t>
      </w:r>
    </w:p>
    <w:p w14:paraId="45314819" w14:textId="00AF3845" w:rsidR="00B07963" w:rsidRDefault="00B07963">
      <w:r>
        <w:t xml:space="preserve">President – Adam </w:t>
      </w:r>
      <w:proofErr w:type="spellStart"/>
      <w:r>
        <w:t>Byars</w:t>
      </w:r>
      <w:proofErr w:type="spellEnd"/>
    </w:p>
    <w:p w14:paraId="5D0E6AF8" w14:textId="086BF5D3" w:rsidR="00B07963" w:rsidRDefault="00B07963">
      <w:r>
        <w:t>Senior Vice – Brad Kale</w:t>
      </w:r>
    </w:p>
    <w:p w14:paraId="30C25B39" w14:textId="29FB8B33" w:rsidR="00B07963" w:rsidRDefault="00B07963">
      <w:r>
        <w:t>Finance – Tyler Kerns</w:t>
      </w:r>
    </w:p>
    <w:p w14:paraId="3217F4AD" w14:textId="5EB5B070" w:rsidR="00B07963" w:rsidRDefault="00B07963">
      <w:r>
        <w:lastRenderedPageBreak/>
        <w:t>Secretary – Colin Faris</w:t>
      </w:r>
    </w:p>
    <w:p w14:paraId="712ECC7C" w14:textId="4083FE8D" w:rsidR="00B07963" w:rsidRDefault="00B07963">
      <w:proofErr w:type="spellStart"/>
      <w:r>
        <w:t>BoR</w:t>
      </w:r>
      <w:proofErr w:type="spellEnd"/>
      <w:r>
        <w:t xml:space="preserve"> Alternative – Shane Tatum</w:t>
      </w:r>
    </w:p>
    <w:p w14:paraId="22C94017" w14:textId="5CEADAB0" w:rsidR="00B07963" w:rsidRDefault="00B07963">
      <w:r>
        <w:t>No nominations from the floor. Approved.</w:t>
      </w:r>
    </w:p>
    <w:p w14:paraId="38D48747" w14:textId="5A94EB5C" w:rsidR="00EC1BE3" w:rsidRDefault="00EC1BE3">
      <w:r>
        <w:t xml:space="preserve">Chris </w:t>
      </w:r>
      <w:proofErr w:type="spellStart"/>
      <w:r>
        <w:t>Corragio</w:t>
      </w:r>
      <w:proofErr w:type="spellEnd"/>
      <w:r>
        <w:t xml:space="preserve"> was appointed to the </w:t>
      </w:r>
      <w:r w:rsidR="00063D90">
        <w:t>Treasurer</w:t>
      </w:r>
      <w:r>
        <w:t xml:space="preserve"> by General Chairman Steven Murry to </w:t>
      </w:r>
      <w:proofErr w:type="spellStart"/>
      <w:r>
        <w:t>fufill</w:t>
      </w:r>
      <w:proofErr w:type="spellEnd"/>
      <w:r>
        <w:t xml:space="preserve"> </w:t>
      </w:r>
      <w:r w:rsidR="00063D90">
        <w:t>Tyler Kerns’ end of term.</w:t>
      </w:r>
      <w:bookmarkStart w:id="0" w:name="_GoBack"/>
      <w:bookmarkEnd w:id="0"/>
    </w:p>
    <w:p w14:paraId="329C093E" w14:textId="271B6D8F" w:rsidR="00B07963" w:rsidRDefault="00B07963"/>
    <w:p w14:paraId="6246DF37" w14:textId="512CFBE9" w:rsidR="00B07963" w:rsidRDefault="00B07963">
      <w:r>
        <w:t>Board of Review:</w:t>
      </w:r>
    </w:p>
    <w:p w14:paraId="45C9023F" w14:textId="574CABF9" w:rsidR="00B07963" w:rsidRDefault="00B07963">
      <w:r>
        <w:t>No more Zone Board of Review, move to National Board of Review for issues.</w:t>
      </w:r>
    </w:p>
    <w:p w14:paraId="336E55E3" w14:textId="2AE1A48E" w:rsidR="00B07963" w:rsidRDefault="00B07963"/>
    <w:p w14:paraId="2D72B32E" w14:textId="2B412965" w:rsidR="00B07963" w:rsidRDefault="00B07963">
      <w:r>
        <w:t>LSC Fall Meetings:</w:t>
      </w:r>
    </w:p>
    <w:p w14:paraId="13C4995B" w14:textId="77777777" w:rsidR="005D34A9" w:rsidRDefault="005D34A9">
      <w:r>
        <w:t>TNT:</w:t>
      </w:r>
    </w:p>
    <w:p w14:paraId="7DDDC1C2" w14:textId="216AA83B" w:rsidR="00B07963" w:rsidRDefault="00B07963">
      <w:r>
        <w:t>Gulf Shores/Orange Beach, AL</w:t>
      </w:r>
    </w:p>
    <w:p w14:paraId="22DFE82B" w14:textId="2209A3D9" w:rsidR="005D34A9" w:rsidRDefault="00B07963">
      <w:proofErr w:type="spellStart"/>
      <w:r>
        <w:t>Swimposium</w:t>
      </w:r>
      <w:proofErr w:type="spellEnd"/>
      <w:r>
        <w:t xml:space="preserve"> Year</w:t>
      </w:r>
      <w:r w:rsidR="005D34A9">
        <w:t xml:space="preserve"> again. Sept 11-13</w:t>
      </w:r>
      <w:r w:rsidR="005D34A9" w:rsidRPr="005D34A9">
        <w:rPr>
          <w:vertAlign w:val="superscript"/>
        </w:rPr>
        <w:t>th</w:t>
      </w:r>
      <w:r w:rsidR="005D34A9">
        <w:t xml:space="preserve"> </w:t>
      </w:r>
    </w:p>
    <w:p w14:paraId="6F980D0A" w14:textId="783BFB31" w:rsidR="005D34A9" w:rsidRDefault="005D34A9"/>
    <w:p w14:paraId="30207D6A" w14:textId="523132B2" w:rsidR="005D34A9" w:rsidRDefault="005D34A9">
      <w:r>
        <w:t xml:space="preserve">Coast: </w:t>
      </w:r>
    </w:p>
    <w:p w14:paraId="173DD634" w14:textId="2B707C54" w:rsidR="005D34A9" w:rsidRDefault="005D34A9">
      <w:r>
        <w:t>Sept 11-13</w:t>
      </w:r>
      <w:r w:rsidRPr="005D34A9">
        <w:rPr>
          <w:vertAlign w:val="superscript"/>
        </w:rPr>
        <w:t>th</w:t>
      </w:r>
      <w:r>
        <w:t xml:space="preserve"> </w:t>
      </w:r>
    </w:p>
    <w:p w14:paraId="155E5997" w14:textId="766CA020" w:rsidR="005D34A9" w:rsidRDefault="005D34A9"/>
    <w:p w14:paraId="4047E336" w14:textId="3A058259" w:rsidR="00D56837" w:rsidRDefault="00D56837">
      <w:r>
        <w:t>Coast Aquatics is the host for Hall of Fame/LSC Meeting September 11-13</w:t>
      </w:r>
      <w:r w:rsidRPr="00D56837">
        <w:rPr>
          <w:vertAlign w:val="superscript"/>
        </w:rPr>
        <w:t>th</w:t>
      </w:r>
      <w:r>
        <w:t>.</w:t>
      </w:r>
    </w:p>
    <w:p w14:paraId="12E50139" w14:textId="77777777" w:rsidR="00D56837" w:rsidRDefault="00D56837"/>
    <w:p w14:paraId="0E18720F" w14:textId="29B1AA84" w:rsidR="005D34A9" w:rsidRDefault="005D34A9">
      <w:r>
        <w:t>Awards:</w:t>
      </w:r>
    </w:p>
    <w:p w14:paraId="0D276684" w14:textId="2ECA9D0A" w:rsidR="00D56837" w:rsidRDefault="00D56837">
      <w:r>
        <w:t xml:space="preserve">Volunteer - Gary </w:t>
      </w:r>
      <w:proofErr w:type="spellStart"/>
      <w:r>
        <w:t>Heapy</w:t>
      </w:r>
      <w:proofErr w:type="spellEnd"/>
      <w:r>
        <w:t xml:space="preserve"> nominated. Awarded.</w:t>
      </w:r>
    </w:p>
    <w:p w14:paraId="62B864C4" w14:textId="0B823CA1" w:rsidR="00D56837" w:rsidRDefault="00D56837">
      <w:r>
        <w:t>Service – Ricky Hui nominated from floor. Awarded.</w:t>
      </w:r>
    </w:p>
    <w:p w14:paraId="1E5CAF2D" w14:textId="55EC12F9" w:rsidR="00D56837" w:rsidRDefault="00D56837">
      <w:r>
        <w:t>Officials – Will be awarded in the Spring LSC Championship, based on number of sessions worked thru the new year.</w:t>
      </w:r>
    </w:p>
    <w:p w14:paraId="5CA0B0FF" w14:textId="00666ED2" w:rsidR="00D56837" w:rsidRDefault="00D56837">
      <w:r>
        <w:t>USA Swimming Lifetime Award – This year, Larry Alexander.</w:t>
      </w:r>
    </w:p>
    <w:p w14:paraId="74B623A3" w14:textId="0A820AA6" w:rsidR="00D56837" w:rsidRDefault="00D56837"/>
    <w:p w14:paraId="39DF297E" w14:textId="77777777" w:rsidR="00D56837" w:rsidRPr="005D34A9" w:rsidRDefault="00D56837"/>
    <w:sectPr w:rsidR="00D56837" w:rsidRPr="005D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4"/>
    <w:rsid w:val="00063D90"/>
    <w:rsid w:val="00197178"/>
    <w:rsid w:val="005D34A9"/>
    <w:rsid w:val="006072BF"/>
    <w:rsid w:val="0089008D"/>
    <w:rsid w:val="008F7552"/>
    <w:rsid w:val="00B07963"/>
    <w:rsid w:val="00B67CC9"/>
    <w:rsid w:val="00CC31C5"/>
    <w:rsid w:val="00D56837"/>
    <w:rsid w:val="00EC1BE3"/>
    <w:rsid w:val="00EF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C4E0"/>
  <w15:chartTrackingRefBased/>
  <w15:docId w15:val="{D462E02E-F4E3-4CCC-9167-F6CF10F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Faris</dc:creator>
  <cp:keywords/>
  <dc:description/>
  <cp:lastModifiedBy>Colin Faris</cp:lastModifiedBy>
  <cp:revision>3</cp:revision>
  <dcterms:created xsi:type="dcterms:W3CDTF">2019-09-28T20:39:00Z</dcterms:created>
  <dcterms:modified xsi:type="dcterms:W3CDTF">2019-10-14T16:29:00Z</dcterms:modified>
</cp:coreProperties>
</file>