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12199" w14:textId="0A4D39B7" w:rsidR="005A1B70" w:rsidRDefault="005A1B70" w:rsidP="00E07711">
      <w:pPr>
        <w:rPr>
          <w:rFonts w:ascii="Calibri"/>
          <w:b/>
          <w:sz w:val="20"/>
        </w:rPr>
      </w:pPr>
      <w:bookmarkStart w:id="0" w:name="_Hlk51086260"/>
    </w:p>
    <w:p w14:paraId="66029FEE" w14:textId="77777777" w:rsidR="005A1B70" w:rsidRDefault="005A1B70">
      <w:pPr>
        <w:pStyle w:val="BodyText"/>
        <w:rPr>
          <w:rFonts w:ascii="Calibri"/>
          <w:b/>
          <w:sz w:val="20"/>
        </w:rPr>
      </w:pPr>
    </w:p>
    <w:p w14:paraId="0DBE53E4" w14:textId="77777777" w:rsidR="005A1B70" w:rsidRDefault="005A1B70">
      <w:pPr>
        <w:pStyle w:val="BodyText"/>
        <w:rPr>
          <w:rFonts w:ascii="Calibri"/>
          <w:b/>
          <w:sz w:val="20"/>
        </w:rPr>
      </w:pPr>
    </w:p>
    <w:p w14:paraId="59A510EB" w14:textId="4FABDEC5" w:rsidR="005A1B70" w:rsidRDefault="00E07711">
      <w:pPr>
        <w:pStyle w:val="BodyText"/>
        <w:rPr>
          <w:rFonts w:ascii="Calibri"/>
          <w:b/>
          <w:sz w:val="20"/>
        </w:rPr>
      </w:pPr>
      <w:r>
        <w:rPr>
          <w:sz w:val="22"/>
          <w:szCs w:val="22"/>
        </w:rPr>
        <w:pict w14:anchorId="2345924B">
          <v:group id="_x0000_s1038" style="position:absolute;margin-left:-710.4pt;margin-top:120.6pt;width:612pt;height:459.4pt;z-index:-15822848;mso-position-horizontal-relative:page;mso-position-vertical-relative:page" coordsize="12240,9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12240;height:8268">
              <v:imagedata r:id="rId5" o:title=""/>
            </v:shape>
            <v:rect id="_x0000_s1042" style="position:absolute;top:727;width:7704;height:1260" fillcolor="#002d62" stroked="f">
              <v:fill opacity="19660f"/>
            </v:rect>
            <v:shape id="_x0000_s1041" type="#_x0000_t75" style="position:absolute;left:10402;top:696;width:1277;height:1041">
              <v:imagedata r:id="rId6" o:title=""/>
            </v:shape>
            <v:shape id="_x0000_s1040" style="position:absolute;left:561;top:2275;width:10959;height:6912" coordorigin="562,2275" coordsize="10959,6912" path="m11520,6451r-5486,l6034,2275r-5472,l562,9187r5443,l6034,9187r5486,l11520,6451xe" stroked="f">
              <v:path arrowok="t"/>
            </v:shape>
            <v:line id="_x0000_s1039" style="position:absolute" from="1350,7456" to="3088,7456" strokecolor="#221e1f" strokeweight=".17983mm"/>
            <w10:wrap anchorx="page" anchory="page"/>
          </v:group>
        </w:pict>
      </w:r>
    </w:p>
    <w:p w14:paraId="2C86DEF7" w14:textId="77777777" w:rsidR="005A1B70" w:rsidRDefault="005A1B70">
      <w:pPr>
        <w:pStyle w:val="BodyText"/>
        <w:rPr>
          <w:rFonts w:ascii="Calibri"/>
          <w:b/>
          <w:sz w:val="20"/>
        </w:rPr>
      </w:pPr>
    </w:p>
    <w:p w14:paraId="4D246A2B" w14:textId="77777777" w:rsidR="005A1B70" w:rsidRDefault="005A1B70">
      <w:pPr>
        <w:pStyle w:val="BodyText"/>
        <w:spacing w:before="4"/>
        <w:rPr>
          <w:rFonts w:ascii="Calibri"/>
          <w:b/>
          <w:sz w:val="26"/>
        </w:rPr>
      </w:pPr>
    </w:p>
    <w:p w14:paraId="0909D58E" w14:textId="77777777" w:rsidR="005A1B70" w:rsidRDefault="00E07711">
      <w:pPr>
        <w:spacing w:before="112" w:line="235" w:lineRule="auto"/>
        <w:ind w:left="2137" w:right="5444"/>
        <w:rPr>
          <w:rFonts w:ascii="Calibri"/>
          <w:b/>
        </w:rPr>
      </w:pPr>
      <w:r>
        <w:pict w14:anchorId="3F09FDB8">
          <v:group id="_x0000_s1034" style="position:absolute;left:0;text-align:left;margin-left:0;margin-top:-77.05pt;width:612pt;height:69.15pt;z-index:15730176;mso-position-horizontal-relative:page" coordorigin=",-1541" coordsize="12240,1383">
            <v:rect id="_x0000_s1037" style="position:absolute;top:-1541;width:12240;height:1383" fillcolor="#002d62" stroked="f"/>
            <v:shape id="_x0000_s1036" type="#_x0000_t75" style="position:absolute;left:1108;top:-1438;width:910;height:742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top:-1541;width:12240;height:1383" filled="f" stroked="f">
              <v:textbox inset="0,0,0,0">
                <w:txbxContent>
                  <w:p w14:paraId="38A650E3" w14:textId="77777777" w:rsidR="005A1B70" w:rsidRDefault="00E07711">
                    <w:pPr>
                      <w:tabs>
                        <w:tab w:val="left" w:pos="2107"/>
                      </w:tabs>
                      <w:spacing w:before="148"/>
                      <w:ind w:left="1511"/>
                      <w:rPr>
                        <w:rFonts w:ascii="Arial Narrow"/>
                        <w:sz w:val="58"/>
                      </w:rPr>
                    </w:pPr>
                    <w:r>
                      <w:rPr>
                        <w:rFonts w:ascii="Arial Narrow"/>
                        <w:color w:val="FFFFFF"/>
                        <w:sz w:val="58"/>
                        <w:u w:val="single" w:color="D31145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z w:val="58"/>
                        <w:u w:val="single" w:color="D31145"/>
                      </w:rPr>
                      <w:tab/>
                    </w:r>
                    <w:r>
                      <w:rPr>
                        <w:rFonts w:ascii="Arial Narrow"/>
                        <w:color w:val="FFFFFF"/>
                        <w:w w:val="95"/>
                        <w:sz w:val="58"/>
                        <w:u w:val="single" w:color="D31145"/>
                      </w:rPr>
                      <w:t>LSC SANCTION</w:t>
                    </w:r>
                    <w:r>
                      <w:rPr>
                        <w:rFonts w:ascii="Arial Narrow"/>
                        <w:color w:val="FFFFFF"/>
                        <w:spacing w:val="-28"/>
                        <w:w w:val="95"/>
                        <w:sz w:val="58"/>
                        <w:u w:val="single" w:color="D31145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95"/>
                        <w:sz w:val="58"/>
                        <w:u w:val="single" w:color="D31145"/>
                      </w:rPr>
                      <w:t>REQUIREMENTS</w:t>
                    </w:r>
                  </w:p>
                  <w:p w14:paraId="5F79D5BA" w14:textId="77777777" w:rsidR="005A1B70" w:rsidRDefault="00E07711">
                    <w:pPr>
                      <w:spacing w:before="27"/>
                      <w:ind w:left="2137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D1D3D4"/>
                        <w:w w:val="105"/>
                        <w:sz w:val="30"/>
                      </w:rPr>
                      <w:t>USA SWIMMING RETURN TO COMPETITION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b/>
          <w:color w:val="002D62"/>
          <w:w w:val="110"/>
        </w:rPr>
        <w:t>THE</w:t>
      </w:r>
      <w:r>
        <w:rPr>
          <w:rFonts w:ascii="Calibri"/>
          <w:b/>
          <w:color w:val="002D62"/>
          <w:spacing w:val="-31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CHECKLIST</w:t>
      </w:r>
      <w:r>
        <w:rPr>
          <w:rFonts w:ascii="Calibri"/>
          <w:b/>
          <w:color w:val="002D62"/>
          <w:spacing w:val="-30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BELOW</w:t>
      </w:r>
      <w:r>
        <w:rPr>
          <w:rFonts w:ascii="Calibri"/>
          <w:b/>
          <w:color w:val="002D62"/>
          <w:spacing w:val="-30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IS</w:t>
      </w:r>
      <w:r>
        <w:rPr>
          <w:rFonts w:ascii="Calibri"/>
          <w:b/>
          <w:color w:val="002D62"/>
          <w:spacing w:val="-31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PROVIDED</w:t>
      </w:r>
      <w:r>
        <w:rPr>
          <w:rFonts w:ascii="Calibri"/>
          <w:b/>
          <w:color w:val="002D62"/>
          <w:spacing w:val="-30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AS</w:t>
      </w:r>
      <w:r>
        <w:rPr>
          <w:rFonts w:ascii="Calibri"/>
          <w:b/>
          <w:color w:val="002D62"/>
          <w:spacing w:val="-30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A</w:t>
      </w:r>
      <w:r>
        <w:rPr>
          <w:rFonts w:ascii="Calibri"/>
          <w:b/>
          <w:color w:val="002D62"/>
          <w:spacing w:val="-31"/>
          <w:w w:val="110"/>
        </w:rPr>
        <w:t xml:space="preserve"> </w:t>
      </w:r>
      <w:r>
        <w:rPr>
          <w:rFonts w:ascii="Calibri"/>
          <w:b/>
          <w:color w:val="002D62"/>
          <w:spacing w:val="-3"/>
          <w:w w:val="110"/>
        </w:rPr>
        <w:t xml:space="preserve">GUIDE </w:t>
      </w:r>
      <w:r>
        <w:rPr>
          <w:rFonts w:ascii="Calibri"/>
          <w:b/>
          <w:color w:val="002D62"/>
          <w:w w:val="110"/>
        </w:rPr>
        <w:t>FOR</w:t>
      </w:r>
      <w:r>
        <w:rPr>
          <w:rFonts w:ascii="Calibri"/>
          <w:b/>
          <w:color w:val="002D62"/>
          <w:spacing w:val="-28"/>
          <w:w w:val="110"/>
        </w:rPr>
        <w:t xml:space="preserve"> </w:t>
      </w:r>
      <w:r>
        <w:rPr>
          <w:rFonts w:ascii="Calibri"/>
          <w:b/>
          <w:color w:val="002D62"/>
          <w:spacing w:val="-4"/>
          <w:w w:val="110"/>
        </w:rPr>
        <w:t>LSCS</w:t>
      </w:r>
      <w:r>
        <w:rPr>
          <w:rFonts w:ascii="Calibri"/>
          <w:b/>
          <w:color w:val="002D62"/>
          <w:spacing w:val="-28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IN</w:t>
      </w:r>
      <w:r>
        <w:rPr>
          <w:rFonts w:ascii="Calibri"/>
          <w:b/>
          <w:color w:val="002D62"/>
          <w:spacing w:val="-28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REVIEWING</w:t>
      </w:r>
      <w:r>
        <w:rPr>
          <w:rFonts w:ascii="Calibri"/>
          <w:b/>
          <w:color w:val="002D62"/>
          <w:spacing w:val="-28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SANCTION</w:t>
      </w:r>
      <w:r>
        <w:rPr>
          <w:rFonts w:ascii="Calibri"/>
          <w:b/>
          <w:color w:val="002D62"/>
          <w:spacing w:val="-28"/>
          <w:w w:val="110"/>
        </w:rPr>
        <w:t xml:space="preserve"> </w:t>
      </w:r>
      <w:r>
        <w:rPr>
          <w:rFonts w:ascii="Calibri"/>
          <w:b/>
          <w:color w:val="002D62"/>
          <w:w w:val="110"/>
        </w:rPr>
        <w:t>REQUESTS:</w:t>
      </w:r>
    </w:p>
    <w:p w14:paraId="59526B92" w14:textId="77777777" w:rsidR="005A1B70" w:rsidRDefault="005A1B70">
      <w:pPr>
        <w:pStyle w:val="BodyText"/>
        <w:rPr>
          <w:rFonts w:ascii="Calibri"/>
          <w:b/>
          <w:sz w:val="20"/>
        </w:rPr>
      </w:pPr>
    </w:p>
    <w:p w14:paraId="49F5A8B7" w14:textId="77777777" w:rsidR="005A1B70" w:rsidRDefault="005A1B70">
      <w:pPr>
        <w:pStyle w:val="BodyText"/>
        <w:spacing w:before="3"/>
        <w:rPr>
          <w:rFonts w:ascii="Calibri"/>
          <w:b/>
          <w:sz w:val="23"/>
        </w:rPr>
      </w:pPr>
    </w:p>
    <w:p w14:paraId="705644CD" w14:textId="77777777" w:rsidR="005A1B70" w:rsidRDefault="00E07711">
      <w:pPr>
        <w:spacing w:before="100"/>
        <w:ind w:left="2174"/>
        <w:rPr>
          <w:b/>
          <w:sz w:val="18"/>
        </w:rPr>
      </w:pPr>
      <w:r>
        <w:rPr>
          <w:b/>
          <w:color w:val="231F20"/>
          <w:sz w:val="18"/>
        </w:rPr>
        <w:t>SANCTION REQUEST REQUIREMENTS:</w:t>
      </w:r>
    </w:p>
    <w:p w14:paraId="389A61E3" w14:textId="77777777" w:rsidR="005A1B70" w:rsidRDefault="005A1B70">
      <w:pPr>
        <w:pStyle w:val="BodyText"/>
        <w:rPr>
          <w:b/>
          <w:sz w:val="20"/>
        </w:rPr>
      </w:pPr>
    </w:p>
    <w:p w14:paraId="15AA0D38" w14:textId="77777777" w:rsidR="005A1B70" w:rsidRDefault="00E07711">
      <w:pPr>
        <w:pStyle w:val="BodyText"/>
        <w:spacing w:before="155" w:line="340" w:lineRule="auto"/>
        <w:ind w:left="2894" w:right="4248"/>
      </w:pPr>
      <w:r>
        <w:pict w14:anchorId="7D5757B4">
          <v:group id="_x0000_s1031" style="position:absolute;left:0;text-align:left;margin-left:108.9pt;margin-top:4.4pt;width:34.25pt;height:27.45pt;z-index:15730688;mso-position-horizontal-relative:page" coordorigin="2178,88" coordsize="685,549">
            <v:rect id="_x0000_s1033" style="position:absolute;left:2188;top:98;width:655;height:225" filled="f" strokeweight="1pt"/>
            <v:rect id="_x0000_s1032" style="position:absolute;left:2188;top:412;width:665;height:215" filled="f" strokeweight="1pt"/>
            <w10:wrap anchorx="page"/>
          </v:group>
        </w:pict>
      </w:r>
      <w:r>
        <w:rPr>
          <w:color w:val="231F20"/>
        </w:rPr>
        <w:t>A statement setting forth the local protocols and requirements. The plan for spectator ingress and egress.</w:t>
      </w:r>
    </w:p>
    <w:p w14:paraId="37C9E952" w14:textId="77777777" w:rsidR="005A1B70" w:rsidRDefault="00E07711">
      <w:pPr>
        <w:pStyle w:val="BodyText"/>
        <w:spacing w:line="340" w:lineRule="auto"/>
        <w:ind w:left="2894" w:right="2273"/>
      </w:pPr>
      <w:r>
        <w:pict w14:anchorId="1ACC88C2">
          <v:rect id="_x0000_s1030" style="position:absolute;left:0;text-align:left;margin-left:108.35pt;margin-top:26.85pt;width:34.3pt;height:11.75pt;z-index:15731200;mso-position-horizontal-relative:page" filled="f" strokeweight=".35275mm">
            <w10:wrap anchorx="page"/>
          </v:rect>
        </w:pict>
      </w:r>
      <w:r>
        <w:rPr>
          <w:color w:val="231F20"/>
        </w:rPr>
        <w:t>The planned number of individuals gathering in the spaces (e.g., pool, deck, spectator seating, etc.)</w:t>
      </w:r>
    </w:p>
    <w:p w14:paraId="5808CFAC" w14:textId="77777777" w:rsidR="005A1B70" w:rsidRDefault="00E07711">
      <w:pPr>
        <w:pStyle w:val="BodyText"/>
        <w:spacing w:before="1" w:line="340" w:lineRule="auto"/>
        <w:ind w:left="2894" w:right="2273"/>
      </w:pPr>
      <w:r>
        <w:pict w14:anchorId="33A73166">
          <v:group id="_x0000_s1027" style="position:absolute;left:0;text-align:left;margin-left:107.85pt;margin-top:26.8pt;width:35.3pt;height:27.95pt;z-index:15731712;mso-position-horizontal-relative:page" coordorigin="2157,536" coordsize="706,559">
            <v:rect id="_x0000_s1029" style="position:absolute;left:2167;top:545;width:686;height:236" filled="f" strokeweight="1pt"/>
            <v:rect id="_x0000_s1028" style="position:absolute;left:2167;top:870;width:686;height:215" filled="f" strokeweight="1pt"/>
            <w10:wrap anchorx="page"/>
          </v:group>
        </w:pict>
      </w:r>
      <w:r>
        <w:rPr>
          <w:color w:val="231F20"/>
        </w:rPr>
        <w:t>A statement setting forth the Safe Sport co</w:t>
      </w:r>
      <w:r>
        <w:rPr>
          <w:color w:val="231F20"/>
        </w:rPr>
        <w:t>nsiderations to ensure parents or legal guardians have access to and/or the opportunity to observe their child.</w:t>
      </w:r>
    </w:p>
    <w:p w14:paraId="6513CE00" w14:textId="77777777" w:rsidR="005A1B70" w:rsidRDefault="00E07711">
      <w:pPr>
        <w:pStyle w:val="BodyText"/>
        <w:spacing w:before="1"/>
        <w:ind w:left="2894"/>
      </w:pPr>
      <w:r>
        <w:rPr>
          <w:color w:val="231F20"/>
        </w:rPr>
        <w:t>A statement that the meet will be pre-</w:t>
      </w:r>
      <w:proofErr w:type="gramStart"/>
      <w:r>
        <w:rPr>
          <w:color w:val="231F20"/>
        </w:rPr>
        <w:t>seeded</w:t>
      </w:r>
      <w:proofErr w:type="gramEnd"/>
      <w:r>
        <w:rPr>
          <w:color w:val="231F20"/>
        </w:rPr>
        <w:t xml:space="preserve"> and no deck entries will be allowed.</w:t>
      </w:r>
    </w:p>
    <w:p w14:paraId="43D2D202" w14:textId="77777777" w:rsidR="005A1B70" w:rsidRDefault="00E07711">
      <w:pPr>
        <w:pStyle w:val="BodyText"/>
        <w:spacing w:before="89" w:line="340" w:lineRule="auto"/>
        <w:ind w:left="2894" w:right="2273"/>
      </w:pPr>
      <w:r>
        <w:pict w14:anchorId="301EF55D">
          <v:rect id="_x0000_s1026" style="position:absolute;left:0;text-align:left;margin-left:108.35pt;margin-top:31.7pt;width:32.7pt;height:11.25pt;z-index:15732224;mso-position-horizontal-relative:page" filled="f" strokeweight="1pt">
            <w10:wrap anchorx="page"/>
          </v:rect>
        </w:pict>
      </w:r>
      <w:r>
        <w:rPr>
          <w:color w:val="231F20"/>
        </w:rPr>
        <w:t>Meet host assumption of risk disclaimer language must be incl</w:t>
      </w:r>
      <w:r>
        <w:rPr>
          <w:color w:val="231F20"/>
        </w:rPr>
        <w:t>uded in the meet information, announcements, and heat sheets.</w:t>
      </w:r>
    </w:p>
    <w:p w14:paraId="09CF61CF" w14:textId="77777777" w:rsidR="005A1B70" w:rsidRDefault="00E07711">
      <w:pPr>
        <w:pStyle w:val="BodyText"/>
        <w:spacing w:before="1" w:line="340" w:lineRule="auto"/>
        <w:ind w:left="2894" w:right="2018"/>
      </w:pPr>
      <w:r>
        <w:rPr>
          <w:color w:val="231F20"/>
        </w:rPr>
        <w:t>USA Swimming release language must be included in the meet information, announcements, and heat sheets.</w:t>
      </w:r>
    </w:p>
    <w:p w14:paraId="73E7F5D2" w14:textId="77777777" w:rsidR="005A1B70" w:rsidRDefault="005A1B70">
      <w:pPr>
        <w:pStyle w:val="BodyText"/>
        <w:rPr>
          <w:sz w:val="20"/>
        </w:rPr>
      </w:pPr>
    </w:p>
    <w:p w14:paraId="24CE7F43" w14:textId="77777777" w:rsidR="005A1B70" w:rsidRDefault="005A1B70">
      <w:pPr>
        <w:pStyle w:val="BodyText"/>
        <w:rPr>
          <w:sz w:val="20"/>
        </w:rPr>
      </w:pPr>
    </w:p>
    <w:p w14:paraId="20F4FE7D" w14:textId="77777777" w:rsidR="005A1B70" w:rsidRDefault="005A1B70">
      <w:pPr>
        <w:pStyle w:val="BodyText"/>
        <w:rPr>
          <w:sz w:val="20"/>
        </w:rPr>
      </w:pPr>
    </w:p>
    <w:p w14:paraId="23C77279" w14:textId="77777777" w:rsidR="005A1B70" w:rsidRDefault="00E07711">
      <w:pPr>
        <w:pStyle w:val="BodyText"/>
        <w:tabs>
          <w:tab w:val="left" w:pos="9917"/>
        </w:tabs>
        <w:spacing w:before="170"/>
        <w:ind w:left="2174"/>
      </w:pPr>
      <w:r>
        <w:rPr>
          <w:color w:val="231F20"/>
        </w:rPr>
        <w:t>Meet Host and/or Sanction Requestor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4"/>
        </w:rPr>
        <w:t>Name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357F4637" w14:textId="77777777" w:rsidR="005A1B70" w:rsidRDefault="005A1B70">
      <w:pPr>
        <w:pStyle w:val="BodyText"/>
        <w:spacing w:before="5"/>
        <w:rPr>
          <w:sz w:val="14"/>
        </w:rPr>
      </w:pPr>
    </w:p>
    <w:p w14:paraId="6EB57B4A" w14:textId="77777777" w:rsidR="005A1B70" w:rsidRDefault="00E07711">
      <w:pPr>
        <w:pStyle w:val="BodyText"/>
        <w:tabs>
          <w:tab w:val="left" w:pos="7745"/>
        </w:tabs>
        <w:spacing w:before="100"/>
        <w:ind w:right="143"/>
        <w:jc w:val="center"/>
      </w:pPr>
      <w:r>
        <w:rPr>
          <w:color w:val="231F20"/>
        </w:rPr>
        <w:t xml:space="preserve">Email </w:t>
      </w:r>
      <w:r>
        <w:rPr>
          <w:color w:val="231F20"/>
          <w:spacing w:val="1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347BD2B" w14:textId="77777777" w:rsidR="005A1B70" w:rsidRDefault="005A1B70">
      <w:pPr>
        <w:pStyle w:val="BodyText"/>
        <w:spacing w:before="4"/>
        <w:rPr>
          <w:sz w:val="14"/>
        </w:rPr>
      </w:pPr>
    </w:p>
    <w:p w14:paraId="3230FB0E" w14:textId="77777777" w:rsidR="005A1B70" w:rsidRDefault="00E07711">
      <w:pPr>
        <w:pStyle w:val="BodyText"/>
        <w:tabs>
          <w:tab w:val="left" w:pos="7745"/>
        </w:tabs>
        <w:spacing w:before="101"/>
        <w:ind w:right="143"/>
        <w:jc w:val="center"/>
        <w:rPr>
          <w:rFonts w:ascii="Times New Roman"/>
        </w:rPr>
      </w:pPr>
      <w:r>
        <w:rPr>
          <w:color w:val="231F20"/>
        </w:rPr>
        <w:t>Phone</w:t>
      </w:r>
      <w:r>
        <w:rPr>
          <w:color w:val="231F20"/>
          <w:spacing w:val="8"/>
        </w:rPr>
        <w:t xml:space="preserve"> </w:t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1C1C1929" w14:textId="77777777" w:rsidR="005A1B70" w:rsidRDefault="005A1B70">
      <w:pPr>
        <w:pStyle w:val="BodyText"/>
        <w:rPr>
          <w:rFonts w:ascii="Times New Roman"/>
          <w:sz w:val="20"/>
        </w:rPr>
      </w:pPr>
    </w:p>
    <w:p w14:paraId="7CFE01E6" w14:textId="77777777" w:rsidR="005A1B70" w:rsidRDefault="005A1B70">
      <w:pPr>
        <w:pStyle w:val="BodyText"/>
        <w:rPr>
          <w:rFonts w:ascii="Times New Roman"/>
          <w:sz w:val="20"/>
        </w:rPr>
      </w:pPr>
    </w:p>
    <w:p w14:paraId="379BC3C0" w14:textId="77777777" w:rsidR="005A1B70" w:rsidRDefault="005A1B70">
      <w:pPr>
        <w:pStyle w:val="BodyText"/>
        <w:spacing w:before="4"/>
        <w:rPr>
          <w:rFonts w:ascii="Times New Roman"/>
          <w:sz w:val="16"/>
        </w:rPr>
      </w:pPr>
    </w:p>
    <w:p w14:paraId="6DB16581" w14:textId="77777777" w:rsidR="005A1B70" w:rsidRDefault="00E07711">
      <w:pPr>
        <w:pStyle w:val="BodyText"/>
        <w:tabs>
          <w:tab w:val="left" w:pos="5942"/>
          <w:tab w:val="left" w:pos="7739"/>
        </w:tabs>
        <w:spacing w:before="101"/>
        <w:ind w:right="149"/>
        <w:jc w:val="center"/>
      </w:pPr>
      <w:r>
        <w:rPr>
          <w:color w:val="231F20"/>
        </w:rPr>
        <w:t>Signature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3"/>
        </w:rPr>
        <w:t>Date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98FEE03" w14:textId="77777777" w:rsidR="005A1B70" w:rsidRDefault="005A1B70">
      <w:pPr>
        <w:pStyle w:val="BodyText"/>
        <w:rPr>
          <w:sz w:val="20"/>
        </w:rPr>
      </w:pPr>
    </w:p>
    <w:p w14:paraId="31AAD583" w14:textId="77777777" w:rsidR="005A1B70" w:rsidRDefault="005A1B70">
      <w:pPr>
        <w:pStyle w:val="BodyText"/>
        <w:spacing w:before="4"/>
        <w:rPr>
          <w:sz w:val="23"/>
        </w:rPr>
      </w:pPr>
    </w:p>
    <w:p w14:paraId="01CDD610" w14:textId="77777777" w:rsidR="005A1B70" w:rsidRDefault="00E07711">
      <w:pPr>
        <w:pStyle w:val="BodyText"/>
        <w:spacing w:before="1"/>
        <w:ind w:left="2174"/>
      </w:pPr>
      <w:r>
        <w:rPr>
          <w:color w:val="231F20"/>
        </w:rPr>
        <w:t>[INSERT LSC] OFFICE USE:</w:t>
      </w:r>
    </w:p>
    <w:p w14:paraId="5099E4A0" w14:textId="77777777" w:rsidR="005A1B70" w:rsidRDefault="005A1B70">
      <w:pPr>
        <w:pStyle w:val="BodyText"/>
        <w:spacing w:before="10"/>
        <w:rPr>
          <w:sz w:val="22"/>
        </w:rPr>
      </w:pPr>
    </w:p>
    <w:p w14:paraId="3AE4AC8A" w14:textId="77777777" w:rsidR="005A1B70" w:rsidRDefault="00E07711">
      <w:pPr>
        <w:pStyle w:val="BodyText"/>
        <w:tabs>
          <w:tab w:val="left" w:pos="8049"/>
          <w:tab w:val="left" w:pos="9914"/>
        </w:tabs>
        <w:spacing w:before="1"/>
        <w:ind w:left="2174"/>
      </w:pPr>
      <w:r>
        <w:rPr>
          <w:color w:val="231F20"/>
        </w:rPr>
        <w:t>Reviewed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6"/>
        </w:rPr>
        <w:t>By</w:t>
      </w:r>
      <w:proofErr w:type="gramEnd"/>
      <w:r>
        <w:rPr>
          <w:color w:val="231F20"/>
          <w:spacing w:val="6"/>
          <w:u w:val="single" w:color="221E1F"/>
        </w:rPr>
        <w:t xml:space="preserve"> </w:t>
      </w:r>
      <w:r>
        <w:rPr>
          <w:color w:val="231F20"/>
          <w:spacing w:val="6"/>
          <w:u w:val="single" w:color="221E1F"/>
        </w:rPr>
        <w:tab/>
      </w:r>
      <w:r>
        <w:rPr>
          <w:color w:val="231F20"/>
        </w:rPr>
        <w:t xml:space="preserve">Date </w:t>
      </w:r>
      <w:r>
        <w:rPr>
          <w:color w:val="231F20"/>
          <w:spacing w:val="4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71BBEF84" w14:textId="77777777" w:rsidR="005A1B70" w:rsidRDefault="005A1B70">
      <w:pPr>
        <w:pStyle w:val="BodyText"/>
        <w:spacing w:before="4"/>
        <w:rPr>
          <w:sz w:val="14"/>
        </w:rPr>
      </w:pPr>
    </w:p>
    <w:p w14:paraId="51E07C6F" w14:textId="77777777" w:rsidR="005A1B70" w:rsidRDefault="00E07711">
      <w:pPr>
        <w:pStyle w:val="BodyText"/>
        <w:tabs>
          <w:tab w:val="left" w:pos="5487"/>
        </w:tabs>
        <w:spacing w:before="100"/>
        <w:ind w:left="2174"/>
      </w:pPr>
      <w:r>
        <w:rPr>
          <w:color w:val="231F20"/>
        </w:rPr>
        <w:t>Sanction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Number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C12944E" w14:textId="77777777" w:rsidR="005A1B70" w:rsidRDefault="005A1B70">
      <w:pPr>
        <w:pStyle w:val="BodyText"/>
        <w:rPr>
          <w:sz w:val="20"/>
        </w:rPr>
      </w:pPr>
    </w:p>
    <w:p w14:paraId="5FD02FFA" w14:textId="77777777" w:rsidR="005A1B70" w:rsidRDefault="005A1B70">
      <w:pPr>
        <w:pStyle w:val="BodyText"/>
        <w:rPr>
          <w:sz w:val="20"/>
        </w:rPr>
      </w:pPr>
    </w:p>
    <w:p w14:paraId="50CD7A23" w14:textId="77777777" w:rsidR="005A1B70" w:rsidRDefault="005A1B70">
      <w:pPr>
        <w:pStyle w:val="BodyText"/>
        <w:rPr>
          <w:sz w:val="20"/>
        </w:rPr>
      </w:pPr>
    </w:p>
    <w:p w14:paraId="75D37544" w14:textId="77777777" w:rsidR="005A1B70" w:rsidRDefault="005A1B70">
      <w:pPr>
        <w:pStyle w:val="BodyText"/>
        <w:rPr>
          <w:sz w:val="20"/>
        </w:rPr>
      </w:pPr>
    </w:p>
    <w:bookmarkEnd w:id="0"/>
    <w:p w14:paraId="4C46A8C4" w14:textId="77777777" w:rsidR="005A1B70" w:rsidRDefault="005A1B70">
      <w:pPr>
        <w:pStyle w:val="BodyText"/>
        <w:spacing w:before="7"/>
        <w:rPr>
          <w:sz w:val="23"/>
        </w:rPr>
      </w:pPr>
    </w:p>
    <w:p w14:paraId="4DC532CE" w14:textId="2A1B7C3C" w:rsidR="005A1B70" w:rsidRDefault="005A1B70">
      <w:pPr>
        <w:spacing w:before="105"/>
        <w:jc w:val="center"/>
        <w:rPr>
          <w:rFonts w:ascii="Calibri"/>
          <w:b/>
          <w:sz w:val="14"/>
        </w:rPr>
      </w:pPr>
    </w:p>
    <w:sectPr w:rsidR="005A1B70">
      <w:pgSz w:w="12240" w:h="15840"/>
      <w:pgMar w:top="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39404D"/>
    <w:multiLevelType w:val="hybridMultilevel"/>
    <w:tmpl w:val="3B5A503A"/>
    <w:lvl w:ilvl="0" w:tplc="40B0FBEC">
      <w:start w:val="1"/>
      <w:numFmt w:val="decimal"/>
      <w:lvlText w:val="%1."/>
      <w:lvlJc w:val="left"/>
      <w:pPr>
        <w:ind w:left="1080" w:hanging="180"/>
        <w:jc w:val="left"/>
      </w:pPr>
      <w:rPr>
        <w:rFonts w:ascii="Cambria" w:eastAsia="Cambria" w:hAnsi="Cambria" w:cs="Cambria" w:hint="default"/>
        <w:color w:val="231F20"/>
        <w:w w:val="100"/>
        <w:sz w:val="18"/>
        <w:szCs w:val="18"/>
        <w:lang w:val="en-US" w:eastAsia="en-US" w:bidi="ar-SA"/>
      </w:rPr>
    </w:lvl>
    <w:lvl w:ilvl="1" w:tplc="2DD48C18">
      <w:start w:val="1"/>
      <w:numFmt w:val="lowerLetter"/>
      <w:lvlText w:val="%2."/>
      <w:lvlJc w:val="left"/>
      <w:pPr>
        <w:ind w:left="1350" w:hanging="180"/>
        <w:jc w:val="left"/>
      </w:pPr>
      <w:rPr>
        <w:rFonts w:ascii="Cambria" w:eastAsia="Cambria" w:hAnsi="Cambria" w:cs="Cambria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2" w:tplc="EBDE6AFA">
      <w:numFmt w:val="bullet"/>
      <w:lvlText w:val="•"/>
      <w:lvlJc w:val="left"/>
      <w:pPr>
        <w:ind w:left="1853" w:hanging="180"/>
      </w:pPr>
      <w:rPr>
        <w:rFonts w:hint="default"/>
        <w:lang w:val="en-US" w:eastAsia="en-US" w:bidi="ar-SA"/>
      </w:rPr>
    </w:lvl>
    <w:lvl w:ilvl="3" w:tplc="6EE49BC0">
      <w:numFmt w:val="bullet"/>
      <w:lvlText w:val="•"/>
      <w:lvlJc w:val="left"/>
      <w:pPr>
        <w:ind w:left="2347" w:hanging="180"/>
      </w:pPr>
      <w:rPr>
        <w:rFonts w:hint="default"/>
        <w:lang w:val="en-US" w:eastAsia="en-US" w:bidi="ar-SA"/>
      </w:rPr>
    </w:lvl>
    <w:lvl w:ilvl="4" w:tplc="B390382E">
      <w:numFmt w:val="bullet"/>
      <w:lvlText w:val="•"/>
      <w:lvlJc w:val="left"/>
      <w:pPr>
        <w:ind w:left="2841" w:hanging="180"/>
      </w:pPr>
      <w:rPr>
        <w:rFonts w:hint="default"/>
        <w:lang w:val="en-US" w:eastAsia="en-US" w:bidi="ar-SA"/>
      </w:rPr>
    </w:lvl>
    <w:lvl w:ilvl="5" w:tplc="88BC3DA4">
      <w:numFmt w:val="bullet"/>
      <w:lvlText w:val="•"/>
      <w:lvlJc w:val="left"/>
      <w:pPr>
        <w:ind w:left="3335" w:hanging="180"/>
      </w:pPr>
      <w:rPr>
        <w:rFonts w:hint="default"/>
        <w:lang w:val="en-US" w:eastAsia="en-US" w:bidi="ar-SA"/>
      </w:rPr>
    </w:lvl>
    <w:lvl w:ilvl="6" w:tplc="492EBD58">
      <w:numFmt w:val="bullet"/>
      <w:lvlText w:val="•"/>
      <w:lvlJc w:val="left"/>
      <w:pPr>
        <w:ind w:left="3829" w:hanging="180"/>
      </w:pPr>
      <w:rPr>
        <w:rFonts w:hint="default"/>
        <w:lang w:val="en-US" w:eastAsia="en-US" w:bidi="ar-SA"/>
      </w:rPr>
    </w:lvl>
    <w:lvl w:ilvl="7" w:tplc="93A8164E">
      <w:numFmt w:val="bullet"/>
      <w:lvlText w:val="•"/>
      <w:lvlJc w:val="left"/>
      <w:pPr>
        <w:ind w:left="4323" w:hanging="180"/>
      </w:pPr>
      <w:rPr>
        <w:rFonts w:hint="default"/>
        <w:lang w:val="en-US" w:eastAsia="en-US" w:bidi="ar-SA"/>
      </w:rPr>
    </w:lvl>
    <w:lvl w:ilvl="8" w:tplc="207EC5E0">
      <w:numFmt w:val="bullet"/>
      <w:lvlText w:val="•"/>
      <w:lvlJc w:val="left"/>
      <w:pPr>
        <w:ind w:left="4817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1B70"/>
    <w:rsid w:val="005A1B70"/>
    <w:rsid w:val="00E0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646D4D58"/>
  <w15:docId w15:val="{CCE14C89-B2B2-4297-B0ED-EAE5F55B0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49"/>
      <w:ind w:left="-1"/>
    </w:pPr>
    <w:rPr>
      <w:rFonts w:ascii="Arial Narrow" w:eastAsia="Arial Narrow" w:hAnsi="Arial Narrow" w:cs="Arial Narrow"/>
      <w:sz w:val="58"/>
      <w:szCs w:val="5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80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Healey</cp:lastModifiedBy>
  <cp:revision>2</cp:revision>
  <dcterms:created xsi:type="dcterms:W3CDTF">2020-09-15T23:20:00Z</dcterms:created>
  <dcterms:modified xsi:type="dcterms:W3CDTF">2020-09-15T23:20:00Z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2020-09-15T00:00:00Z</vt:filetime>
  </property>
</Properties>
</file>