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323D" w14:textId="7510BB48" w:rsidR="00EF63F9" w:rsidRDefault="00EF63F9" w:rsidP="00EF63F9">
      <w:pPr>
        <w:pStyle w:val="NormalWeb"/>
        <w:shd w:val="clear" w:color="auto" w:fill="FFFFFF"/>
        <w:spacing w:before="60" w:beforeAutospacing="0" w:after="150" w:afterAutospacing="0"/>
        <w:jc w:val="center"/>
        <w:rPr>
          <w:rStyle w:val="Strong"/>
          <w:rFonts w:ascii="Verdana" w:hAnsi="Verdana"/>
          <w:color w:val="333333"/>
          <w:sz w:val="15"/>
          <w:szCs w:val="15"/>
        </w:rPr>
      </w:pPr>
      <w:r>
        <w:rPr>
          <w:rStyle w:val="Strong"/>
          <w:rFonts w:ascii="Verdana" w:hAnsi="Verdana"/>
          <w:color w:val="333333"/>
          <w:sz w:val="15"/>
          <w:szCs w:val="15"/>
        </w:rPr>
        <w:t>LEGISLATION PASSED AT USA SWIMMING HOD – 2017 - 2020</w:t>
      </w:r>
    </w:p>
    <w:p w14:paraId="039ECDFA" w14:textId="7B882E4D"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Language for Meet Information</w:t>
      </w:r>
    </w:p>
    <w:p w14:paraId="7E509EA6"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In your meet announcement you should mention MAAPP. The following is USA Swimming approved language:</w:t>
      </w:r>
    </w:p>
    <w:p w14:paraId="75E3344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 </w:t>
      </w:r>
    </w:p>
    <w:p w14:paraId="285A3A54" w14:textId="77777777" w:rsidR="00EF63F9" w:rsidRDefault="00EF63F9" w:rsidP="00EF63F9">
      <w:pPr>
        <w:pStyle w:val="NormalWeb"/>
        <w:shd w:val="clear" w:color="auto" w:fill="FFFFFF"/>
        <w:spacing w:before="60" w:beforeAutospacing="0" w:after="150" w:afterAutospacing="0"/>
        <w:ind w:left="1440"/>
        <w:rPr>
          <w:rFonts w:ascii="Verdana" w:hAnsi="Verdana"/>
          <w:color w:val="333333"/>
          <w:sz w:val="15"/>
          <w:szCs w:val="15"/>
        </w:rPr>
      </w:pPr>
      <w:r>
        <w:rPr>
          <w:rFonts w:ascii="Verdana" w:hAnsi="Verdana"/>
          <w:color w:val="333333"/>
          <w:sz w:val="15"/>
          <w:szCs w:val="15"/>
          <w:u w:val="single"/>
        </w:rPr>
        <w:t>Option 1:</w:t>
      </w:r>
      <w:r>
        <w:rPr>
          <w:rFonts w:ascii="Verdana" w:hAnsi="Verdana"/>
          <w:color w:val="333333"/>
          <w:sz w:val="15"/>
          <w:szCs w:val="15"/>
        </w:rPr>
        <w:t>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287C5F97" w14:textId="77777777" w:rsidR="00EF63F9" w:rsidRDefault="00EF63F9" w:rsidP="00EF63F9">
      <w:pPr>
        <w:pStyle w:val="NormalWeb"/>
        <w:shd w:val="clear" w:color="auto" w:fill="FFFFFF"/>
        <w:spacing w:before="60" w:beforeAutospacing="0" w:after="150" w:afterAutospacing="0"/>
        <w:ind w:left="1440"/>
        <w:rPr>
          <w:rFonts w:ascii="Verdana" w:hAnsi="Verdana"/>
          <w:color w:val="333333"/>
          <w:sz w:val="15"/>
          <w:szCs w:val="15"/>
        </w:rPr>
      </w:pPr>
      <w:r>
        <w:rPr>
          <w:rFonts w:ascii="Verdana" w:hAnsi="Verdana"/>
          <w:color w:val="333333"/>
          <w:sz w:val="15"/>
          <w:szCs w:val="15"/>
          <w:u w:val="single"/>
        </w:rPr>
        <w:t>Option 2:</w:t>
      </w:r>
      <w:r>
        <w:rPr>
          <w:rFonts w:ascii="Verdana" w:hAnsi="Verdana"/>
          <w:color w:val="333333"/>
          <w:sz w:val="15"/>
          <w:szCs w:val="15"/>
        </w:rPr>
        <w:t>         Current USA Swimming Rules, including the Minor Athlete Abuse Prevention Policy (“MAAPP”), will govern this meet.</w:t>
      </w:r>
    </w:p>
    <w:p w14:paraId="466BEABD"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Georgia" w:hAnsi="Georgia"/>
          <w:color w:val="333333"/>
        </w:rPr>
        <w:t>New legislation that passed at the USA Swimming Convention and/or at the LSC House of Delegates meetings.</w:t>
      </w:r>
    </w:p>
    <w:p w14:paraId="3519280E"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Georgia" w:hAnsi="Georgia"/>
          <w:color w:val="333333"/>
        </w:rPr>
        <w:t>PASSED - Sept 1, 2019</w:t>
      </w:r>
      <w:r>
        <w:rPr>
          <w:rFonts w:ascii="Verdana" w:hAnsi="Verdana"/>
          <w:color w:val="333333"/>
          <w:sz w:val="15"/>
          <w:szCs w:val="15"/>
        </w:rPr>
        <w:t> - EFFECTIVE DATE 9/1/2020</w:t>
      </w:r>
    </w:p>
    <w:p w14:paraId="2122814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hyperlink r:id="rId4" w:history="1">
        <w:r>
          <w:rPr>
            <w:rStyle w:val="Hyperlink"/>
            <w:rFonts w:ascii="Verdana" w:hAnsi="Verdana"/>
            <w:sz w:val="15"/>
            <w:szCs w:val="15"/>
          </w:rPr>
          <w:t>https://www.usaswimming.org/news-landing-page/2019/09/12/tech-suit-restriction-for-12-and-under-swimmers</w:t>
        </w:r>
      </w:hyperlink>
    </w:p>
    <w:p w14:paraId="43C6FCC7"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w:t>
      </w:r>
    </w:p>
    <w:p w14:paraId="43DC32AA"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b/>
          <w:bCs/>
          <w:color w:val="333333"/>
          <w:sz w:val="15"/>
          <w:szCs w:val="15"/>
        </w:rPr>
        <w:t>102.8 SWIMWEAR</w:t>
      </w:r>
    </w:p>
    <w:p w14:paraId="71906B76"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Helvetica-Narrow" w:hAnsi="Helvetica-Narrow"/>
          <w:color w:val="333333"/>
          <w:sz w:val="15"/>
          <w:szCs w:val="15"/>
        </w:rPr>
        <w:t>.1 </w:t>
      </w:r>
      <w:r>
        <w:rPr>
          <w:rFonts w:ascii="Verdana" w:hAnsi="Verdana"/>
          <w:b/>
          <w:bCs/>
          <w:color w:val="333333"/>
          <w:sz w:val="15"/>
          <w:szCs w:val="15"/>
        </w:rPr>
        <w:t>Design</w:t>
      </w:r>
    </w:p>
    <w:p w14:paraId="4C77878D"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Helvetica-Narrow" w:hAnsi="Helvetica-Narrow"/>
          <w:color w:val="333333"/>
          <w:sz w:val="15"/>
          <w:szCs w:val="15"/>
        </w:rPr>
        <w:t>A Swimwear shall include only a swimsuit, cap, and goggles. It is not permissible to wear more than two (2) caps. Armbands or leg bands shall not be regarded as parts of the swimsuit and are not allowed.</w:t>
      </w:r>
    </w:p>
    <w:p w14:paraId="20980577"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Helvetica-Narrow" w:hAnsi="Helvetica-Narrow"/>
          <w:color w:val="333333"/>
          <w:sz w:val="15"/>
          <w:szCs w:val="15"/>
        </w:rPr>
        <w:t>B In swimming competitions, the swimmer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 (see 701.4.4 for open water exception).</w:t>
      </w:r>
    </w:p>
    <w:p w14:paraId="03166686" w14:textId="77777777" w:rsidR="00EF63F9" w:rsidRDefault="00EF63F9" w:rsidP="00EF63F9">
      <w:pPr>
        <w:pStyle w:val="NormalWeb"/>
        <w:shd w:val="clear" w:color="auto" w:fill="FFFFFF"/>
        <w:spacing w:before="60" w:beforeAutospacing="0" w:after="150" w:afterAutospacing="0"/>
        <w:jc w:val="center"/>
        <w:rPr>
          <w:rFonts w:ascii="Verdana" w:hAnsi="Verdana"/>
          <w:color w:val="333333"/>
          <w:sz w:val="15"/>
          <w:szCs w:val="15"/>
        </w:rPr>
      </w:pPr>
      <w:r>
        <w:rPr>
          <w:rStyle w:val="Strong"/>
          <w:rFonts w:ascii="Georgia" w:hAnsi="Georgia"/>
          <w:color w:val="333333"/>
        </w:rPr>
        <w:t>APPROVED BY USA SWIMMING SEPTEMBER 29, 2018</w:t>
      </w:r>
    </w:p>
    <w:p w14:paraId="0D67D050" w14:textId="77777777" w:rsidR="00EF63F9" w:rsidRDefault="00EF63F9" w:rsidP="00EF63F9">
      <w:pPr>
        <w:pStyle w:val="NormalWeb"/>
        <w:shd w:val="clear" w:color="auto" w:fill="FFFFFF"/>
        <w:spacing w:before="60" w:beforeAutospacing="0" w:after="150" w:afterAutospacing="0"/>
        <w:jc w:val="center"/>
        <w:rPr>
          <w:rFonts w:ascii="Verdana" w:hAnsi="Verdana"/>
          <w:color w:val="333333"/>
          <w:sz w:val="15"/>
          <w:szCs w:val="15"/>
        </w:rPr>
      </w:pPr>
      <w:r>
        <w:rPr>
          <w:rFonts w:ascii="Verdana" w:hAnsi="Verdana"/>
          <w:color w:val="333333"/>
          <w:sz w:val="15"/>
          <w:szCs w:val="15"/>
        </w:rPr>
        <w:t> The swimmer must wear only one swimsuit in one of two pieces, except as provided in 205.10.1.  All swimsuits shall not extend above the navel nor below the knees, and for women, shall not cover the neck, extend past the shoulder, nor extend below the knee.</w:t>
      </w:r>
    </w:p>
    <w:p w14:paraId="62AF584B"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202.4 REQUIREMENTS FOR SANCTION </w:t>
      </w:r>
      <w:r>
        <w:rPr>
          <w:rFonts w:ascii="Verdana" w:hAnsi="Verdana"/>
          <w:color w:val="333333"/>
          <w:sz w:val="15"/>
          <w:szCs w:val="15"/>
        </w:rPr>
        <w:t xml:space="preserve">— Sanctions are issued, </w:t>
      </w:r>
      <w:proofErr w:type="gramStart"/>
      <w:r>
        <w:rPr>
          <w:rFonts w:ascii="Verdana" w:hAnsi="Verdana"/>
          <w:color w:val="333333"/>
          <w:sz w:val="15"/>
          <w:szCs w:val="15"/>
        </w:rPr>
        <w:t>withheld</w:t>
      </w:r>
      <w:proofErr w:type="gramEnd"/>
      <w:r>
        <w:rPr>
          <w:rFonts w:ascii="Verdana" w:hAnsi="Verdana"/>
          <w:color w:val="333333"/>
          <w:sz w:val="15"/>
          <w:szCs w:val="15"/>
        </w:rPr>
        <w:t xml:space="preserve"> or withdrawn in accordance with the following regulations:</w:t>
      </w:r>
    </w:p>
    <w:p w14:paraId="7BDB0DCF"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.1-.9 [</w:t>
      </w:r>
      <w:r>
        <w:rPr>
          <w:rStyle w:val="Emphasis"/>
          <w:rFonts w:ascii="Verdana" w:hAnsi="Verdana"/>
          <w:color w:val="333333"/>
          <w:sz w:val="15"/>
          <w:szCs w:val="15"/>
        </w:rPr>
        <w:t>no changes</w:t>
      </w:r>
      <w:r>
        <w:rPr>
          <w:rFonts w:ascii="Verdana" w:hAnsi="Verdana"/>
          <w:color w:val="333333"/>
          <w:sz w:val="15"/>
          <w:szCs w:val="15"/>
        </w:rPr>
        <w:t>]</w:t>
      </w:r>
    </w:p>
    <w:p w14:paraId="1DADB2DD"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.10 Application for sanction must be accompanied by a copy of the complete meet announcement which must include the following:</w:t>
      </w:r>
    </w:p>
    <w:p w14:paraId="2BB39B15"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 xml:space="preserve">A </w:t>
      </w:r>
      <w:proofErr w:type="spellStart"/>
      <w:r>
        <w:rPr>
          <w:rFonts w:ascii="Verdana" w:hAnsi="Verdana"/>
          <w:color w:val="333333"/>
          <w:sz w:val="15"/>
          <w:szCs w:val="15"/>
        </w:rPr>
        <w:t>A</w:t>
      </w:r>
      <w:proofErr w:type="spellEnd"/>
      <w:r>
        <w:rPr>
          <w:rFonts w:ascii="Verdana" w:hAnsi="Verdana"/>
          <w:color w:val="333333"/>
          <w:sz w:val="15"/>
          <w:szCs w:val="15"/>
        </w:rPr>
        <w:t xml:space="preserve"> statement of the nature of prizes to be awarded.</w:t>
      </w:r>
    </w:p>
    <w:p w14:paraId="24514375"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B A complete schedule of lanes and times for all warm-up procedures which must be adhered to by all participants.</w:t>
      </w:r>
    </w:p>
    <w:p w14:paraId="5C959646"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 xml:space="preserve">C Information about water depth measured for </w:t>
      </w:r>
      <w:proofErr w:type="gramStart"/>
      <w:r>
        <w:rPr>
          <w:rFonts w:ascii="Verdana" w:hAnsi="Verdana"/>
          <w:color w:val="333333"/>
          <w:sz w:val="15"/>
          <w:szCs w:val="15"/>
        </w:rPr>
        <w:t>a distance of 3</w:t>
      </w:r>
      <w:proofErr w:type="gramEnd"/>
      <w:r>
        <w:rPr>
          <w:rFonts w:ascii="Verdana" w:hAnsi="Verdana"/>
          <w:color w:val="333333"/>
          <w:sz w:val="15"/>
          <w:szCs w:val="15"/>
        </w:rPr>
        <w:t xml:space="preserve"> feet 3-1/2 inches (1.0 meter) to 16 feet 5 inches (5.0 meters) from both end walls.</w:t>
      </w:r>
    </w:p>
    <w:p w14:paraId="71B2F32A"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D The following statement</w:t>
      </w:r>
      <w:r>
        <w:rPr>
          <w:rStyle w:val="Strong"/>
          <w:rFonts w:ascii="Verdana" w:hAnsi="Verdana"/>
          <w:color w:val="333333"/>
          <w:sz w:val="15"/>
          <w:szCs w:val="15"/>
        </w:rPr>
        <w:t>: "Any swimmer entered in the meet must be certified by a USA Swimming member-coach as being proficient in performing a racing start or must start each race from within the water without the use of the backstroke ledge.</w:t>
      </w:r>
    </w:p>
    <w:p w14:paraId="79277622"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When unaccompanied by a member-coach, it is the responsibility of the swimmer or the swimmer's legal guardian to ensure compliance with this requirement."</w:t>
      </w:r>
    </w:p>
    <w:p w14:paraId="79EBFB7F"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 </w:t>
      </w:r>
    </w:p>
    <w:p w14:paraId="6D1C2ECB"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202.4 REQUIREMENTS FOR SANCTION </w:t>
      </w:r>
      <w:r>
        <w:rPr>
          <w:rFonts w:ascii="Verdana" w:hAnsi="Verdana"/>
          <w:color w:val="333333"/>
          <w:sz w:val="15"/>
          <w:szCs w:val="15"/>
        </w:rPr>
        <w:t xml:space="preserve">— Sanctions are issued, </w:t>
      </w:r>
      <w:proofErr w:type="gramStart"/>
      <w:r>
        <w:rPr>
          <w:rFonts w:ascii="Verdana" w:hAnsi="Verdana"/>
          <w:color w:val="333333"/>
          <w:sz w:val="15"/>
          <w:szCs w:val="15"/>
        </w:rPr>
        <w:t>withheld</w:t>
      </w:r>
      <w:proofErr w:type="gramEnd"/>
      <w:r>
        <w:rPr>
          <w:rFonts w:ascii="Verdana" w:hAnsi="Verdana"/>
          <w:color w:val="333333"/>
          <w:sz w:val="15"/>
          <w:szCs w:val="15"/>
        </w:rPr>
        <w:t xml:space="preserve"> or withdrawn in accordance with the following regulations:</w:t>
      </w:r>
    </w:p>
    <w:p w14:paraId="6D3C2518"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.1-.4 [</w:t>
      </w:r>
      <w:r>
        <w:rPr>
          <w:rStyle w:val="Emphasis"/>
          <w:rFonts w:ascii="Verdana" w:hAnsi="Verdana"/>
          <w:color w:val="333333"/>
          <w:sz w:val="15"/>
          <w:szCs w:val="15"/>
        </w:rPr>
        <w:t>no changes</w:t>
      </w:r>
      <w:r>
        <w:rPr>
          <w:rFonts w:ascii="Verdana" w:hAnsi="Verdana"/>
          <w:color w:val="333333"/>
          <w:sz w:val="15"/>
          <w:szCs w:val="15"/>
        </w:rPr>
        <w:t>]</w:t>
      </w:r>
    </w:p>
    <w:p w14:paraId="3767F398"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.5 No sanction will be granted for any event for which the word “Olympic”, the word “Paralympic” or any derivative thereof, is used in any manner in connection with said event unless consent is obtained from USA Swimming.</w:t>
      </w:r>
    </w:p>
    <w:p w14:paraId="29F8DB06"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lastRenderedPageBreak/>
        <w:t> </w:t>
      </w:r>
    </w:p>
    <w:p w14:paraId="4AF72FA0"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202.6 REQUIREMENTS FOR APPROVAL </w:t>
      </w:r>
      <w:r>
        <w:rPr>
          <w:rFonts w:ascii="Verdana" w:hAnsi="Verdana"/>
          <w:color w:val="333333"/>
          <w:sz w:val="15"/>
          <w:szCs w:val="15"/>
        </w:rPr>
        <w:t xml:space="preserve">— Approval of competition may be issued, </w:t>
      </w:r>
      <w:proofErr w:type="gramStart"/>
      <w:r>
        <w:rPr>
          <w:rFonts w:ascii="Verdana" w:hAnsi="Verdana"/>
          <w:color w:val="333333"/>
          <w:sz w:val="15"/>
          <w:szCs w:val="15"/>
        </w:rPr>
        <w:t>withheld</w:t>
      </w:r>
      <w:proofErr w:type="gramEnd"/>
      <w:r>
        <w:rPr>
          <w:rFonts w:ascii="Verdana" w:hAnsi="Verdana"/>
          <w:color w:val="333333"/>
          <w:sz w:val="15"/>
          <w:szCs w:val="15"/>
        </w:rPr>
        <w:t xml:space="preserve"> or withdrawn by an LSC in</w:t>
      </w:r>
    </w:p>
    <w:p w14:paraId="07EADAAE"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accordance with the following regulations:</w:t>
      </w:r>
    </w:p>
    <w:p w14:paraId="57D3F89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.1-.12 [</w:t>
      </w:r>
      <w:r>
        <w:rPr>
          <w:rStyle w:val="Emphasis"/>
          <w:rFonts w:ascii="Verdana" w:hAnsi="Verdana"/>
          <w:color w:val="333333"/>
          <w:sz w:val="15"/>
          <w:szCs w:val="15"/>
        </w:rPr>
        <w:t>no changes</w:t>
      </w:r>
      <w:r>
        <w:rPr>
          <w:rFonts w:ascii="Verdana" w:hAnsi="Verdana"/>
          <w:color w:val="333333"/>
          <w:sz w:val="15"/>
          <w:szCs w:val="15"/>
        </w:rPr>
        <w:t>]</w:t>
      </w:r>
    </w:p>
    <w:p w14:paraId="79F569B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 xml:space="preserve">.13 No approval will be granted for any competition if the word “Olympic,” “Paralympic”, “World,” “National,” “United States of </w:t>
      </w:r>
      <w:proofErr w:type="gramStart"/>
      <w:r>
        <w:rPr>
          <w:rStyle w:val="Strong"/>
          <w:rFonts w:ascii="Verdana" w:hAnsi="Verdana"/>
          <w:color w:val="333333"/>
          <w:sz w:val="15"/>
          <w:szCs w:val="15"/>
        </w:rPr>
        <w:t>America</w:t>
      </w:r>
      <w:proofErr w:type="gramEnd"/>
      <w:r>
        <w:rPr>
          <w:rStyle w:val="Strong"/>
          <w:rFonts w:ascii="Verdana" w:hAnsi="Verdana"/>
          <w:color w:val="333333"/>
          <w:sz w:val="15"/>
          <w:szCs w:val="15"/>
        </w:rPr>
        <w:t>"</w:t>
      </w:r>
    </w:p>
    <w:p w14:paraId="56E6552B"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or any derivative thereof is used in any manner in connection with such competition unless consent for such usage is obtained from USA Swimming.</w:t>
      </w:r>
    </w:p>
    <w:p w14:paraId="5D5E46D5"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 </w:t>
      </w:r>
    </w:p>
    <w:p w14:paraId="04D04F05"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202.6 REQUIREMENTS FOR APPROVAL </w:t>
      </w:r>
      <w:r>
        <w:rPr>
          <w:rFonts w:ascii="Verdana" w:hAnsi="Verdana"/>
          <w:color w:val="333333"/>
          <w:sz w:val="15"/>
          <w:szCs w:val="15"/>
        </w:rPr>
        <w:t xml:space="preserve">— Approval of competition may be issued, </w:t>
      </w:r>
      <w:proofErr w:type="gramStart"/>
      <w:r>
        <w:rPr>
          <w:rFonts w:ascii="Verdana" w:hAnsi="Verdana"/>
          <w:color w:val="333333"/>
          <w:sz w:val="15"/>
          <w:szCs w:val="15"/>
        </w:rPr>
        <w:t>withheld</w:t>
      </w:r>
      <w:proofErr w:type="gramEnd"/>
      <w:r>
        <w:rPr>
          <w:rFonts w:ascii="Verdana" w:hAnsi="Verdana"/>
          <w:color w:val="333333"/>
          <w:sz w:val="15"/>
          <w:szCs w:val="15"/>
        </w:rPr>
        <w:t xml:space="preserve"> or withdrawn by an LSC in accordance with the following regulations:</w:t>
      </w:r>
    </w:p>
    <w:p w14:paraId="46742D09"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Adopted Amendments to Rules &amp; Regulations</w:t>
      </w:r>
    </w:p>
    <w:p w14:paraId="71F09147"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September 2018</w:t>
      </w:r>
    </w:p>
    <w:p w14:paraId="350236E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8</w:t>
      </w:r>
    </w:p>
    <w:p w14:paraId="3101C564"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.1-.5 [no changes]</w:t>
      </w:r>
    </w:p>
    <w:p w14:paraId="2BFE5603"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.6 Written application for approval shall be made not later than the period established by the LSC prior to the competition. The LSC may establish a fee for processing such applications. Application for approval shall be accompanied by the meet announcement which shall include the following:</w:t>
      </w:r>
    </w:p>
    <w:p w14:paraId="57366BE8"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A-F [</w:t>
      </w:r>
      <w:r>
        <w:rPr>
          <w:rStyle w:val="Emphasis"/>
          <w:rFonts w:ascii="Verdana" w:hAnsi="Verdana"/>
          <w:color w:val="333333"/>
          <w:sz w:val="15"/>
          <w:szCs w:val="15"/>
        </w:rPr>
        <w:t>no changes</w:t>
      </w:r>
      <w:r>
        <w:rPr>
          <w:rFonts w:ascii="Verdana" w:hAnsi="Verdana"/>
          <w:color w:val="333333"/>
          <w:sz w:val="15"/>
          <w:szCs w:val="15"/>
        </w:rPr>
        <w:t>]</w:t>
      </w:r>
    </w:p>
    <w:p w14:paraId="5DD693AC"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Style w:val="Strong"/>
          <w:rFonts w:ascii="Verdana" w:hAnsi="Verdana"/>
          <w:color w:val="333333"/>
          <w:sz w:val="15"/>
          <w:szCs w:val="15"/>
        </w:rPr>
        <w:t>G The following statement: “Operation of a drone, or any other flying apparatus, is prohibited over the venue (pools, athlete/coach areas, spectator areas and open-ceiling locker rooms) any time athletes, coaches, officials and/or spectators are present.”</w:t>
      </w:r>
    </w:p>
    <w:p w14:paraId="0BEC1903" w14:textId="77777777" w:rsidR="00EF63F9" w:rsidRDefault="00EF63F9" w:rsidP="00EF63F9">
      <w:pPr>
        <w:pStyle w:val="NormalWeb"/>
        <w:shd w:val="clear" w:color="auto" w:fill="FFFFFF"/>
        <w:spacing w:before="60" w:beforeAutospacing="0" w:after="150" w:afterAutospacing="0"/>
        <w:rPr>
          <w:rFonts w:ascii="Verdana" w:hAnsi="Verdana"/>
          <w:color w:val="333333"/>
          <w:sz w:val="15"/>
          <w:szCs w:val="15"/>
        </w:rPr>
      </w:pPr>
      <w:r>
        <w:rPr>
          <w:rFonts w:ascii="Verdana" w:hAnsi="Verdana"/>
          <w:color w:val="333333"/>
          <w:sz w:val="15"/>
          <w:szCs w:val="15"/>
        </w:rPr>
        <w:t>Exceptions may be granted with prior written approval by the Program &amp; Events Committee Chair or designee.</w:t>
      </w:r>
    </w:p>
    <w:p w14:paraId="2326082F" w14:textId="77777777" w:rsidR="00F84263" w:rsidRDefault="00F84263"/>
    <w:sectPr w:rsidR="00F8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Narrow">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F9"/>
    <w:rsid w:val="00EF63F9"/>
    <w:rsid w:val="00F8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3BBA"/>
  <w15:chartTrackingRefBased/>
  <w15:docId w15:val="{9A6F516D-913F-433E-B4B4-530AACCD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3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3F9"/>
    <w:rPr>
      <w:b/>
      <w:bCs/>
    </w:rPr>
  </w:style>
  <w:style w:type="character" w:styleId="Hyperlink">
    <w:name w:val="Hyperlink"/>
    <w:basedOn w:val="DefaultParagraphFont"/>
    <w:uiPriority w:val="99"/>
    <w:semiHidden/>
    <w:unhideWhenUsed/>
    <w:rsid w:val="00EF63F9"/>
    <w:rPr>
      <w:color w:val="0000FF"/>
      <w:u w:val="single"/>
    </w:rPr>
  </w:style>
  <w:style w:type="character" w:styleId="Emphasis">
    <w:name w:val="Emphasis"/>
    <w:basedOn w:val="DefaultParagraphFont"/>
    <w:uiPriority w:val="20"/>
    <w:qFormat/>
    <w:rsid w:val="00EF6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aswimming.org/news-landing-page/2019/09/12/tech-suit-restriction-for-12-and-under-swi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Healey</dc:creator>
  <cp:keywords/>
  <dc:description/>
  <cp:lastModifiedBy>Thomas Healey</cp:lastModifiedBy>
  <cp:revision>1</cp:revision>
  <dcterms:created xsi:type="dcterms:W3CDTF">2021-05-15T19:20:00Z</dcterms:created>
  <dcterms:modified xsi:type="dcterms:W3CDTF">2021-05-15T19:22:00Z</dcterms:modified>
</cp:coreProperties>
</file>