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200E66" w:rsidP="00A035D0">
            <w:pPr>
              <w:jc w:val="center"/>
              <w:rPr>
                <w:b/>
                <w:color w:val="000000"/>
                <w:sz w:val="20"/>
              </w:rPr>
            </w:pPr>
            <w:r>
              <w:rPr>
                <w:noProof/>
              </w:rPr>
              <w:drawing>
                <wp:inline distT="0" distB="0" distL="0" distR="0" wp14:anchorId="3B33FEAC" wp14:editId="26510561">
                  <wp:extent cx="1118870" cy="111887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8870" cy="1118870"/>
                          </a:xfrm>
                          <a:prstGeom prst="rect">
                            <a:avLst/>
                          </a:prstGeom>
                        </pic:spPr>
                      </pic:pic>
                    </a:graphicData>
                  </a:graphic>
                </wp:inline>
              </w:drawing>
            </w:r>
          </w:p>
        </w:tc>
        <w:tc>
          <w:tcPr>
            <w:tcW w:w="7293" w:type="dxa"/>
            <w:vAlign w:val="center"/>
          </w:tcPr>
          <w:p w:rsidR="00C4699B" w:rsidRPr="009A1796" w:rsidRDefault="0097766F" w:rsidP="009A1796">
            <w:pPr>
              <w:jc w:val="center"/>
              <w:rPr>
                <w:b/>
                <w:color w:val="000000"/>
                <w:sz w:val="32"/>
                <w:szCs w:val="32"/>
              </w:rPr>
            </w:pPr>
            <w:r>
              <w:rPr>
                <w:b/>
                <w:color w:val="000000"/>
                <w:sz w:val="32"/>
                <w:szCs w:val="32"/>
              </w:rPr>
              <w:t>Waterloo Swimming</w:t>
            </w:r>
          </w:p>
          <w:p w:rsidR="009A1796" w:rsidRPr="009A1796" w:rsidRDefault="0097766F" w:rsidP="009A1796">
            <w:pPr>
              <w:jc w:val="center"/>
              <w:rPr>
                <w:b/>
                <w:color w:val="000000"/>
                <w:sz w:val="32"/>
                <w:szCs w:val="32"/>
              </w:rPr>
            </w:pPr>
            <w:r>
              <w:rPr>
                <w:b/>
                <w:color w:val="000000"/>
                <w:sz w:val="32"/>
                <w:szCs w:val="32"/>
              </w:rPr>
              <w:t>ASC &amp; Waterloo Dual in the Pool</w:t>
            </w:r>
          </w:p>
          <w:p w:rsidR="009A1796" w:rsidRDefault="0097766F" w:rsidP="00BD76E4">
            <w:pPr>
              <w:jc w:val="center"/>
              <w:rPr>
                <w:color w:val="000000"/>
                <w:sz w:val="28"/>
                <w:szCs w:val="28"/>
              </w:rPr>
            </w:pPr>
            <w:r>
              <w:rPr>
                <w:color w:val="000000"/>
                <w:sz w:val="28"/>
                <w:szCs w:val="28"/>
              </w:rPr>
              <w:t>February 26</w:t>
            </w:r>
            <w:r w:rsidRPr="0097766F">
              <w:rPr>
                <w:color w:val="000000"/>
                <w:sz w:val="28"/>
                <w:szCs w:val="28"/>
                <w:vertAlign w:val="superscript"/>
              </w:rPr>
              <w:t>th</w:t>
            </w:r>
            <w:r>
              <w:rPr>
                <w:color w:val="000000"/>
                <w:sz w:val="28"/>
                <w:szCs w:val="28"/>
              </w:rPr>
              <w:t>, 2017</w:t>
            </w:r>
          </w:p>
          <w:p w:rsidR="0097766F" w:rsidRPr="009A1796" w:rsidRDefault="0097766F" w:rsidP="0097766F">
            <w:pPr>
              <w:jc w:val="center"/>
              <w:rPr>
                <w:color w:val="000000"/>
                <w:sz w:val="28"/>
                <w:szCs w:val="28"/>
              </w:rPr>
            </w:pPr>
            <w:r w:rsidRPr="0097766F">
              <w:rPr>
                <w:color w:val="000000"/>
                <w:sz w:val="22"/>
                <w:szCs w:val="28"/>
              </w:rPr>
              <w:t>(Invitational for Austin Swim Club and Waterloo Swimming)</w:t>
            </w:r>
          </w:p>
        </w:tc>
        <w:tc>
          <w:tcPr>
            <w:tcW w:w="1745" w:type="dxa"/>
            <w:vAlign w:val="center"/>
          </w:tcPr>
          <w:p w:rsidR="00AF5062" w:rsidRPr="001713AA" w:rsidRDefault="00200E66" w:rsidP="00200E66">
            <w:pPr>
              <w:jc w:val="center"/>
              <w:rPr>
                <w:b/>
                <w:color w:val="000000"/>
                <w:sz w:val="20"/>
              </w:rPr>
            </w:pPr>
            <w:r>
              <w:rPr>
                <w:noProof/>
              </w:rPr>
              <w:drawing>
                <wp:inline distT="0" distB="0" distL="0" distR="0" wp14:anchorId="01169A4F" wp14:editId="25CA3E77">
                  <wp:extent cx="970915" cy="72834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0915" cy="728345"/>
                          </a:xfrm>
                          <a:prstGeom prst="rect">
                            <a:avLst/>
                          </a:prstGeom>
                        </pic:spPr>
                      </pic:pic>
                    </a:graphicData>
                  </a:graphic>
                </wp:inline>
              </w:drawing>
            </w:r>
          </w:p>
        </w:tc>
      </w:tr>
    </w:tbl>
    <w:p w:rsidR="00A035D0" w:rsidRPr="00AC199D" w:rsidRDefault="00A035D0" w:rsidP="00AC199D">
      <w:pPr>
        <w:autoSpaceDE w:val="0"/>
        <w:autoSpaceDN w:val="0"/>
        <w:adjustRightInd w:val="0"/>
        <w:ind w:left="1440" w:hanging="1440"/>
        <w:jc w:val="both"/>
        <w:rPr>
          <w:rFonts w:cs="Arial"/>
          <w:color w:val="000000"/>
          <w:sz w:val="20"/>
          <w:szCs w:val="20"/>
        </w:rPr>
      </w:pPr>
    </w:p>
    <w:p w:rsidR="00634BB1" w:rsidRPr="00847F73" w:rsidRDefault="00634BB1" w:rsidP="00634BB1">
      <w:pPr>
        <w:ind w:left="1440" w:hanging="1440"/>
        <w:jc w:val="both"/>
        <w:rPr>
          <w:color w:val="000000"/>
          <w:sz w:val="20"/>
        </w:rPr>
      </w:pPr>
      <w:r>
        <w:rPr>
          <w:b/>
          <w:color w:val="000000"/>
          <w:sz w:val="20"/>
        </w:rPr>
        <w:t>Date</w:t>
      </w:r>
      <w:r w:rsidRPr="001713AA">
        <w:rPr>
          <w:b/>
          <w:color w:val="000000"/>
          <w:sz w:val="20"/>
        </w:rPr>
        <w:t>:</w:t>
      </w:r>
      <w:r w:rsidRPr="009134D4">
        <w:rPr>
          <w:color w:val="000000"/>
          <w:sz w:val="20"/>
        </w:rPr>
        <w:tab/>
      </w:r>
      <w:r>
        <w:rPr>
          <w:color w:val="000000"/>
          <w:sz w:val="20"/>
        </w:rPr>
        <w:t>Sunday, February 26, 2017. Warm-Up 7:30am; Meet begins 9:00am</w:t>
      </w:r>
    </w:p>
    <w:p w:rsidR="00634BB1" w:rsidRDefault="00634BB1" w:rsidP="00634BB1">
      <w:pPr>
        <w:jc w:val="both"/>
        <w:rPr>
          <w:b/>
          <w:color w:val="000000"/>
          <w:sz w:val="20"/>
        </w:rPr>
      </w:pPr>
    </w:p>
    <w:p w:rsidR="00634BB1" w:rsidRDefault="00634BB1" w:rsidP="00634BB1">
      <w:pPr>
        <w:jc w:val="both"/>
        <w:rPr>
          <w:b/>
          <w:color w:val="000000"/>
          <w:sz w:val="20"/>
        </w:rPr>
      </w:pPr>
      <w:r w:rsidRPr="001713AA">
        <w:rPr>
          <w:b/>
          <w:color w:val="000000"/>
          <w:sz w:val="20"/>
        </w:rPr>
        <w:t>Entry</w:t>
      </w:r>
    </w:p>
    <w:p w:rsidR="00634BB1" w:rsidRPr="00847F73" w:rsidRDefault="00634BB1" w:rsidP="00634BB1">
      <w:pPr>
        <w:ind w:left="1440" w:hanging="1440"/>
        <w:jc w:val="both"/>
        <w:rPr>
          <w:color w:val="000000"/>
          <w:sz w:val="20"/>
        </w:rPr>
      </w:pPr>
      <w:r w:rsidRPr="001713AA">
        <w:rPr>
          <w:b/>
          <w:color w:val="000000"/>
          <w:sz w:val="20"/>
        </w:rPr>
        <w:t>Deadline:</w:t>
      </w:r>
      <w:r w:rsidRPr="009134D4">
        <w:rPr>
          <w:color w:val="000000"/>
          <w:sz w:val="20"/>
        </w:rPr>
        <w:tab/>
      </w:r>
      <w:r>
        <w:rPr>
          <w:color w:val="000000"/>
          <w:sz w:val="20"/>
        </w:rPr>
        <w:t>Entries must be</w:t>
      </w:r>
      <w:r w:rsidR="00645881">
        <w:rPr>
          <w:color w:val="000000"/>
          <w:sz w:val="20"/>
        </w:rPr>
        <w:t xml:space="preserve"> received by Wednesday, February 15</w:t>
      </w:r>
      <w:r>
        <w:rPr>
          <w:color w:val="000000"/>
          <w:sz w:val="20"/>
        </w:rPr>
        <w:t>, 2017 at noon (12:00pm) CST</w:t>
      </w:r>
    </w:p>
    <w:p w:rsidR="00634BB1" w:rsidRDefault="00634BB1" w:rsidP="00CE6CB4">
      <w:pPr>
        <w:ind w:left="1440" w:hanging="1440"/>
        <w:jc w:val="both"/>
        <w:rPr>
          <w:b/>
          <w:color w:val="000000"/>
          <w:sz w:val="20"/>
        </w:rPr>
      </w:pPr>
    </w:p>
    <w:p w:rsidR="00CE6CB4" w:rsidRDefault="003E7EC5" w:rsidP="00CE6CB4">
      <w:pPr>
        <w:ind w:left="1440" w:hanging="1440"/>
        <w:jc w:val="both"/>
        <w:rPr>
          <w:b/>
          <w:color w:val="000000"/>
          <w:sz w:val="20"/>
        </w:rPr>
      </w:pPr>
      <w:r>
        <w:rPr>
          <w:b/>
          <w:color w:val="000000"/>
          <w:sz w:val="20"/>
        </w:rPr>
        <w:t>Sanction #:</w:t>
      </w:r>
      <w:r>
        <w:rPr>
          <w:b/>
          <w:color w:val="000000"/>
          <w:sz w:val="20"/>
        </w:rPr>
        <w:tab/>
      </w:r>
      <w:r w:rsidRPr="003E7EC5">
        <w:rPr>
          <w:b/>
          <w:color w:val="000000"/>
          <w:sz w:val="20"/>
        </w:rPr>
        <w:t>STA-17-19cm</w:t>
      </w:r>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bookmarkStart w:id="0" w:name="_GoBack"/>
      <w:r w:rsidR="0097766F">
        <w:rPr>
          <w:color w:val="000000"/>
          <w:sz w:val="20"/>
        </w:rPr>
        <w:t>Waterloo Swim Center</w:t>
      </w:r>
    </w:p>
    <w:p w:rsidR="0097766F" w:rsidRDefault="0097766F" w:rsidP="009A1796">
      <w:pPr>
        <w:ind w:left="1440" w:hanging="1440"/>
        <w:jc w:val="both"/>
        <w:rPr>
          <w:color w:val="000000"/>
          <w:sz w:val="20"/>
        </w:rPr>
      </w:pPr>
      <w:r w:rsidRPr="0097766F">
        <w:rPr>
          <w:color w:val="000000"/>
          <w:sz w:val="20"/>
        </w:rPr>
        <w:tab/>
        <w:t xml:space="preserve">12332 Ranch Road </w:t>
      </w:r>
      <w:r>
        <w:rPr>
          <w:color w:val="000000"/>
          <w:sz w:val="20"/>
        </w:rPr>
        <w:t>620 N, Building C</w:t>
      </w:r>
    </w:p>
    <w:p w:rsidR="0097766F" w:rsidRDefault="0097766F" w:rsidP="0097766F">
      <w:pPr>
        <w:ind w:left="1440"/>
        <w:jc w:val="both"/>
        <w:rPr>
          <w:color w:val="000000"/>
          <w:sz w:val="20"/>
        </w:rPr>
      </w:pPr>
      <w:r>
        <w:rPr>
          <w:color w:val="000000"/>
          <w:sz w:val="20"/>
        </w:rPr>
        <w:t>Behind Bush’s Chicken and Public Storage</w:t>
      </w:r>
    </w:p>
    <w:p w:rsidR="0097766F" w:rsidRDefault="0097766F" w:rsidP="009A1796">
      <w:pPr>
        <w:ind w:left="1440" w:hanging="1440"/>
        <w:jc w:val="both"/>
        <w:rPr>
          <w:color w:val="000000"/>
          <w:sz w:val="20"/>
        </w:rPr>
      </w:pPr>
      <w:r>
        <w:rPr>
          <w:color w:val="000000"/>
          <w:sz w:val="20"/>
        </w:rPr>
        <w:tab/>
        <w:t>Austin, TX 78750</w:t>
      </w:r>
    </w:p>
    <w:bookmarkEnd w:id="0"/>
    <w:p w:rsidR="0097766F" w:rsidRDefault="0097766F" w:rsidP="009A1796">
      <w:pPr>
        <w:ind w:left="1440" w:hanging="1440"/>
        <w:jc w:val="both"/>
        <w:rPr>
          <w:color w:val="000000"/>
          <w:sz w:val="20"/>
        </w:rPr>
      </w:pPr>
      <w:r>
        <w:rPr>
          <w:color w:val="000000"/>
          <w:sz w:val="20"/>
        </w:rPr>
        <w:tab/>
        <w:t>512-401-3404</w:t>
      </w:r>
    </w:p>
    <w:p w:rsidR="0097766F" w:rsidRPr="0097766F" w:rsidRDefault="0097766F" w:rsidP="009A1796">
      <w:pPr>
        <w:ind w:left="1440" w:hanging="1440"/>
        <w:jc w:val="both"/>
        <w:rPr>
          <w:color w:val="000000"/>
          <w:sz w:val="20"/>
        </w:rPr>
      </w:pPr>
      <w:r>
        <w:rPr>
          <w:color w:val="000000"/>
          <w:sz w:val="20"/>
        </w:rPr>
        <w:tab/>
        <w:t>(Note: Parking is limited at the swim center…see details in Facility</w:t>
      </w:r>
      <w:r w:rsidR="006F0231">
        <w:rPr>
          <w:color w:val="000000"/>
          <w:sz w:val="20"/>
        </w:rPr>
        <w:t>)</w:t>
      </w:r>
    </w:p>
    <w:p w:rsidR="00D63CA0" w:rsidRPr="00AC199D" w:rsidRDefault="00D63CA0" w:rsidP="00AC199D">
      <w:pPr>
        <w:autoSpaceDE w:val="0"/>
        <w:autoSpaceDN w:val="0"/>
        <w:adjustRightInd w:val="0"/>
        <w:ind w:left="1440" w:hanging="1440"/>
        <w:jc w:val="both"/>
        <w:rPr>
          <w:rFonts w:cs="Arial"/>
          <w:color w:val="000000"/>
          <w:sz w:val="20"/>
          <w:szCs w:val="20"/>
        </w:rPr>
      </w:pPr>
    </w:p>
    <w:p w:rsidR="004F7346"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4F7346">
        <w:rPr>
          <w:color w:val="000000"/>
          <w:sz w:val="20"/>
        </w:rPr>
        <w:t>Eight</w:t>
      </w:r>
      <w:r w:rsidR="0097766F">
        <w:rPr>
          <w:color w:val="000000"/>
          <w:sz w:val="20"/>
        </w:rPr>
        <w:t xml:space="preserve"> (</w:t>
      </w:r>
      <w:r w:rsidR="004F7346">
        <w:rPr>
          <w:color w:val="000000"/>
          <w:sz w:val="20"/>
        </w:rPr>
        <w:t>8</w:t>
      </w:r>
      <w:r w:rsidR="0097766F">
        <w:rPr>
          <w:color w:val="000000"/>
          <w:sz w:val="20"/>
        </w:rPr>
        <w:t>) lane 25 yard racing c</w:t>
      </w:r>
      <w:r w:rsidR="004F7346">
        <w:rPr>
          <w:color w:val="000000"/>
          <w:sz w:val="20"/>
        </w:rPr>
        <w:t xml:space="preserve">ourse with up to thirteen (13) lane warm-up/down available.  </w:t>
      </w:r>
    </w:p>
    <w:p w:rsidR="004F7346" w:rsidRDefault="004F7346" w:rsidP="00FD45EA">
      <w:pPr>
        <w:ind w:left="1440" w:hanging="1440"/>
        <w:jc w:val="both"/>
        <w:rPr>
          <w:color w:val="000000"/>
          <w:sz w:val="20"/>
        </w:rPr>
      </w:pPr>
      <w:r w:rsidRPr="004F7346">
        <w:rPr>
          <w:color w:val="000000"/>
          <w:sz w:val="20"/>
        </w:rPr>
        <w:tab/>
      </w:r>
      <w:r>
        <w:rPr>
          <w:color w:val="000000"/>
          <w:sz w:val="20"/>
        </w:rPr>
        <w:t>A copy of Pool certification and measurement is on file with USA Swimming</w:t>
      </w:r>
    </w:p>
    <w:p w:rsidR="004F7346" w:rsidRDefault="004F7346" w:rsidP="004F7346">
      <w:pPr>
        <w:ind w:left="1440"/>
        <w:jc w:val="both"/>
        <w:rPr>
          <w:color w:val="000000"/>
          <w:sz w:val="20"/>
        </w:rPr>
      </w:pPr>
      <w:r>
        <w:rPr>
          <w:color w:val="000000"/>
          <w:sz w:val="20"/>
        </w:rPr>
        <w:t xml:space="preserve">Infinity starting system and </w:t>
      </w:r>
      <w:r w:rsidRPr="004F7346">
        <w:rPr>
          <w:color w:val="000000"/>
          <w:sz w:val="20"/>
        </w:rPr>
        <w:t>Dol</w:t>
      </w:r>
      <w:r>
        <w:rPr>
          <w:color w:val="000000"/>
          <w:sz w:val="20"/>
        </w:rPr>
        <w:t>phin timing system will be used</w:t>
      </w:r>
    </w:p>
    <w:p w:rsidR="00F32C06" w:rsidRDefault="00F32C06" w:rsidP="00F32C06">
      <w:pPr>
        <w:ind w:left="1440"/>
        <w:jc w:val="both"/>
        <w:rPr>
          <w:color w:val="000000"/>
          <w:sz w:val="20"/>
        </w:rPr>
      </w:pPr>
      <w:r>
        <w:rPr>
          <w:color w:val="000000"/>
          <w:sz w:val="20"/>
        </w:rPr>
        <w:t>Meet Management is latest HY-TEK version Meet Manager</w:t>
      </w:r>
    </w:p>
    <w:p w:rsidR="00200E66" w:rsidRDefault="004F7346" w:rsidP="004F7346">
      <w:pPr>
        <w:ind w:left="1440"/>
        <w:jc w:val="both"/>
        <w:rPr>
          <w:color w:val="000000"/>
          <w:sz w:val="20"/>
        </w:rPr>
      </w:pPr>
      <w:r>
        <w:rPr>
          <w:color w:val="000000"/>
          <w:sz w:val="20"/>
        </w:rPr>
        <w:t>Seating for participants will be on deck</w:t>
      </w:r>
      <w:r w:rsidR="00200E66">
        <w:rPr>
          <w:color w:val="000000"/>
          <w:sz w:val="20"/>
        </w:rPr>
        <w:t>.</w:t>
      </w:r>
    </w:p>
    <w:p w:rsidR="004F7346" w:rsidRDefault="00200E66" w:rsidP="004F7346">
      <w:pPr>
        <w:ind w:left="1440"/>
        <w:jc w:val="both"/>
        <w:rPr>
          <w:color w:val="000000"/>
          <w:sz w:val="20"/>
        </w:rPr>
      </w:pPr>
      <w:r>
        <w:rPr>
          <w:color w:val="000000"/>
          <w:sz w:val="20"/>
        </w:rPr>
        <w:t>Seating</w:t>
      </w:r>
      <w:r w:rsidR="004F7346">
        <w:rPr>
          <w:color w:val="000000"/>
          <w:sz w:val="20"/>
        </w:rPr>
        <w:t xml:space="preserve"> for spectators will be in viewing room or through open windows (pending weather conditions).</w:t>
      </w:r>
      <w:r>
        <w:rPr>
          <w:color w:val="000000"/>
          <w:sz w:val="20"/>
        </w:rPr>
        <w:t xml:space="preserve">  If weather permits tents and chairs will be permitted in certain parking spaces for participants and spectators.</w:t>
      </w:r>
    </w:p>
    <w:p w:rsidR="00F32C06" w:rsidRDefault="00F32C06" w:rsidP="004F7346">
      <w:pPr>
        <w:ind w:left="1440"/>
        <w:jc w:val="both"/>
        <w:rPr>
          <w:color w:val="000000"/>
          <w:sz w:val="20"/>
        </w:rPr>
      </w:pPr>
      <w:r>
        <w:rPr>
          <w:color w:val="000000"/>
          <w:sz w:val="20"/>
        </w:rPr>
        <w:t>No gum and red drinks are permitted on site</w:t>
      </w:r>
      <w:r w:rsidR="00200E66">
        <w:rPr>
          <w:color w:val="000000"/>
          <w:sz w:val="20"/>
        </w:rPr>
        <w:t>.</w:t>
      </w:r>
    </w:p>
    <w:p w:rsidR="004F7346" w:rsidRDefault="004F7346" w:rsidP="004F7346">
      <w:pPr>
        <w:ind w:left="1440"/>
        <w:jc w:val="both"/>
        <w:rPr>
          <w:color w:val="000000"/>
          <w:sz w:val="20"/>
        </w:rPr>
      </w:pPr>
      <w:r>
        <w:rPr>
          <w:color w:val="000000"/>
          <w:sz w:val="20"/>
        </w:rPr>
        <w:t>Dressing and locker rooms available on site</w:t>
      </w:r>
      <w:r w:rsidR="00200E66">
        <w:rPr>
          <w:color w:val="000000"/>
          <w:sz w:val="20"/>
        </w:rPr>
        <w:t>.</w:t>
      </w:r>
    </w:p>
    <w:p w:rsidR="004F7346" w:rsidRDefault="004F7346" w:rsidP="004F7346">
      <w:pPr>
        <w:ind w:left="1440"/>
        <w:jc w:val="both"/>
        <w:rPr>
          <w:color w:val="000000"/>
          <w:sz w:val="20"/>
        </w:rPr>
      </w:pPr>
      <w:r>
        <w:rPr>
          <w:color w:val="000000"/>
          <w:sz w:val="20"/>
        </w:rPr>
        <w:t>No tobacco, alcohol or firearms are permitted on site</w:t>
      </w:r>
      <w:r w:rsidR="00200E66">
        <w:rPr>
          <w:color w:val="000000"/>
          <w:sz w:val="20"/>
        </w:rPr>
        <w:t>.</w:t>
      </w:r>
    </w:p>
    <w:p w:rsidR="006F0231" w:rsidRDefault="006F0231" w:rsidP="004F7346">
      <w:pPr>
        <w:ind w:left="1440"/>
        <w:jc w:val="both"/>
        <w:rPr>
          <w:color w:val="000000"/>
          <w:sz w:val="20"/>
        </w:rPr>
      </w:pPr>
      <w:r>
        <w:rPr>
          <w:color w:val="000000"/>
          <w:sz w:val="20"/>
        </w:rPr>
        <w:t>*** Parking is limited.  Please carpool with others.  If Waterloo’s lot is full, you will be directed to park on a neighborhood street and walk across the field to the swim center.  The neighborhood street is Jackson Drive.  Please DO NOT park in Shenandoh Baptist Church or at Bush’s Chicken ***</w:t>
      </w:r>
    </w:p>
    <w:p w:rsidR="004F7346" w:rsidRPr="004F7346" w:rsidRDefault="004F7346" w:rsidP="00FD45EA">
      <w:pPr>
        <w:ind w:left="1440" w:hanging="1440"/>
        <w:jc w:val="both"/>
        <w:rPr>
          <w:color w:val="000000"/>
          <w:sz w:val="20"/>
        </w:rPr>
      </w:pPr>
    </w:p>
    <w:p w:rsidR="00CE6CB4" w:rsidRPr="00AC199D" w:rsidRDefault="00CE6CB4" w:rsidP="00F32C06">
      <w:pPr>
        <w:autoSpaceDE w:val="0"/>
        <w:autoSpaceDN w:val="0"/>
        <w:adjustRightInd w:val="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 xml:space="preserve">The minimum water depth, measured in accordance with Article 103.2.3, is </w:t>
      </w:r>
      <w:r w:rsidR="004F7346">
        <w:rPr>
          <w:color w:val="000000"/>
          <w:sz w:val="20"/>
        </w:rPr>
        <w:t>6</w:t>
      </w:r>
      <w:r w:rsidR="00161931" w:rsidRPr="00161931">
        <w:rPr>
          <w:color w:val="000000"/>
          <w:sz w:val="20"/>
        </w:rPr>
        <w:t xml:space="preserve"> feet</w:t>
      </w:r>
      <w:r w:rsidR="00161931">
        <w:rPr>
          <w:color w:val="000000"/>
          <w:sz w:val="20"/>
        </w:rPr>
        <w:t xml:space="preserve">, </w:t>
      </w:r>
      <w:r w:rsidR="004F7346">
        <w:rPr>
          <w:color w:val="000000"/>
          <w:sz w:val="20"/>
        </w:rPr>
        <w:t>6</w:t>
      </w:r>
      <w:r w:rsidR="00161931">
        <w:rPr>
          <w:color w:val="000000"/>
          <w:sz w:val="20"/>
        </w:rPr>
        <w:t xml:space="preserve"> inches </w:t>
      </w:r>
      <w:r w:rsidR="00161931" w:rsidRPr="00161931">
        <w:rPr>
          <w:color w:val="000000"/>
          <w:sz w:val="20"/>
        </w:rPr>
        <w:t xml:space="preserve">at the start end and </w:t>
      </w:r>
      <w:r w:rsidR="00D6393F">
        <w:rPr>
          <w:color w:val="000000"/>
          <w:sz w:val="20"/>
        </w:rPr>
        <w:t xml:space="preserve">the turn end is </w:t>
      </w:r>
      <w:r w:rsidR="004F7346">
        <w:rPr>
          <w:color w:val="000000"/>
          <w:sz w:val="20"/>
        </w:rPr>
        <w:t>6</w:t>
      </w:r>
      <w:r w:rsidR="00161931" w:rsidRPr="00161931">
        <w:rPr>
          <w:color w:val="000000"/>
          <w:sz w:val="20"/>
        </w:rPr>
        <w:t xml:space="preserve"> feet</w:t>
      </w:r>
      <w:r w:rsidR="004F7346">
        <w:rPr>
          <w:color w:val="000000"/>
          <w:sz w:val="20"/>
        </w:rPr>
        <w:t>, 6</w:t>
      </w:r>
      <w:r w:rsidR="00161931">
        <w:rPr>
          <w:color w:val="000000"/>
          <w:sz w:val="20"/>
        </w:rPr>
        <w:t xml:space="preserve"> inches </w:t>
      </w:r>
      <w:r w:rsidR="00D6393F">
        <w:rPr>
          <w:color w:val="000000"/>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104.2.2C(4).</w:t>
      </w:r>
      <w:r w:rsidR="006C13FB">
        <w:rPr>
          <w:rFonts w:cs="Arial"/>
          <w:color w:val="000000"/>
          <w:sz w:val="20"/>
          <w:szCs w:val="20"/>
        </w:rPr>
        <w:t xml:space="preserve"> The copy of such certification is on file with USA Swimming</w:t>
      </w:r>
      <w:r w:rsidRPr="001713AA">
        <w:rPr>
          <w:rFonts w:cs="Arial"/>
          <w:color w:val="000000"/>
          <w:sz w:val="20"/>
          <w:szCs w:val="20"/>
        </w:rPr>
        <w:t>.</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F50DE2" w:rsidRPr="00F50DE2">
        <w:rPr>
          <w:bCs/>
          <w:color w:val="000000"/>
          <w:sz w:val="20"/>
        </w:rPr>
        <w:t>Held under the sanction of USA Swimming. This meet has been sanctioned by South Texas Swimming and current USA Swimming rules and any relevant sections of the South Texas Policies &amp; Procedures Manual will apply. All swimmers must be</w:t>
      </w:r>
      <w:r w:rsidR="00DD30BC">
        <w:rPr>
          <w:bCs/>
          <w:color w:val="000000"/>
          <w:sz w:val="20"/>
        </w:rPr>
        <w:t xml:space="preserve"> registered as athletes for 2017</w:t>
      </w:r>
      <w:r w:rsidR="00F50DE2" w:rsidRPr="00F50DE2">
        <w:rPr>
          <w:bCs/>
          <w:color w:val="000000"/>
          <w:sz w:val="20"/>
        </w:rPr>
        <w:t xml:space="preserve"> with USA Swimming by the meet start date. Athletes who register with USA Swimming after the meet entry deadline may deck enter the meet only if they can present their 201</w:t>
      </w:r>
      <w:r w:rsidR="00DD30BC">
        <w:rPr>
          <w:bCs/>
          <w:color w:val="000000"/>
          <w:sz w:val="20"/>
        </w:rPr>
        <w:t>7</w:t>
      </w:r>
      <w:r w:rsidR="00F50DE2" w:rsidRPr="00F50DE2">
        <w:rPr>
          <w:bCs/>
          <w:color w:val="000000"/>
          <w:sz w:val="20"/>
        </w:rPr>
        <w:t xml:space="preserve"> USA Swimming registration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w:t>
      </w:r>
      <w:r w:rsidR="00DD30BC">
        <w:rPr>
          <w:bCs/>
          <w:color w:val="000000"/>
          <w:sz w:val="20"/>
        </w:rPr>
        <w:t>Waterloo Swimming,</w:t>
      </w:r>
      <w:r w:rsidR="00527DDC">
        <w:rPr>
          <w:bCs/>
          <w:color w:val="000000"/>
          <w:sz w:val="20"/>
        </w:rPr>
        <w:t xml:space="preserve"> </w:t>
      </w:r>
      <w:r w:rsidR="00DD30BC">
        <w:rPr>
          <w:bCs/>
          <w:color w:val="000000"/>
          <w:sz w:val="20"/>
        </w:rPr>
        <w:t>Waterloo Swim Center</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E76E69" w:rsidRDefault="00E76E69">
      <w:pPr>
        <w:rPr>
          <w:rFonts w:cs="Arial"/>
          <w:b/>
          <w:bCs/>
          <w:color w:val="000000"/>
          <w:sz w:val="20"/>
          <w:szCs w:val="20"/>
        </w:rPr>
      </w:pPr>
      <w:r>
        <w:rPr>
          <w:rFonts w:cs="Arial"/>
          <w:b/>
          <w:bCs/>
          <w:color w:val="000000"/>
          <w:sz w:val="20"/>
          <w:szCs w:val="20"/>
        </w:rPr>
        <w:br w:type="page"/>
      </w: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lastRenderedPageBreak/>
        <w:t>USA</w:t>
      </w:r>
      <w:r w:rsidR="003F3B74">
        <w:rPr>
          <w:rFonts w:cs="Arial"/>
          <w:b/>
          <w:bCs/>
          <w:color w:val="000000"/>
          <w:sz w:val="20"/>
          <w:szCs w:val="20"/>
        </w:rPr>
        <w:t xml:space="preserve"> </w:t>
      </w:r>
      <w:r w:rsidRPr="00481C33">
        <w:rPr>
          <w:rFonts w:cs="Arial"/>
          <w:b/>
          <w:bCs/>
          <w:color w:val="000000"/>
          <w:sz w:val="20"/>
          <w:szCs w:val="20"/>
        </w:rPr>
        <w:t>Swimming</w:t>
      </w:r>
    </w:p>
    <w:p w:rsidR="00527DDC"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00F50DE2" w:rsidRPr="00F50DE2">
        <w:rPr>
          <w:rFonts w:cs="Arial"/>
          <w:color w:val="000000"/>
          <w:sz w:val="20"/>
          <w:szCs w:val="20"/>
        </w:rPr>
        <w:t>All swimmers, coaches, and officials participating in this com</w:t>
      </w:r>
      <w:r w:rsidR="00527DDC">
        <w:rPr>
          <w:rFonts w:cs="Arial"/>
          <w:color w:val="000000"/>
          <w:sz w:val="20"/>
          <w:szCs w:val="20"/>
        </w:rPr>
        <w:t>petition must be currently (2017</w:t>
      </w:r>
      <w:r w:rsidR="00F50DE2" w:rsidRPr="00F50DE2">
        <w:rPr>
          <w:rFonts w:cs="Arial"/>
          <w:color w:val="000000"/>
          <w:sz w:val="20"/>
          <w:szCs w:val="20"/>
        </w:rPr>
        <w:t xml:space="preserve">) registered with USA Swimming. No swimmer will be permitted to compete unless the swimmer is a member as provided in Article 302. All should also be prepared to present their USA Swimming ID Card as proof of their registration to the Meet Director or designee at any time. </w:t>
      </w:r>
    </w:p>
    <w:p w:rsidR="001713AA" w:rsidRPr="001713AA" w:rsidRDefault="00F50DE2" w:rsidP="00527DDC">
      <w:pPr>
        <w:autoSpaceDE w:val="0"/>
        <w:autoSpaceDN w:val="0"/>
        <w:adjustRightInd w:val="0"/>
        <w:ind w:left="1440"/>
        <w:jc w:val="both"/>
        <w:rPr>
          <w:rFonts w:cs="Arial"/>
          <w:color w:val="000000"/>
          <w:sz w:val="20"/>
          <w:szCs w:val="20"/>
        </w:rPr>
      </w:pPr>
      <w:r w:rsidRPr="00F50DE2">
        <w:rPr>
          <w:rFonts w:cs="Arial"/>
          <w:color w:val="000000"/>
          <w:sz w:val="20"/>
          <w:szCs w:val="20"/>
        </w:rPr>
        <w:t>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FD79F7"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FD79F7">
        <w:rPr>
          <w:color w:val="000000"/>
          <w:sz w:val="20"/>
        </w:rPr>
        <w:t>This is an invitational meet for only those swimmers attached or unattached to Austin Swim Club and Waterloo Swimming.  Ea</w:t>
      </w:r>
      <w:r w:rsidR="00CC2B3F">
        <w:rPr>
          <w:color w:val="000000"/>
          <w:sz w:val="20"/>
        </w:rPr>
        <w:t>ch team may enter a maximum of 8</w:t>
      </w:r>
      <w:r w:rsidR="00FD79F7">
        <w:rPr>
          <w:color w:val="000000"/>
          <w:sz w:val="20"/>
        </w:rPr>
        <w:t>0 swimmers.</w:t>
      </w:r>
    </w:p>
    <w:p w:rsidR="00FD79F7" w:rsidRPr="00FD79F7" w:rsidRDefault="00FD79F7" w:rsidP="00847F73">
      <w:pPr>
        <w:ind w:left="1440" w:hanging="1440"/>
        <w:jc w:val="both"/>
        <w:rPr>
          <w:color w:val="000000"/>
          <w:sz w:val="20"/>
        </w:rPr>
      </w:pPr>
      <w:r w:rsidRPr="00FD79F7">
        <w:rPr>
          <w:color w:val="000000"/>
          <w:sz w:val="20"/>
        </w:rPr>
        <w:tab/>
        <w:t>This will be a timed finals meet</w:t>
      </w:r>
      <w:r w:rsidR="00200E66">
        <w:rPr>
          <w:color w:val="000000"/>
          <w:sz w:val="20"/>
        </w:rPr>
        <w:t>.</w:t>
      </w:r>
      <w:r w:rsidR="00200E66" w:rsidRPr="00200E66">
        <w:t xml:space="preserve"> </w:t>
      </w:r>
    </w:p>
    <w:p w:rsidR="00FD79F7" w:rsidRDefault="00FD79F7" w:rsidP="00847F73">
      <w:pPr>
        <w:ind w:left="1440" w:hanging="1440"/>
        <w:jc w:val="both"/>
        <w:rPr>
          <w:color w:val="000000"/>
          <w:sz w:val="20"/>
        </w:rPr>
      </w:pPr>
      <w:r w:rsidRPr="00FD79F7">
        <w:rPr>
          <w:color w:val="000000"/>
          <w:sz w:val="20"/>
        </w:rPr>
        <w:tab/>
        <w:t xml:space="preserve">All events will be </w:t>
      </w:r>
      <w:r>
        <w:rPr>
          <w:color w:val="000000"/>
          <w:sz w:val="20"/>
        </w:rPr>
        <w:t xml:space="preserve">swum fastest to slowest reserving the right to run </w:t>
      </w:r>
      <w:r w:rsidRPr="00FD79F7">
        <w:rPr>
          <w:color w:val="000000"/>
          <w:sz w:val="20"/>
        </w:rPr>
        <w:t>flyover starts</w:t>
      </w:r>
      <w:r w:rsidR="005E2E39">
        <w:rPr>
          <w:color w:val="000000"/>
          <w:sz w:val="20"/>
        </w:rPr>
        <w:t>, except backstroke</w:t>
      </w:r>
      <w:r w:rsidRPr="00FD79F7">
        <w:rPr>
          <w:color w:val="000000"/>
          <w:sz w:val="20"/>
        </w:rPr>
        <w:t>.</w:t>
      </w:r>
    </w:p>
    <w:p w:rsidR="00FD79F7" w:rsidRDefault="00FD79F7" w:rsidP="00847F73">
      <w:pPr>
        <w:ind w:left="1440" w:hanging="1440"/>
        <w:jc w:val="both"/>
        <w:rPr>
          <w:color w:val="000000"/>
          <w:sz w:val="20"/>
        </w:rPr>
      </w:pPr>
      <w:r>
        <w:rPr>
          <w:color w:val="000000"/>
          <w:sz w:val="20"/>
        </w:rPr>
        <w:tab/>
        <w:t>The Meet Referee reserves the right to include breaks between events depending on timeline.</w:t>
      </w:r>
    </w:p>
    <w:p w:rsidR="00645881" w:rsidRDefault="00645881" w:rsidP="00645881">
      <w:pPr>
        <w:ind w:left="2160" w:hanging="2160"/>
        <w:jc w:val="both"/>
        <w:rPr>
          <w:b/>
          <w:bCs/>
          <w:color w:val="000000"/>
          <w:sz w:val="20"/>
        </w:rPr>
      </w:pPr>
    </w:p>
    <w:p w:rsidR="00645881" w:rsidRDefault="00645881" w:rsidP="00645881">
      <w:pPr>
        <w:ind w:left="2160" w:hanging="2160"/>
        <w:jc w:val="both"/>
        <w:rPr>
          <w:b/>
          <w:bCs/>
          <w:color w:val="000000"/>
          <w:sz w:val="20"/>
        </w:rPr>
      </w:pPr>
      <w:r>
        <w:rPr>
          <w:b/>
          <w:bCs/>
          <w:color w:val="000000"/>
          <w:sz w:val="20"/>
        </w:rPr>
        <w:t>Time</w:t>
      </w:r>
    </w:p>
    <w:p w:rsidR="005D5250" w:rsidRDefault="00645881" w:rsidP="00645881">
      <w:pPr>
        <w:ind w:left="1440" w:hanging="1440"/>
        <w:jc w:val="both"/>
        <w:rPr>
          <w:bCs/>
          <w:color w:val="000000"/>
          <w:sz w:val="20"/>
        </w:rPr>
      </w:pPr>
      <w:r w:rsidRPr="001713AA">
        <w:rPr>
          <w:b/>
          <w:bCs/>
          <w:color w:val="000000"/>
          <w:sz w:val="20"/>
        </w:rPr>
        <w:t>Times:</w:t>
      </w:r>
      <w:r w:rsidRPr="009134D4">
        <w:rPr>
          <w:bCs/>
          <w:color w:val="000000"/>
          <w:sz w:val="20"/>
        </w:rPr>
        <w:tab/>
      </w:r>
      <w:r>
        <w:rPr>
          <w:bCs/>
          <w:color w:val="000000"/>
          <w:sz w:val="20"/>
        </w:rPr>
        <w:t>No Time Trials</w:t>
      </w:r>
    </w:p>
    <w:p w:rsidR="00645881" w:rsidRPr="00AC199D" w:rsidRDefault="00645881" w:rsidP="00645881">
      <w:pPr>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FD79F7"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sidR="00FD79F7" w:rsidRPr="00FD79F7">
        <w:rPr>
          <w:bCs/>
          <w:color w:val="000000"/>
          <w:sz w:val="20"/>
        </w:rPr>
        <w:t xml:space="preserve">The qualifying time standards for all individual events are the traditional dual-age group 2017-2020 USA </w:t>
      </w:r>
      <w:r w:rsidR="00FD79F7">
        <w:rPr>
          <w:bCs/>
          <w:color w:val="000000"/>
          <w:sz w:val="20"/>
        </w:rPr>
        <w:t>Swimming National Motivational B</w:t>
      </w:r>
      <w:r w:rsidR="00FD79F7" w:rsidRPr="00FD79F7">
        <w:rPr>
          <w:bCs/>
          <w:color w:val="000000"/>
          <w:sz w:val="20"/>
        </w:rPr>
        <w:t xml:space="preserve"> times or </w:t>
      </w:r>
      <w:r w:rsidR="00FD79F7">
        <w:rPr>
          <w:bCs/>
          <w:color w:val="000000"/>
          <w:sz w:val="20"/>
        </w:rPr>
        <w:t>slower</w:t>
      </w:r>
      <w:r w:rsidR="00FD79F7" w:rsidRPr="00FD79F7">
        <w:rPr>
          <w:bCs/>
          <w:color w:val="000000"/>
          <w:sz w:val="20"/>
        </w:rPr>
        <w:t>. The qua</w:t>
      </w:r>
      <w:r w:rsidR="00E067A3">
        <w:rPr>
          <w:bCs/>
          <w:color w:val="000000"/>
          <w:sz w:val="20"/>
        </w:rPr>
        <w:t>lifying time standard for the 13</w:t>
      </w:r>
      <w:r w:rsidR="00FD79F7" w:rsidRPr="00FD79F7">
        <w:rPr>
          <w:bCs/>
          <w:color w:val="000000"/>
          <w:sz w:val="20"/>
        </w:rPr>
        <w:t xml:space="preserve">-18 events will be the </w:t>
      </w:r>
      <w:r w:rsidR="00E067A3">
        <w:rPr>
          <w:bCs/>
          <w:color w:val="000000"/>
          <w:sz w:val="20"/>
        </w:rPr>
        <w:t xml:space="preserve">13-14 </w:t>
      </w:r>
      <w:r w:rsidR="00E067A3" w:rsidRPr="00FD79F7">
        <w:rPr>
          <w:bCs/>
          <w:color w:val="000000"/>
          <w:sz w:val="20"/>
        </w:rPr>
        <w:t xml:space="preserve">standard </w:t>
      </w:r>
      <w:r w:rsidR="00E067A3">
        <w:rPr>
          <w:bCs/>
          <w:color w:val="000000"/>
          <w:sz w:val="20"/>
        </w:rPr>
        <w:t xml:space="preserve">and </w:t>
      </w:r>
      <w:r w:rsidR="00FD79F7" w:rsidRPr="00FD79F7">
        <w:rPr>
          <w:bCs/>
          <w:color w:val="000000"/>
          <w:sz w:val="20"/>
        </w:rPr>
        <w:t xml:space="preserve">15-16 standard </w:t>
      </w:r>
      <w:r w:rsidR="00E067A3">
        <w:rPr>
          <w:bCs/>
          <w:color w:val="000000"/>
          <w:sz w:val="20"/>
        </w:rPr>
        <w:t xml:space="preserve">(for 15-18) </w:t>
      </w:r>
      <w:r w:rsidR="00FD79F7" w:rsidRPr="00FD79F7">
        <w:rPr>
          <w:bCs/>
          <w:color w:val="000000"/>
          <w:sz w:val="20"/>
        </w:rPr>
        <w:t xml:space="preserve">for each gender. </w:t>
      </w:r>
    </w:p>
    <w:p w:rsidR="00645881" w:rsidRPr="00645881" w:rsidRDefault="00645881" w:rsidP="009A1796">
      <w:pPr>
        <w:ind w:left="1440" w:hanging="1440"/>
        <w:jc w:val="both"/>
        <w:rPr>
          <w:bCs/>
          <w:color w:val="000000"/>
          <w:sz w:val="20"/>
        </w:rPr>
      </w:pPr>
      <w:r w:rsidRPr="00645881">
        <w:rPr>
          <w:bCs/>
          <w:color w:val="000000"/>
          <w:sz w:val="20"/>
        </w:rPr>
        <w:tab/>
      </w:r>
      <w:r>
        <w:rPr>
          <w:bCs/>
          <w:color w:val="000000"/>
          <w:sz w:val="20"/>
        </w:rPr>
        <w:t xml:space="preserve">The </w:t>
      </w:r>
      <w:r w:rsidR="00611033">
        <w:rPr>
          <w:bCs/>
          <w:color w:val="000000"/>
          <w:sz w:val="20"/>
        </w:rPr>
        <w:t>400 Individual Medley</w:t>
      </w:r>
      <w:r w:rsidRPr="00645881">
        <w:rPr>
          <w:bCs/>
          <w:color w:val="000000"/>
          <w:sz w:val="20"/>
        </w:rPr>
        <w:t xml:space="preserve"> and 500 Free</w:t>
      </w:r>
      <w:r w:rsidR="00611033">
        <w:rPr>
          <w:bCs/>
          <w:color w:val="000000"/>
          <w:sz w:val="20"/>
        </w:rPr>
        <w:t>style</w:t>
      </w:r>
      <w:r>
        <w:rPr>
          <w:bCs/>
          <w:color w:val="000000"/>
          <w:sz w:val="20"/>
        </w:rPr>
        <w:t xml:space="preserve"> event times standard will be </w:t>
      </w:r>
      <w:r w:rsidR="00E067A3">
        <w:rPr>
          <w:bCs/>
          <w:color w:val="000000"/>
          <w:sz w:val="20"/>
        </w:rPr>
        <w:t xml:space="preserve">BB and </w:t>
      </w:r>
      <w:r w:rsidR="003971A9">
        <w:rPr>
          <w:bCs/>
          <w:color w:val="000000"/>
          <w:sz w:val="20"/>
        </w:rPr>
        <w:t xml:space="preserve">faster </w:t>
      </w:r>
      <w:r>
        <w:rPr>
          <w:bCs/>
          <w:color w:val="000000"/>
          <w:sz w:val="20"/>
        </w:rPr>
        <w:t xml:space="preserve">times per the </w:t>
      </w:r>
      <w:r w:rsidRPr="00FD79F7">
        <w:rPr>
          <w:bCs/>
          <w:color w:val="000000"/>
          <w:sz w:val="20"/>
        </w:rPr>
        <w:t xml:space="preserve">2017-2020 USA </w:t>
      </w:r>
      <w:r>
        <w:rPr>
          <w:bCs/>
          <w:color w:val="000000"/>
          <w:sz w:val="20"/>
        </w:rPr>
        <w:t>Swimming National Motivational T</w:t>
      </w:r>
      <w:r w:rsidRPr="00FD79F7">
        <w:rPr>
          <w:bCs/>
          <w:color w:val="000000"/>
          <w:sz w:val="20"/>
        </w:rPr>
        <w:t>imes</w:t>
      </w:r>
      <w:r w:rsidR="005E2E39">
        <w:rPr>
          <w:bCs/>
          <w:color w:val="000000"/>
          <w:sz w:val="20"/>
        </w:rPr>
        <w:t xml:space="preserve"> (refer to page 5)</w:t>
      </w:r>
      <w:r w:rsidR="00E67B46">
        <w:rPr>
          <w:bCs/>
          <w:color w:val="000000"/>
          <w:sz w:val="20"/>
        </w:rPr>
        <w:t>.  Proof of time will be required for 400 Individual Medley and 500 Freestyle only.</w:t>
      </w:r>
    </w:p>
    <w:p w:rsidR="00AC41D8" w:rsidRPr="00AC41D8" w:rsidRDefault="00AC41D8" w:rsidP="009A1796">
      <w:pPr>
        <w:ind w:left="1440" w:hanging="1440"/>
        <w:jc w:val="both"/>
        <w:rPr>
          <w:bCs/>
          <w:color w:val="000000"/>
          <w:sz w:val="20"/>
        </w:rPr>
      </w:pPr>
      <w:r w:rsidRPr="00AC41D8">
        <w:rPr>
          <w:bCs/>
          <w:color w:val="000000"/>
          <w:sz w:val="20"/>
        </w:rPr>
        <w:tab/>
        <w:t>NT are acceptable but please enter a time…make your best guess on a time</w:t>
      </w:r>
    </w:p>
    <w:p w:rsidR="00FD79F7" w:rsidRDefault="00FD79F7" w:rsidP="009A1796">
      <w:pPr>
        <w:ind w:left="1440" w:hanging="1440"/>
        <w:jc w:val="both"/>
        <w:rPr>
          <w:bCs/>
          <w:color w:val="000000"/>
          <w:sz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his/her age on</w:t>
      </w:r>
      <w:r w:rsidR="00527DDC">
        <w:rPr>
          <w:sz w:val="20"/>
          <w:szCs w:val="20"/>
        </w:rPr>
        <w:t xml:space="preserve"> February 26, 2017</w:t>
      </w:r>
      <w:r w:rsidR="00975FE9">
        <w:rPr>
          <w:sz w:val="20"/>
          <w:szCs w:val="20"/>
        </w:rPr>
        <w: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847F73" w:rsidRPr="00AC41D8" w:rsidRDefault="00D63CA0" w:rsidP="00AC41D8">
      <w:pPr>
        <w:ind w:left="1440" w:hanging="1440"/>
        <w:jc w:val="both"/>
        <w:rPr>
          <w:color w:val="000000"/>
          <w:sz w:val="20"/>
        </w:rPr>
      </w:pPr>
      <w:r w:rsidRPr="001713AA">
        <w:rPr>
          <w:b/>
          <w:color w:val="000000"/>
          <w:sz w:val="20"/>
        </w:rPr>
        <w:t>Restrictions:</w:t>
      </w:r>
      <w:r w:rsidR="0012293D" w:rsidRPr="009134D4">
        <w:rPr>
          <w:color w:val="000000"/>
          <w:sz w:val="20"/>
        </w:rPr>
        <w:tab/>
      </w:r>
      <w:r w:rsidR="00AC41D8" w:rsidRPr="00AC41D8">
        <w:rPr>
          <w:color w:val="000000"/>
          <w:sz w:val="20"/>
        </w:rPr>
        <w:t>An individual swimmer may enter a maximum of three (3) individual</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1556D9" w:rsidRPr="001556D9" w:rsidRDefault="00D63CA0" w:rsidP="001556D9">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1556D9" w:rsidRPr="001556D9">
        <w:rPr>
          <w:color w:val="000000"/>
          <w:sz w:val="20"/>
        </w:rPr>
        <w:t xml:space="preserve">All USA Swimming teams must submit entries using Hy-Tek Team Manager or its equivalent to the Entries </w:t>
      </w:r>
      <w:r w:rsidR="001556D9">
        <w:rPr>
          <w:color w:val="000000"/>
          <w:sz w:val="20"/>
        </w:rPr>
        <w:t>Chair, Martha Hansen (martha</w:t>
      </w:r>
      <w:r w:rsidR="001556D9" w:rsidRPr="001556D9">
        <w:rPr>
          <w:color w:val="000000"/>
          <w:sz w:val="20"/>
        </w:rPr>
        <w:t>@austinswimclub.org ).  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rsidR="001556D9" w:rsidRPr="001556D9" w:rsidRDefault="001556D9" w:rsidP="001556D9">
      <w:pPr>
        <w:jc w:val="both"/>
        <w:rPr>
          <w:color w:val="000000"/>
          <w:sz w:val="20"/>
        </w:rPr>
      </w:pPr>
    </w:p>
    <w:p w:rsidR="001556D9" w:rsidRDefault="001556D9" w:rsidP="001556D9">
      <w:pPr>
        <w:ind w:left="1440"/>
        <w:jc w:val="both"/>
        <w:rPr>
          <w:color w:val="000000"/>
          <w:sz w:val="20"/>
        </w:rPr>
      </w:pPr>
      <w:r w:rsidRPr="001556D9">
        <w:rPr>
          <w:color w:val="000000"/>
          <w:sz w:val="20"/>
        </w:rPr>
        <w:t xml:space="preserve">When submitting files to the Entries Chair, please include the name, email address, and phone number of the person submitting the entries.  If you do not receive email confirmation, your entries were not received. </w:t>
      </w:r>
    </w:p>
    <w:p w:rsidR="001556D9" w:rsidRDefault="001556D9" w:rsidP="001556D9">
      <w:pPr>
        <w:ind w:left="1440" w:hanging="1440"/>
        <w:jc w:val="both"/>
        <w:rPr>
          <w:color w:val="000000"/>
          <w:sz w:val="20"/>
        </w:rPr>
      </w:pPr>
    </w:p>
    <w:p w:rsidR="00BF41B3" w:rsidRPr="00AC199D" w:rsidRDefault="00BF41B3" w:rsidP="001556D9">
      <w:pPr>
        <w:autoSpaceDE w:val="0"/>
        <w:autoSpaceDN w:val="0"/>
        <w:adjustRightInd w:val="0"/>
        <w:jc w:val="both"/>
        <w:rPr>
          <w:rFonts w:cs="Arial"/>
          <w:color w:val="000000"/>
          <w:sz w:val="20"/>
          <w:szCs w:val="20"/>
        </w:rPr>
      </w:pPr>
    </w:p>
    <w:p w:rsidR="00BF124C" w:rsidRDefault="00D63CA0" w:rsidP="00AC41D8">
      <w:pPr>
        <w:ind w:left="1440" w:hanging="1440"/>
        <w:jc w:val="both"/>
        <w:rPr>
          <w:color w:val="000000"/>
          <w:sz w:val="20"/>
        </w:rPr>
      </w:pPr>
      <w:r w:rsidRPr="001713AA">
        <w:rPr>
          <w:b/>
          <w:bCs/>
          <w:color w:val="000000"/>
          <w:sz w:val="20"/>
        </w:rPr>
        <w:t>Entry Fees:</w:t>
      </w:r>
      <w:r w:rsidRPr="009134D4">
        <w:rPr>
          <w:bCs/>
          <w:color w:val="000000"/>
          <w:sz w:val="20"/>
        </w:rPr>
        <w:tab/>
      </w:r>
      <w:r w:rsidR="00BF124C" w:rsidRPr="009A1796">
        <w:rPr>
          <w:rFonts w:cs="Arial"/>
          <w:color w:val="000000"/>
          <w:sz w:val="20"/>
        </w:rPr>
        <w:t>$</w:t>
      </w:r>
      <w:r w:rsidR="00AC41D8">
        <w:rPr>
          <w:rFonts w:cs="Arial"/>
          <w:color w:val="000000"/>
          <w:sz w:val="20"/>
        </w:rPr>
        <w:t>11</w:t>
      </w:r>
      <w:r w:rsidR="00A035D0">
        <w:rPr>
          <w:rFonts w:cs="Arial"/>
          <w:color w:val="000000"/>
          <w:sz w:val="20"/>
        </w:rPr>
        <w:t>.</w:t>
      </w:r>
      <w:r w:rsidR="00AC41D8">
        <w:rPr>
          <w:rFonts w:cs="Arial"/>
          <w:color w:val="000000"/>
          <w:sz w:val="20"/>
        </w:rPr>
        <w:t>25</w:t>
      </w:r>
      <w:r w:rsidRPr="001713AA">
        <w:rPr>
          <w:color w:val="000000"/>
          <w:sz w:val="20"/>
        </w:rPr>
        <w:t xml:space="preserve"> per </w:t>
      </w:r>
      <w:r w:rsidR="00B74D02">
        <w:rPr>
          <w:color w:val="000000"/>
          <w:sz w:val="20"/>
        </w:rPr>
        <w:t xml:space="preserve">individual </w:t>
      </w:r>
      <w:r w:rsidRPr="001713AA">
        <w:rPr>
          <w:color w:val="000000"/>
          <w:sz w:val="20"/>
        </w:rPr>
        <w:t>event (</w:t>
      </w:r>
      <w:r w:rsidR="009805F8">
        <w:rPr>
          <w:color w:val="000000"/>
          <w:sz w:val="20"/>
        </w:rPr>
        <w:t>i</w:t>
      </w:r>
      <w:r w:rsidRPr="001713AA">
        <w:rPr>
          <w:color w:val="000000"/>
          <w:sz w:val="20"/>
        </w:rPr>
        <w:t xml:space="preserve">ncludes </w:t>
      </w:r>
      <w:r w:rsidR="009805F8">
        <w:rPr>
          <w:color w:val="000000"/>
          <w:sz w:val="20"/>
        </w:rPr>
        <w:t xml:space="preserve">the STSI </w:t>
      </w:r>
      <w:r w:rsidRPr="001713AA">
        <w:rPr>
          <w:color w:val="000000"/>
          <w:sz w:val="20"/>
        </w:rPr>
        <w:t>splash fee</w:t>
      </w:r>
      <w:r w:rsidR="002574D0">
        <w:rPr>
          <w:color w:val="000000"/>
          <w:sz w:val="20"/>
        </w:rPr>
        <w:t xml:space="preserve"> of $1.25 per splash</w:t>
      </w:r>
      <w:r w:rsidRPr="001713AA">
        <w:rPr>
          <w:color w:val="000000"/>
          <w:sz w:val="20"/>
        </w:rPr>
        <w:t>)</w:t>
      </w:r>
    </w:p>
    <w:p w:rsidR="00E76E69" w:rsidRDefault="00E76E69" w:rsidP="00AC41D8">
      <w:pPr>
        <w:ind w:left="1440" w:hanging="1440"/>
        <w:jc w:val="both"/>
        <w:rPr>
          <w:color w:val="000000"/>
          <w:sz w:val="20"/>
        </w:rPr>
      </w:pP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646AFF">
        <w:rPr>
          <w:color w:val="000000"/>
          <w:sz w:val="20"/>
        </w:rPr>
        <w:t>Friday</w:t>
      </w:r>
      <w:r w:rsidR="00AC41D8">
        <w:rPr>
          <w:color w:val="000000"/>
          <w:sz w:val="20"/>
        </w:rPr>
        <w:t xml:space="preserve">, </w:t>
      </w:r>
      <w:r w:rsidR="00646AFF">
        <w:rPr>
          <w:color w:val="000000"/>
          <w:sz w:val="20"/>
        </w:rPr>
        <w:t>February 17</w:t>
      </w:r>
      <w:r w:rsidR="00AC41D8">
        <w:rPr>
          <w:color w:val="000000"/>
          <w:sz w:val="20"/>
        </w:rPr>
        <w:t>, 2017</w:t>
      </w:r>
      <w:r>
        <w:rPr>
          <w:color w:val="000000"/>
          <w:sz w:val="20"/>
        </w:rPr>
        <w:t xml:space="preserve"> or your entries will be removed from the meet. Refunds will not be given for any reason.</w:t>
      </w:r>
    </w:p>
    <w:p w:rsidR="00AC41D8" w:rsidRDefault="00AC41D8" w:rsidP="00B55552">
      <w:pPr>
        <w:ind w:left="1440"/>
        <w:jc w:val="both"/>
        <w:rPr>
          <w:bCs/>
          <w:color w:val="000000"/>
          <w:sz w:val="20"/>
        </w:rPr>
      </w:pP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AC41D8">
        <w:rPr>
          <w:color w:val="000000"/>
          <w:sz w:val="20"/>
        </w:rPr>
        <w:t>Waterloo Swimming</w:t>
      </w:r>
    </w:p>
    <w:p w:rsidR="002574D0" w:rsidRDefault="00AC41D8" w:rsidP="00B55552">
      <w:pPr>
        <w:ind w:left="1440"/>
        <w:jc w:val="both"/>
        <w:rPr>
          <w:color w:val="000000"/>
          <w:sz w:val="20"/>
        </w:rPr>
      </w:pPr>
      <w:r>
        <w:rPr>
          <w:color w:val="000000"/>
          <w:sz w:val="20"/>
        </w:rPr>
        <w:t>Send checks to: Waterloo Swimming</w:t>
      </w:r>
    </w:p>
    <w:p w:rsidR="00AC41D8" w:rsidRDefault="00AC41D8" w:rsidP="00B55552">
      <w:pPr>
        <w:ind w:left="1440"/>
        <w:jc w:val="both"/>
        <w:rPr>
          <w:color w:val="000000"/>
          <w:sz w:val="20"/>
        </w:rPr>
      </w:pPr>
      <w:r>
        <w:rPr>
          <w:color w:val="000000"/>
          <w:sz w:val="20"/>
        </w:rPr>
        <w:tab/>
      </w:r>
      <w:r>
        <w:rPr>
          <w:color w:val="000000"/>
          <w:sz w:val="20"/>
        </w:rPr>
        <w:tab/>
        <w:t>9121 Evening Primrose Path</w:t>
      </w:r>
    </w:p>
    <w:p w:rsidR="00AC41D8" w:rsidRPr="002574D0" w:rsidRDefault="00AC41D8" w:rsidP="00B55552">
      <w:pPr>
        <w:ind w:left="1440"/>
        <w:jc w:val="both"/>
        <w:rPr>
          <w:color w:val="000000"/>
          <w:sz w:val="20"/>
        </w:rPr>
      </w:pPr>
      <w:r>
        <w:rPr>
          <w:color w:val="000000"/>
          <w:sz w:val="20"/>
        </w:rPr>
        <w:tab/>
      </w:r>
      <w:r>
        <w:rPr>
          <w:color w:val="000000"/>
          <w:sz w:val="20"/>
        </w:rPr>
        <w:tab/>
        <w:t>Austin TX 78750</w:t>
      </w:r>
    </w:p>
    <w:p w:rsidR="00B74D02" w:rsidRPr="00AC199D" w:rsidRDefault="00B74D02" w:rsidP="00AC199D">
      <w:pPr>
        <w:autoSpaceDE w:val="0"/>
        <w:autoSpaceDN w:val="0"/>
        <w:adjustRightInd w:val="0"/>
        <w:ind w:left="1440" w:hanging="1440"/>
        <w:jc w:val="both"/>
        <w:rPr>
          <w:rFonts w:cs="Arial"/>
          <w:color w:val="000000"/>
          <w:sz w:val="20"/>
          <w:szCs w:val="20"/>
        </w:rPr>
      </w:pPr>
    </w:p>
    <w:p w:rsidR="00AC41D8" w:rsidRDefault="00E12A1F" w:rsidP="009A1796">
      <w:pPr>
        <w:ind w:left="1440" w:hanging="1440"/>
        <w:jc w:val="both"/>
        <w:rPr>
          <w:color w:val="000000"/>
          <w:sz w:val="20"/>
        </w:rPr>
      </w:pPr>
      <w:r>
        <w:rPr>
          <w:b/>
          <w:color w:val="000000"/>
          <w:sz w:val="20"/>
        </w:rPr>
        <w:t>Late</w:t>
      </w:r>
      <w:r w:rsidR="009A1796">
        <w:rPr>
          <w:b/>
          <w:color w:val="000000"/>
          <w:sz w:val="20"/>
        </w:rPr>
        <w:t xml:space="preserve"> Entries:</w:t>
      </w:r>
      <w:r w:rsidR="00B74D02" w:rsidRPr="009134D4">
        <w:rPr>
          <w:color w:val="000000"/>
          <w:sz w:val="20"/>
        </w:rPr>
        <w:tab/>
      </w:r>
      <w:r w:rsidR="00AC41D8">
        <w:rPr>
          <w:color w:val="000000"/>
          <w:sz w:val="20"/>
        </w:rPr>
        <w:t>$15.00 per event</w:t>
      </w:r>
    </w:p>
    <w:p w:rsidR="00AC41D8" w:rsidRDefault="00AC41D8" w:rsidP="009A1796">
      <w:pPr>
        <w:ind w:left="1440" w:hanging="1440"/>
        <w:jc w:val="both"/>
        <w:rPr>
          <w:color w:val="000000"/>
          <w:sz w:val="20"/>
        </w:rPr>
      </w:pPr>
      <w:r>
        <w:rPr>
          <w:color w:val="000000"/>
          <w:sz w:val="20"/>
        </w:rPr>
        <w:tab/>
      </w:r>
      <w:r w:rsidR="00E12A1F">
        <w:rPr>
          <w:color w:val="000000"/>
          <w:sz w:val="20"/>
        </w:rPr>
        <w:t>Late</w:t>
      </w:r>
      <w:r>
        <w:rPr>
          <w:color w:val="000000"/>
          <w:sz w:val="20"/>
        </w:rPr>
        <w:t xml:space="preserve"> Entries are accepted up to Friday, February 24, 2017 only for open lanes</w:t>
      </w:r>
      <w:r w:rsidR="001556D9">
        <w:rPr>
          <w:color w:val="000000"/>
          <w:sz w:val="20"/>
        </w:rPr>
        <w:t xml:space="preserve"> – no new heats will be created</w:t>
      </w:r>
      <w:r>
        <w:rPr>
          <w:color w:val="000000"/>
          <w:sz w:val="20"/>
        </w:rPr>
        <w:t>.</w:t>
      </w:r>
    </w:p>
    <w:p w:rsidR="002574D0" w:rsidRDefault="001556D9" w:rsidP="00E12A1F">
      <w:pPr>
        <w:ind w:left="1440" w:hanging="1440"/>
        <w:jc w:val="both"/>
        <w:rPr>
          <w:rFonts w:cs="Arial"/>
          <w:color w:val="000000"/>
          <w:sz w:val="20"/>
          <w:szCs w:val="20"/>
        </w:rPr>
      </w:pPr>
      <w:r>
        <w:rPr>
          <w:color w:val="000000"/>
          <w:sz w:val="20"/>
        </w:rPr>
        <w:tab/>
      </w:r>
      <w:r w:rsidR="002574D0">
        <w:rPr>
          <w:color w:val="000000"/>
          <w:sz w:val="20"/>
        </w:rPr>
        <w:t>Swimmers not previously entered in the meet must present their 201</w:t>
      </w:r>
      <w:r>
        <w:rPr>
          <w:color w:val="000000"/>
          <w:sz w:val="20"/>
        </w:rPr>
        <w:t>7</w:t>
      </w:r>
      <w:r w:rsidR="002574D0">
        <w:rPr>
          <w:color w:val="000000"/>
          <w:sz w:val="20"/>
        </w:rPr>
        <w:t xml:space="preserve"> USA Swimming ID card to deck enter</w:t>
      </w:r>
      <w:r w:rsidR="00E12A1F">
        <w:rPr>
          <w:color w:val="000000"/>
          <w:sz w:val="20"/>
        </w:rPr>
        <w:t xml:space="preserve"> or proof of membership using their USA Swimming Deck Pass app (or a coach can present their club official, watermark roster from the USA Swimming club portal) to late enter.</w:t>
      </w:r>
    </w:p>
    <w:p w:rsidR="00FA75DD" w:rsidRDefault="00FA75DD" w:rsidP="002574D0">
      <w:pPr>
        <w:ind w:left="1440"/>
        <w:jc w:val="both"/>
        <w:rPr>
          <w:rFonts w:cs="Arial"/>
          <w:color w:val="000000"/>
          <w:sz w:val="20"/>
          <w:szCs w:val="20"/>
        </w:rPr>
      </w:pPr>
    </w:p>
    <w:p w:rsidR="00FA75DD" w:rsidRDefault="00FA75DD" w:rsidP="00FA75DD">
      <w:pPr>
        <w:ind w:left="1440" w:hanging="1440"/>
        <w:jc w:val="both"/>
        <w:rPr>
          <w:rFonts w:cs="Arial"/>
          <w:color w:val="000000"/>
          <w:sz w:val="20"/>
          <w:szCs w:val="20"/>
        </w:rPr>
      </w:pPr>
      <w:r>
        <w:rPr>
          <w:rFonts w:cs="Arial"/>
          <w:b/>
          <w:color w:val="000000"/>
          <w:sz w:val="20"/>
          <w:szCs w:val="20"/>
        </w:rPr>
        <w:lastRenderedPageBreak/>
        <w:t xml:space="preserve">Meet Staff: </w:t>
      </w:r>
      <w:r>
        <w:rPr>
          <w:rFonts w:cs="Arial"/>
          <w:b/>
          <w:color w:val="000000"/>
          <w:sz w:val="20"/>
          <w:szCs w:val="20"/>
        </w:rPr>
        <w:tab/>
      </w:r>
      <w:r w:rsidRPr="00FA75DD">
        <w:rPr>
          <w:rFonts w:cs="Arial"/>
          <w:b/>
          <w:color w:val="000000"/>
          <w:sz w:val="20"/>
          <w:szCs w:val="20"/>
        </w:rPr>
        <w:t>Entries Chair</w:t>
      </w:r>
      <w:r>
        <w:rPr>
          <w:rFonts w:cs="Arial"/>
          <w:color w:val="000000"/>
          <w:sz w:val="20"/>
          <w:szCs w:val="20"/>
        </w:rPr>
        <w:t xml:space="preserve">: </w:t>
      </w:r>
      <w:r w:rsidR="001556D9">
        <w:rPr>
          <w:rFonts w:cs="Arial"/>
          <w:color w:val="000000"/>
          <w:sz w:val="20"/>
          <w:szCs w:val="20"/>
        </w:rPr>
        <w:t xml:space="preserve">Martha Hansen </w:t>
      </w:r>
      <w:r w:rsidR="001556D9" w:rsidRPr="001556D9">
        <w:rPr>
          <w:rFonts w:cs="Arial"/>
          <w:color w:val="000000"/>
          <w:sz w:val="20"/>
          <w:szCs w:val="20"/>
        </w:rPr>
        <w:t>512</w:t>
      </w:r>
      <w:r w:rsidR="001556D9">
        <w:rPr>
          <w:rFonts w:cs="Arial"/>
          <w:color w:val="000000"/>
          <w:sz w:val="20"/>
          <w:szCs w:val="20"/>
        </w:rPr>
        <w:t>-</w:t>
      </w:r>
      <w:r w:rsidR="001556D9" w:rsidRPr="001556D9">
        <w:rPr>
          <w:rFonts w:cs="Arial"/>
          <w:color w:val="000000"/>
          <w:sz w:val="20"/>
          <w:szCs w:val="20"/>
        </w:rPr>
        <w:t>276</w:t>
      </w:r>
      <w:r w:rsidR="001556D9">
        <w:rPr>
          <w:rFonts w:cs="Arial"/>
          <w:color w:val="000000"/>
          <w:sz w:val="20"/>
          <w:szCs w:val="20"/>
        </w:rPr>
        <w:t>-2324 m</w:t>
      </w:r>
      <w:r w:rsidR="001556D9" w:rsidRPr="001556D9">
        <w:rPr>
          <w:rFonts w:cs="Arial"/>
          <w:color w:val="000000"/>
          <w:sz w:val="20"/>
          <w:szCs w:val="20"/>
        </w:rPr>
        <w:t>artha@austinswimclub.org</w:t>
      </w:r>
    </w:p>
    <w:p w:rsidR="00FA75DD" w:rsidRDefault="00FA75DD" w:rsidP="002574D0">
      <w:pPr>
        <w:ind w:left="1440"/>
        <w:jc w:val="both"/>
        <w:rPr>
          <w:rFonts w:cs="Arial"/>
          <w:color w:val="000000"/>
          <w:sz w:val="20"/>
          <w:szCs w:val="20"/>
        </w:rPr>
      </w:pPr>
      <w:r w:rsidRPr="00FA75DD">
        <w:rPr>
          <w:rFonts w:cs="Arial"/>
          <w:b/>
          <w:color w:val="000000"/>
          <w:sz w:val="20"/>
          <w:szCs w:val="20"/>
        </w:rPr>
        <w:t>Meet Director</w:t>
      </w:r>
      <w:r>
        <w:rPr>
          <w:rFonts w:cs="Arial"/>
          <w:color w:val="000000"/>
          <w:sz w:val="20"/>
          <w:szCs w:val="20"/>
        </w:rPr>
        <w:t xml:space="preserve">: </w:t>
      </w:r>
      <w:r w:rsidR="003A0A3E">
        <w:rPr>
          <w:rFonts w:cs="Arial"/>
          <w:color w:val="000000"/>
          <w:sz w:val="20"/>
          <w:szCs w:val="20"/>
        </w:rPr>
        <w:t>Daniel Alvarez 512-401-3404 daniel</w:t>
      </w:r>
      <w:r w:rsidR="00CC2B3F">
        <w:rPr>
          <w:rFonts w:cs="Arial"/>
          <w:color w:val="000000"/>
          <w:sz w:val="20"/>
          <w:szCs w:val="20"/>
        </w:rPr>
        <w:t>@waterlooswimming.com</w:t>
      </w:r>
    </w:p>
    <w:p w:rsidR="00FA75DD" w:rsidRDefault="00FA75DD" w:rsidP="002574D0">
      <w:pPr>
        <w:ind w:left="1440"/>
        <w:jc w:val="both"/>
        <w:rPr>
          <w:rFonts w:cs="Arial"/>
          <w:color w:val="000000"/>
          <w:sz w:val="20"/>
          <w:szCs w:val="20"/>
        </w:rPr>
      </w:pPr>
      <w:r w:rsidRPr="00FA75DD">
        <w:rPr>
          <w:rFonts w:cs="Arial"/>
          <w:b/>
          <w:color w:val="000000"/>
          <w:sz w:val="20"/>
          <w:szCs w:val="20"/>
        </w:rPr>
        <w:t>Meet Referee</w:t>
      </w:r>
      <w:r>
        <w:rPr>
          <w:rFonts w:cs="Arial"/>
          <w:color w:val="000000"/>
          <w:sz w:val="20"/>
          <w:szCs w:val="20"/>
        </w:rPr>
        <w:t xml:space="preserve">: </w:t>
      </w:r>
      <w:r w:rsidR="00326EA5" w:rsidRPr="00CC2B3F">
        <w:rPr>
          <w:rFonts w:cs="Arial"/>
          <w:color w:val="000000"/>
          <w:sz w:val="20"/>
          <w:szCs w:val="20"/>
        </w:rPr>
        <w:t>Roland Smits</w:t>
      </w:r>
      <w:r w:rsidR="00326EA5">
        <w:rPr>
          <w:rStyle w:val="apple-converted-space"/>
          <w:rFonts w:cs="Arial"/>
          <w:color w:val="222222"/>
          <w:sz w:val="19"/>
          <w:szCs w:val="19"/>
          <w:shd w:val="clear" w:color="auto" w:fill="FFFFFF"/>
        </w:rPr>
        <w:t> </w:t>
      </w:r>
      <w:hyperlink r:id="rId9" w:tgtFrame="_blank" w:history="1">
        <w:r w:rsidR="00326EA5">
          <w:rPr>
            <w:rStyle w:val="Hyperlink"/>
            <w:rFonts w:cs="Arial"/>
            <w:color w:val="1155CC"/>
            <w:sz w:val="19"/>
            <w:szCs w:val="19"/>
            <w:shd w:val="clear" w:color="auto" w:fill="FFFFFF"/>
          </w:rPr>
          <w:t>roland@patriotdetection.com</w:t>
        </w:r>
      </w:hyperlink>
    </w:p>
    <w:p w:rsidR="00326EA5" w:rsidRPr="00CC2B3F" w:rsidRDefault="00CC2B3F" w:rsidP="00CC2B3F">
      <w:pPr>
        <w:shd w:val="clear" w:color="auto" w:fill="FFFFFF"/>
        <w:ind w:left="720" w:firstLine="720"/>
        <w:rPr>
          <w:rFonts w:cs="Arial"/>
          <w:b/>
          <w:color w:val="000000"/>
          <w:sz w:val="20"/>
          <w:szCs w:val="20"/>
        </w:rPr>
      </w:pPr>
      <w:r>
        <w:rPr>
          <w:rFonts w:cs="Arial"/>
          <w:b/>
          <w:color w:val="000000"/>
          <w:sz w:val="20"/>
          <w:szCs w:val="20"/>
        </w:rPr>
        <w:t>Admin:</w:t>
      </w:r>
      <w:r w:rsidR="00326EA5" w:rsidRPr="00CC2B3F">
        <w:rPr>
          <w:rFonts w:cs="Arial"/>
          <w:b/>
          <w:color w:val="000000"/>
          <w:sz w:val="20"/>
          <w:szCs w:val="20"/>
        </w:rPr>
        <w:t xml:space="preserve">  </w:t>
      </w:r>
      <w:r w:rsidR="00326EA5" w:rsidRPr="00CC2B3F">
        <w:rPr>
          <w:rFonts w:cs="Arial"/>
          <w:color w:val="000000"/>
          <w:sz w:val="20"/>
          <w:szCs w:val="20"/>
        </w:rPr>
        <w:t>Lalli Halm</w:t>
      </w:r>
      <w:r w:rsidR="00326EA5" w:rsidRPr="00CC2B3F">
        <w:rPr>
          <w:b/>
          <w:color w:val="000000"/>
          <w:sz w:val="20"/>
          <w:szCs w:val="20"/>
        </w:rPr>
        <w:t> </w:t>
      </w:r>
      <w:hyperlink r:id="rId10" w:tgtFrame="_blank" w:history="1">
        <w:r w:rsidR="00326EA5" w:rsidRPr="00CC2B3F">
          <w:rPr>
            <w:rStyle w:val="Hyperlink"/>
            <w:rFonts w:cs="Arial"/>
            <w:color w:val="1155CC"/>
            <w:sz w:val="19"/>
            <w:szCs w:val="19"/>
            <w:shd w:val="clear" w:color="auto" w:fill="FFFFFF"/>
          </w:rPr>
          <w:t>mandchalm@sbcglobal.net</w:t>
        </w:r>
      </w:hyperlink>
    </w:p>
    <w:p w:rsidR="00FA75DD" w:rsidRDefault="00FA75DD"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w:t>
      </w:r>
      <w:r w:rsidR="00937F21">
        <w:rPr>
          <w:color w:val="000000"/>
          <w:sz w:val="20"/>
          <w:szCs w:val="20"/>
        </w:rPr>
        <w:t>S</w:t>
      </w:r>
      <w:r w:rsidR="00A035D0" w:rsidRPr="000C4315">
        <w:rPr>
          <w:color w:val="000000"/>
          <w:sz w:val="20"/>
          <w:szCs w:val="20"/>
        </w:rPr>
        <w:t xml:space="preserve">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AC199D" w:rsidRPr="006C13FB" w:rsidRDefault="00AC199D" w:rsidP="00FA75DD">
      <w:pPr>
        <w:tabs>
          <w:tab w:val="left" w:pos="8730"/>
        </w:tabs>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527DDC" w:rsidRDefault="00481C33" w:rsidP="00527DDC">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527DDC" w:rsidRPr="00527DDC">
        <w:rPr>
          <w:rFonts w:cs="Arial"/>
          <w:bCs/>
          <w:color w:val="000000"/>
          <w:sz w:val="20"/>
          <w:szCs w:val="20"/>
        </w:rPr>
        <w:t>A disability is defined as a PERMANENT physical or mental impairment that substantially limits one or more major</w:t>
      </w:r>
      <w:r w:rsidR="00527DDC">
        <w:rPr>
          <w:rFonts w:cs="Arial"/>
          <w:bCs/>
          <w:color w:val="000000"/>
          <w:sz w:val="20"/>
          <w:szCs w:val="20"/>
        </w:rPr>
        <w:t xml:space="preserve"> </w:t>
      </w:r>
      <w:r w:rsidR="00527DDC" w:rsidRPr="00527DDC">
        <w:rPr>
          <w:rFonts w:cs="Arial"/>
          <w:bCs/>
          <w:color w:val="000000"/>
          <w:sz w:val="20"/>
          <w:szCs w:val="20"/>
        </w:rPr>
        <w:t>life activities</w:t>
      </w:r>
      <w:r w:rsidR="00527DDC">
        <w:rPr>
          <w:rFonts w:cs="Arial"/>
          <w:bCs/>
          <w:color w:val="000000"/>
          <w:sz w:val="20"/>
          <w:szCs w:val="20"/>
        </w:rPr>
        <w:t>.</w:t>
      </w:r>
    </w:p>
    <w:p w:rsidR="009805F8" w:rsidRPr="009805F8" w:rsidRDefault="009805F8" w:rsidP="00527DDC">
      <w:pPr>
        <w:autoSpaceDE w:val="0"/>
        <w:autoSpaceDN w:val="0"/>
        <w:adjustRightInd w:val="0"/>
        <w:ind w:left="1440"/>
        <w:jc w:val="both"/>
        <w:rPr>
          <w:rFonts w:cs="Arial"/>
          <w:bCs/>
          <w:color w:val="000000"/>
          <w:sz w:val="20"/>
          <w:szCs w:val="20"/>
        </w:rPr>
      </w:pPr>
      <w:r w:rsidRPr="009805F8">
        <w:rPr>
          <w:rFonts w:cs="Arial"/>
          <w:bCs/>
          <w:color w:val="000000"/>
          <w:sz w:val="20"/>
          <w:szCs w:val="20"/>
        </w:rPr>
        <w:t xml:space="preserve">Please notify </w:t>
      </w:r>
      <w:r w:rsidR="00527DDC">
        <w:rPr>
          <w:rFonts w:cs="Arial"/>
          <w:bCs/>
          <w:color w:val="000000"/>
          <w:sz w:val="20"/>
          <w:szCs w:val="20"/>
        </w:rPr>
        <w:t xml:space="preserve">Waterloo Swimming at 512-401-3404 </w:t>
      </w:r>
      <w:r w:rsidR="00527DDC" w:rsidRPr="00527DDC">
        <w:rPr>
          <w:rFonts w:cs="Arial"/>
          <w:bCs/>
          <w:color w:val="000000"/>
          <w:sz w:val="20"/>
          <w:szCs w:val="20"/>
          <w:u w:val="single"/>
        </w:rPr>
        <w:t>by the entry deadline</w:t>
      </w:r>
      <w:r w:rsidR="00527DDC">
        <w:rPr>
          <w:rFonts w:cs="Arial"/>
          <w:bCs/>
          <w:color w:val="000000"/>
          <w:sz w:val="20"/>
          <w:szCs w:val="20"/>
        </w:rPr>
        <w:t xml:space="preserve"> </w:t>
      </w:r>
      <w:r w:rsidRPr="009805F8">
        <w:rPr>
          <w:rFonts w:cs="Arial"/>
          <w:bCs/>
          <w:color w:val="000000"/>
          <w:sz w:val="20"/>
          <w:szCs w:val="20"/>
        </w:rPr>
        <w:t xml:space="preserve">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e., Article 105</w:t>
      </w:r>
      <w:r w:rsidRPr="009805F8">
        <w:rPr>
          <w:rFonts w:cs="Arial"/>
          <w:bCs/>
          <w:color w:val="000000"/>
          <w:sz w:val="20"/>
          <w:szCs w:val="20"/>
        </w:rPr>
        <w:t>.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00E66"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200E66" w:rsidRPr="00200E66">
        <w:rPr>
          <w:rFonts w:cs="Arial"/>
          <w:color w:val="000000"/>
          <w:sz w:val="20"/>
          <w:szCs w:val="20"/>
        </w:rPr>
        <w:t>All currently certified and in-training USA Swimming officials are cordially invited to participate.  All deck officials must be registered with USA Swimming for 2017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001F3C89">
        <w:rPr>
          <w:color w:val="000000"/>
          <w:sz w:val="20"/>
        </w:rPr>
        <w:t xml:space="preserve">Both ASC and WLOO </w:t>
      </w:r>
      <w:r w:rsidRPr="001713AA">
        <w:rPr>
          <w:color w:val="000000"/>
          <w:sz w:val="20"/>
        </w:rPr>
        <w:t xml:space="preserve">will attempt to provide </w:t>
      </w:r>
      <w:r w:rsidR="001F3C89">
        <w:rPr>
          <w:color w:val="000000"/>
          <w:sz w:val="20"/>
        </w:rPr>
        <w:t xml:space="preserve">eight (8) </w:t>
      </w:r>
      <w:r w:rsidRPr="001713AA">
        <w:rPr>
          <w:color w:val="000000"/>
          <w:sz w:val="20"/>
        </w:rPr>
        <w:t xml:space="preserve">backup timers for this </w:t>
      </w:r>
      <w:r w:rsidR="009A1796">
        <w:rPr>
          <w:color w:val="000000"/>
          <w:sz w:val="20"/>
        </w:rPr>
        <w:t>meet but volunteers from teams will be needed</w:t>
      </w:r>
      <w:r w:rsidR="001F3C89">
        <w:rPr>
          <w:color w:val="000000"/>
          <w:sz w:val="20"/>
        </w:rPr>
        <w:t>.</w:t>
      </w:r>
    </w:p>
    <w:p w:rsidR="00A035D0" w:rsidRPr="00AC199D" w:rsidRDefault="00A035D0" w:rsidP="00163093">
      <w:pPr>
        <w:pStyle w:val="BodyText"/>
        <w:ind w:left="1440" w:hanging="1440"/>
        <w:jc w:val="both"/>
        <w:rPr>
          <w:b w:val="0"/>
          <w:bCs/>
          <w:color w:val="000000"/>
        </w:rPr>
      </w:pPr>
    </w:p>
    <w:p w:rsidR="00A035D0" w:rsidRPr="00E12A1F" w:rsidRDefault="00A035D0" w:rsidP="00E12A1F">
      <w:pPr>
        <w:pStyle w:val="Footer"/>
        <w:tabs>
          <w:tab w:val="clear" w:pos="4320"/>
          <w:tab w:val="clear" w:pos="8640"/>
        </w:tabs>
        <w:ind w:left="1440" w:hanging="1440"/>
        <w:jc w:val="both"/>
        <w:rPr>
          <w:rFonts w:ascii="Arial" w:hAnsi="Arial" w:cs="Arial"/>
          <w:b/>
          <w:bCs/>
          <w:color w:val="000000"/>
        </w:rPr>
      </w:pPr>
      <w:r w:rsidRPr="001713AA">
        <w:rPr>
          <w:rFonts w:ascii="Arial" w:hAnsi="Arial" w:cs="Arial"/>
          <w:b/>
          <w:bCs/>
          <w:color w:val="000000"/>
        </w:rPr>
        <w:t>Awards:</w:t>
      </w:r>
      <w:r w:rsidRPr="009134D4">
        <w:rPr>
          <w:rFonts w:ascii="Arial" w:hAnsi="Arial" w:cs="Arial"/>
          <w:bCs/>
          <w:color w:val="000000"/>
        </w:rPr>
        <w:tab/>
      </w:r>
      <w:r w:rsidR="001F3C89">
        <w:rPr>
          <w:rFonts w:ascii="Arial" w:hAnsi="Arial" w:cs="Arial"/>
          <w:bCs/>
          <w:color w:val="000000"/>
        </w:rPr>
        <w:t>No awards will be provided.</w:t>
      </w:r>
    </w:p>
    <w:p w:rsidR="00AC199D" w:rsidRDefault="001F3C89" w:rsidP="00A035D0">
      <w:pPr>
        <w:pStyle w:val="Footer"/>
        <w:tabs>
          <w:tab w:val="clear" w:pos="4320"/>
          <w:tab w:val="clear" w:pos="8640"/>
        </w:tabs>
        <w:ind w:left="1440" w:hanging="1440"/>
        <w:jc w:val="both"/>
        <w:rPr>
          <w:rFonts w:ascii="Arial" w:hAnsi="Arial" w:cs="Arial"/>
          <w:bCs/>
          <w:color w:val="000000"/>
        </w:rPr>
      </w:pPr>
      <w:r w:rsidRPr="001F3C89">
        <w:rPr>
          <w:rFonts w:ascii="Arial" w:hAnsi="Arial" w:cs="Arial"/>
          <w:bCs/>
          <w:color w:val="000000"/>
        </w:rPr>
        <w:tab/>
      </w: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 w:val="0"/>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p>
    <w:p w:rsidR="001F3C89" w:rsidRDefault="001F3C89" w:rsidP="00163093">
      <w:pPr>
        <w:pStyle w:val="BodyText"/>
        <w:ind w:left="1440" w:hanging="1440"/>
        <w:jc w:val="both"/>
        <w:rPr>
          <w:bCs/>
          <w:color w:val="000000"/>
        </w:rPr>
      </w:pPr>
      <w:r>
        <w:rPr>
          <w:bCs/>
          <w:color w:val="000000"/>
        </w:rPr>
        <w:tab/>
        <w:t xml:space="preserve">Coach’s Meeting: </w:t>
      </w:r>
      <w:r>
        <w:rPr>
          <w:bCs/>
          <w:color w:val="000000"/>
        </w:rPr>
        <w:tab/>
      </w:r>
      <w:r>
        <w:rPr>
          <w:bCs/>
          <w:color w:val="000000"/>
        </w:rPr>
        <w:tab/>
        <w:t>7:15am</w:t>
      </w:r>
    </w:p>
    <w:p w:rsidR="001F3C89" w:rsidRDefault="001F3C89" w:rsidP="001F3C89">
      <w:pPr>
        <w:pStyle w:val="BodyText"/>
        <w:ind w:left="1440" w:hanging="1440"/>
        <w:jc w:val="both"/>
        <w:rPr>
          <w:bCs/>
          <w:color w:val="000000"/>
        </w:rPr>
      </w:pPr>
      <w:r>
        <w:rPr>
          <w:bCs/>
          <w:color w:val="000000"/>
        </w:rPr>
        <w:tab/>
        <w:t xml:space="preserve">Warm-Ups: </w:t>
      </w:r>
      <w:r>
        <w:rPr>
          <w:bCs/>
          <w:color w:val="000000"/>
        </w:rPr>
        <w:tab/>
      </w:r>
      <w:r>
        <w:rPr>
          <w:bCs/>
          <w:color w:val="000000"/>
        </w:rPr>
        <w:tab/>
      </w:r>
      <w:r>
        <w:rPr>
          <w:bCs/>
          <w:color w:val="000000"/>
        </w:rPr>
        <w:tab/>
        <w:t>7:30am</w:t>
      </w:r>
    </w:p>
    <w:p w:rsidR="001F3C89" w:rsidRDefault="001F3C89" w:rsidP="001F3C89">
      <w:pPr>
        <w:pStyle w:val="BodyText"/>
        <w:ind w:left="1440" w:hanging="1440"/>
        <w:jc w:val="both"/>
        <w:rPr>
          <w:bCs/>
          <w:color w:val="000000"/>
        </w:rPr>
      </w:pPr>
      <w:r>
        <w:rPr>
          <w:bCs/>
          <w:color w:val="000000"/>
        </w:rPr>
        <w:tab/>
        <w:t xml:space="preserve">One Way Starts/Pace Lane: </w:t>
      </w:r>
      <w:r>
        <w:rPr>
          <w:bCs/>
          <w:color w:val="000000"/>
        </w:rPr>
        <w:tab/>
        <w:t>8:00am</w:t>
      </w:r>
    </w:p>
    <w:p w:rsidR="001F3C89" w:rsidRDefault="001F3C89" w:rsidP="001F3C89">
      <w:pPr>
        <w:pStyle w:val="BodyText"/>
        <w:ind w:left="1440" w:hanging="1440"/>
        <w:jc w:val="both"/>
        <w:rPr>
          <w:bCs/>
          <w:color w:val="000000"/>
        </w:rPr>
      </w:pPr>
      <w:r>
        <w:rPr>
          <w:bCs/>
          <w:color w:val="000000"/>
        </w:rPr>
        <w:tab/>
        <w:t>Officials Meeting:</w:t>
      </w:r>
      <w:r>
        <w:rPr>
          <w:bCs/>
          <w:color w:val="000000"/>
        </w:rPr>
        <w:tab/>
      </w:r>
      <w:r>
        <w:rPr>
          <w:bCs/>
          <w:color w:val="000000"/>
        </w:rPr>
        <w:tab/>
        <w:t>8:00am</w:t>
      </w:r>
    </w:p>
    <w:p w:rsidR="001F3C89" w:rsidRDefault="00E12A1F" w:rsidP="001F3C89">
      <w:pPr>
        <w:pStyle w:val="BodyText"/>
        <w:ind w:left="1440" w:hanging="1440"/>
        <w:jc w:val="both"/>
        <w:rPr>
          <w:bCs/>
          <w:color w:val="000000"/>
        </w:rPr>
      </w:pPr>
      <w:r>
        <w:rPr>
          <w:bCs/>
          <w:color w:val="000000"/>
        </w:rPr>
        <w:tab/>
        <w:t>Clear Competition Pool:</w:t>
      </w:r>
      <w:r>
        <w:rPr>
          <w:bCs/>
          <w:color w:val="000000"/>
        </w:rPr>
        <w:tab/>
        <w:t>8</w:t>
      </w:r>
      <w:r w:rsidR="001F3C89">
        <w:rPr>
          <w:bCs/>
          <w:color w:val="000000"/>
        </w:rPr>
        <w:t>:50am</w:t>
      </w:r>
    </w:p>
    <w:p w:rsidR="001F3C89" w:rsidRDefault="001F3C89" w:rsidP="001F3C89">
      <w:pPr>
        <w:pStyle w:val="BodyText"/>
        <w:ind w:left="1440" w:hanging="1440"/>
        <w:jc w:val="both"/>
        <w:rPr>
          <w:bCs/>
          <w:color w:val="000000"/>
        </w:rPr>
      </w:pPr>
      <w:r>
        <w:rPr>
          <w:bCs/>
          <w:color w:val="000000"/>
        </w:rPr>
        <w:tab/>
        <w:t>Meet Start Time:</w:t>
      </w:r>
      <w:r>
        <w:rPr>
          <w:bCs/>
          <w:color w:val="000000"/>
        </w:rPr>
        <w:tab/>
      </w:r>
      <w:r>
        <w:rPr>
          <w:bCs/>
          <w:color w:val="000000"/>
        </w:rPr>
        <w:tab/>
        <w:t>9:00am</w:t>
      </w:r>
    </w:p>
    <w:p w:rsidR="001F3C89" w:rsidRDefault="001F3C89" w:rsidP="001F3C89">
      <w:pPr>
        <w:pStyle w:val="BodyText"/>
        <w:ind w:left="1440" w:hanging="1440"/>
        <w:jc w:val="both"/>
        <w:rPr>
          <w:bCs/>
          <w:color w:val="000000"/>
        </w:rPr>
      </w:pPr>
      <w:r>
        <w:rPr>
          <w:bCs/>
          <w:color w:val="000000"/>
        </w:rPr>
        <w:tab/>
      </w:r>
    </w:p>
    <w:p w:rsidR="000A437A" w:rsidRPr="00AC199D" w:rsidRDefault="000A437A"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1F3C89" w:rsidRDefault="001F3C89">
      <w:pPr>
        <w:rPr>
          <w:b/>
          <w:color w:val="000000"/>
          <w:sz w:val="32"/>
          <w:szCs w:val="32"/>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B4129E" w:rsidRPr="00975FE9">
        <w:rPr>
          <w:b/>
          <w:color w:val="000000"/>
        </w:rPr>
        <w:t>S</w:t>
      </w:r>
      <w:r w:rsidR="001F3C89">
        <w:rPr>
          <w:b/>
          <w:color w:val="000000"/>
        </w:rPr>
        <w:t xml:space="preserve">hort </w:t>
      </w:r>
      <w:r w:rsidR="00B4129E" w:rsidRPr="00975FE9">
        <w:rPr>
          <w:b/>
          <w:color w:val="000000"/>
        </w:rPr>
        <w:t>C</w:t>
      </w:r>
      <w:r w:rsidR="001F3C89">
        <w:rPr>
          <w:b/>
          <w:color w:val="000000"/>
        </w:rPr>
        <w:t>ourse</w:t>
      </w:r>
      <w:r w:rsidR="00B4129E" w:rsidRPr="00975FE9">
        <w:rPr>
          <w:b/>
          <w:color w:val="000000"/>
        </w:rPr>
        <w:t xml:space="preserve"> </w:t>
      </w:r>
      <w:r w:rsidR="001F3C89">
        <w:rPr>
          <w:b/>
          <w:color w:val="000000"/>
        </w:rPr>
        <w:t>Y</w:t>
      </w:r>
      <w:r w:rsidR="00AF5062" w:rsidRPr="00975FE9">
        <w:rPr>
          <w:b/>
          <w:color w:val="000000"/>
        </w:rPr>
        <w:t>ards</w:t>
      </w:r>
      <w:r w:rsidR="001F3C89">
        <w:rPr>
          <w:b/>
          <w:color w:val="000000"/>
        </w:rPr>
        <w:t xml:space="preserve"> (SCY)</w:t>
      </w:r>
    </w:p>
    <w:p w:rsidR="004F5446" w:rsidRDefault="00975FE9" w:rsidP="00975FE9">
      <w:pPr>
        <w:tabs>
          <w:tab w:val="left" w:pos="6013"/>
        </w:tabs>
        <w:jc w:val="both"/>
        <w:rPr>
          <w:color w:val="000000"/>
          <w:sz w:val="20"/>
          <w:szCs w:val="20"/>
        </w:rPr>
      </w:pPr>
      <w:r>
        <w:rPr>
          <w:color w:val="000000"/>
          <w:sz w:val="20"/>
          <w:szCs w:val="20"/>
        </w:rPr>
        <w:tab/>
      </w:r>
    </w:p>
    <w:p w:rsidR="00F432EB" w:rsidRDefault="00F432EB" w:rsidP="00975FE9">
      <w:pPr>
        <w:jc w:val="both"/>
        <w:rPr>
          <w:color w:val="000000"/>
          <w:sz w:val="20"/>
          <w:szCs w:val="20"/>
        </w:rPr>
      </w:pPr>
    </w:p>
    <w:p w:rsidR="001F3C89" w:rsidRDefault="001F3C89" w:rsidP="001F3C89">
      <w:pPr>
        <w:jc w:val="center"/>
        <w:rPr>
          <w:color w:val="000000"/>
          <w:szCs w:val="20"/>
        </w:rPr>
      </w:pPr>
      <w:r w:rsidRPr="00634BB1">
        <w:rPr>
          <w:color w:val="000000"/>
          <w:szCs w:val="20"/>
        </w:rPr>
        <w:t>Sunday, February 26, 2017 / 9:00am</w:t>
      </w:r>
    </w:p>
    <w:p w:rsidR="00634BB1" w:rsidRPr="00634BB1" w:rsidRDefault="00634BB1" w:rsidP="001F3C89">
      <w:pPr>
        <w:jc w:val="center"/>
        <w:rPr>
          <w:color w:val="000000"/>
          <w:szCs w:val="20"/>
        </w:rPr>
      </w:pPr>
    </w:p>
    <w:tbl>
      <w:tblPr>
        <w:tblStyle w:val="TableGrid"/>
        <w:tblW w:w="0" w:type="auto"/>
        <w:tblLook w:val="04A0" w:firstRow="1" w:lastRow="0" w:firstColumn="1" w:lastColumn="0" w:noHBand="0" w:noVBand="1"/>
      </w:tblPr>
      <w:tblGrid>
        <w:gridCol w:w="2697"/>
        <w:gridCol w:w="2697"/>
        <w:gridCol w:w="2698"/>
        <w:gridCol w:w="2698"/>
      </w:tblGrid>
      <w:tr w:rsidR="001F3C89" w:rsidTr="001F3C89">
        <w:tc>
          <w:tcPr>
            <w:tcW w:w="2697" w:type="dxa"/>
          </w:tcPr>
          <w:p w:rsidR="001F3C89" w:rsidRDefault="001F3C89" w:rsidP="00634BB1">
            <w:pPr>
              <w:jc w:val="center"/>
              <w:rPr>
                <w:color w:val="000000"/>
                <w:sz w:val="20"/>
                <w:szCs w:val="20"/>
              </w:rPr>
            </w:pPr>
            <w:r>
              <w:rPr>
                <w:color w:val="000000"/>
                <w:sz w:val="20"/>
                <w:szCs w:val="20"/>
              </w:rPr>
              <w:t>Girl’s Event #</w:t>
            </w:r>
          </w:p>
        </w:tc>
        <w:tc>
          <w:tcPr>
            <w:tcW w:w="2697" w:type="dxa"/>
          </w:tcPr>
          <w:p w:rsidR="001F3C89" w:rsidRDefault="001F3C89" w:rsidP="00634BB1">
            <w:pPr>
              <w:jc w:val="center"/>
              <w:rPr>
                <w:color w:val="000000"/>
                <w:sz w:val="20"/>
                <w:szCs w:val="20"/>
              </w:rPr>
            </w:pPr>
            <w:r>
              <w:rPr>
                <w:color w:val="000000"/>
                <w:sz w:val="20"/>
                <w:szCs w:val="20"/>
              </w:rPr>
              <w:t>Stoke and Distance</w:t>
            </w:r>
          </w:p>
        </w:tc>
        <w:tc>
          <w:tcPr>
            <w:tcW w:w="2698" w:type="dxa"/>
          </w:tcPr>
          <w:p w:rsidR="001F3C89" w:rsidRDefault="001F3C89" w:rsidP="00634BB1">
            <w:pPr>
              <w:jc w:val="center"/>
              <w:rPr>
                <w:color w:val="000000"/>
                <w:sz w:val="20"/>
                <w:szCs w:val="20"/>
              </w:rPr>
            </w:pPr>
            <w:r>
              <w:rPr>
                <w:color w:val="000000"/>
                <w:sz w:val="20"/>
                <w:szCs w:val="20"/>
              </w:rPr>
              <w:t>Age Group</w:t>
            </w:r>
          </w:p>
        </w:tc>
        <w:tc>
          <w:tcPr>
            <w:tcW w:w="2698" w:type="dxa"/>
          </w:tcPr>
          <w:p w:rsidR="001F3C89" w:rsidRDefault="001F3C89" w:rsidP="00634BB1">
            <w:pPr>
              <w:jc w:val="center"/>
              <w:rPr>
                <w:color w:val="000000"/>
                <w:sz w:val="20"/>
                <w:szCs w:val="20"/>
              </w:rPr>
            </w:pPr>
            <w:r>
              <w:rPr>
                <w:color w:val="000000"/>
                <w:sz w:val="20"/>
                <w:szCs w:val="20"/>
              </w:rPr>
              <w:t>Boy’s Event #</w:t>
            </w:r>
          </w:p>
        </w:tc>
      </w:tr>
      <w:tr w:rsidR="001F3C89" w:rsidTr="001F3C89">
        <w:tc>
          <w:tcPr>
            <w:tcW w:w="2697" w:type="dxa"/>
          </w:tcPr>
          <w:p w:rsidR="001F3C89" w:rsidRDefault="00634BB1" w:rsidP="00634BB1">
            <w:pPr>
              <w:jc w:val="center"/>
              <w:rPr>
                <w:color w:val="000000"/>
                <w:sz w:val="20"/>
                <w:szCs w:val="20"/>
              </w:rPr>
            </w:pPr>
            <w:r>
              <w:rPr>
                <w:color w:val="000000"/>
                <w:sz w:val="20"/>
                <w:szCs w:val="20"/>
              </w:rPr>
              <w:t>1</w:t>
            </w:r>
          </w:p>
        </w:tc>
        <w:tc>
          <w:tcPr>
            <w:tcW w:w="2697" w:type="dxa"/>
          </w:tcPr>
          <w:p w:rsidR="001F3C89" w:rsidRDefault="00634BB1" w:rsidP="00634BB1">
            <w:pPr>
              <w:jc w:val="center"/>
              <w:rPr>
                <w:color w:val="000000"/>
                <w:sz w:val="20"/>
                <w:szCs w:val="20"/>
              </w:rPr>
            </w:pPr>
            <w:r>
              <w:rPr>
                <w:color w:val="000000"/>
                <w:sz w:val="20"/>
                <w:szCs w:val="20"/>
              </w:rPr>
              <w:t>200 Freestyle</w:t>
            </w:r>
          </w:p>
        </w:tc>
        <w:tc>
          <w:tcPr>
            <w:tcW w:w="2698" w:type="dxa"/>
          </w:tcPr>
          <w:p w:rsidR="001F3C89" w:rsidRDefault="00634BB1" w:rsidP="00634BB1">
            <w:pPr>
              <w:jc w:val="center"/>
              <w:rPr>
                <w:color w:val="000000"/>
                <w:sz w:val="20"/>
                <w:szCs w:val="20"/>
              </w:rPr>
            </w:pPr>
            <w:r>
              <w:rPr>
                <w:color w:val="000000"/>
                <w:sz w:val="20"/>
                <w:szCs w:val="20"/>
              </w:rPr>
              <w:t>Open</w:t>
            </w:r>
          </w:p>
        </w:tc>
        <w:tc>
          <w:tcPr>
            <w:tcW w:w="2698" w:type="dxa"/>
          </w:tcPr>
          <w:p w:rsidR="001F3C89" w:rsidRDefault="00634BB1" w:rsidP="00634BB1">
            <w:pPr>
              <w:jc w:val="center"/>
              <w:rPr>
                <w:color w:val="000000"/>
                <w:sz w:val="20"/>
                <w:szCs w:val="20"/>
              </w:rPr>
            </w:pPr>
            <w:r>
              <w:rPr>
                <w:color w:val="000000"/>
                <w:sz w:val="20"/>
                <w:szCs w:val="20"/>
              </w:rPr>
              <w:t>2</w:t>
            </w:r>
          </w:p>
        </w:tc>
      </w:tr>
      <w:tr w:rsidR="00634BB1" w:rsidTr="001F3C89">
        <w:tc>
          <w:tcPr>
            <w:tcW w:w="2697" w:type="dxa"/>
          </w:tcPr>
          <w:p w:rsidR="00634BB1" w:rsidRDefault="00634BB1" w:rsidP="00634BB1">
            <w:pPr>
              <w:jc w:val="center"/>
              <w:rPr>
                <w:color w:val="000000"/>
                <w:sz w:val="20"/>
                <w:szCs w:val="20"/>
              </w:rPr>
            </w:pPr>
            <w:r>
              <w:rPr>
                <w:color w:val="000000"/>
                <w:sz w:val="20"/>
                <w:szCs w:val="20"/>
              </w:rPr>
              <w:t>3</w:t>
            </w:r>
          </w:p>
        </w:tc>
        <w:tc>
          <w:tcPr>
            <w:tcW w:w="2697" w:type="dxa"/>
          </w:tcPr>
          <w:p w:rsidR="00634BB1" w:rsidRDefault="00634BB1" w:rsidP="00634BB1">
            <w:pPr>
              <w:jc w:val="center"/>
              <w:rPr>
                <w:color w:val="000000"/>
                <w:sz w:val="20"/>
                <w:szCs w:val="20"/>
              </w:rPr>
            </w:pPr>
            <w:r>
              <w:rPr>
                <w:color w:val="000000"/>
                <w:sz w:val="20"/>
                <w:szCs w:val="20"/>
              </w:rPr>
              <w:t>50 Backstroke</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4</w:t>
            </w:r>
          </w:p>
        </w:tc>
      </w:tr>
      <w:tr w:rsidR="00634BB1" w:rsidTr="001F3C89">
        <w:tc>
          <w:tcPr>
            <w:tcW w:w="2697" w:type="dxa"/>
          </w:tcPr>
          <w:p w:rsidR="00634BB1" w:rsidRDefault="00634BB1" w:rsidP="00634BB1">
            <w:pPr>
              <w:jc w:val="center"/>
              <w:rPr>
                <w:color w:val="000000"/>
                <w:sz w:val="20"/>
                <w:szCs w:val="20"/>
              </w:rPr>
            </w:pPr>
            <w:r>
              <w:rPr>
                <w:color w:val="000000"/>
                <w:sz w:val="20"/>
                <w:szCs w:val="20"/>
              </w:rPr>
              <w:t>5</w:t>
            </w:r>
          </w:p>
        </w:tc>
        <w:tc>
          <w:tcPr>
            <w:tcW w:w="2697" w:type="dxa"/>
          </w:tcPr>
          <w:p w:rsidR="00634BB1" w:rsidRDefault="00634BB1" w:rsidP="00634BB1">
            <w:pPr>
              <w:jc w:val="center"/>
              <w:rPr>
                <w:color w:val="000000"/>
                <w:sz w:val="20"/>
                <w:szCs w:val="20"/>
              </w:rPr>
            </w:pPr>
            <w:r>
              <w:rPr>
                <w:color w:val="000000"/>
                <w:sz w:val="20"/>
                <w:szCs w:val="20"/>
              </w:rPr>
              <w:t>100 Butterfly</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6</w:t>
            </w:r>
          </w:p>
        </w:tc>
      </w:tr>
      <w:tr w:rsidR="00634BB1" w:rsidTr="001F3C89">
        <w:tc>
          <w:tcPr>
            <w:tcW w:w="2697" w:type="dxa"/>
          </w:tcPr>
          <w:p w:rsidR="00634BB1" w:rsidRDefault="00634BB1" w:rsidP="00634BB1">
            <w:pPr>
              <w:jc w:val="center"/>
              <w:rPr>
                <w:color w:val="000000"/>
                <w:sz w:val="20"/>
                <w:szCs w:val="20"/>
              </w:rPr>
            </w:pPr>
            <w:r>
              <w:rPr>
                <w:color w:val="000000"/>
                <w:sz w:val="20"/>
                <w:szCs w:val="20"/>
              </w:rPr>
              <w:t>7</w:t>
            </w:r>
          </w:p>
        </w:tc>
        <w:tc>
          <w:tcPr>
            <w:tcW w:w="2697" w:type="dxa"/>
          </w:tcPr>
          <w:p w:rsidR="00634BB1" w:rsidRDefault="00634BB1" w:rsidP="00634BB1">
            <w:pPr>
              <w:jc w:val="center"/>
              <w:rPr>
                <w:color w:val="000000"/>
                <w:sz w:val="20"/>
                <w:szCs w:val="20"/>
              </w:rPr>
            </w:pPr>
            <w:r>
              <w:rPr>
                <w:color w:val="000000"/>
                <w:sz w:val="20"/>
                <w:szCs w:val="20"/>
              </w:rPr>
              <w:t>50 Breaststroke</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8</w:t>
            </w:r>
          </w:p>
        </w:tc>
      </w:tr>
      <w:tr w:rsidR="00634BB1" w:rsidTr="001F3C89">
        <w:tc>
          <w:tcPr>
            <w:tcW w:w="2697" w:type="dxa"/>
          </w:tcPr>
          <w:p w:rsidR="00634BB1" w:rsidRDefault="00634BB1" w:rsidP="00634BB1">
            <w:pPr>
              <w:jc w:val="center"/>
              <w:rPr>
                <w:color w:val="000000"/>
                <w:sz w:val="20"/>
                <w:szCs w:val="20"/>
              </w:rPr>
            </w:pPr>
            <w:r>
              <w:rPr>
                <w:color w:val="000000"/>
                <w:sz w:val="20"/>
                <w:szCs w:val="20"/>
              </w:rPr>
              <w:t>9</w:t>
            </w:r>
          </w:p>
        </w:tc>
        <w:tc>
          <w:tcPr>
            <w:tcW w:w="2697" w:type="dxa"/>
          </w:tcPr>
          <w:p w:rsidR="00634BB1" w:rsidRDefault="00634BB1" w:rsidP="00634BB1">
            <w:pPr>
              <w:jc w:val="center"/>
              <w:rPr>
                <w:color w:val="000000"/>
                <w:sz w:val="20"/>
                <w:szCs w:val="20"/>
              </w:rPr>
            </w:pPr>
            <w:r>
              <w:rPr>
                <w:color w:val="000000"/>
                <w:sz w:val="20"/>
                <w:szCs w:val="20"/>
              </w:rPr>
              <w:t>100 Freestyle</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10</w:t>
            </w:r>
          </w:p>
        </w:tc>
      </w:tr>
      <w:tr w:rsidR="00634BB1" w:rsidTr="001F3C89">
        <w:tc>
          <w:tcPr>
            <w:tcW w:w="2697" w:type="dxa"/>
          </w:tcPr>
          <w:p w:rsidR="00634BB1" w:rsidRDefault="00634BB1" w:rsidP="00634BB1">
            <w:pPr>
              <w:jc w:val="center"/>
              <w:rPr>
                <w:color w:val="000000"/>
                <w:sz w:val="20"/>
                <w:szCs w:val="20"/>
              </w:rPr>
            </w:pPr>
            <w:r>
              <w:rPr>
                <w:color w:val="000000"/>
                <w:sz w:val="20"/>
                <w:szCs w:val="20"/>
              </w:rPr>
              <w:t>11</w:t>
            </w:r>
          </w:p>
        </w:tc>
        <w:tc>
          <w:tcPr>
            <w:tcW w:w="2697" w:type="dxa"/>
          </w:tcPr>
          <w:p w:rsidR="00634BB1" w:rsidRDefault="00634BB1" w:rsidP="00634BB1">
            <w:pPr>
              <w:jc w:val="center"/>
              <w:rPr>
                <w:color w:val="000000"/>
                <w:sz w:val="20"/>
                <w:szCs w:val="20"/>
              </w:rPr>
            </w:pPr>
            <w:r>
              <w:rPr>
                <w:color w:val="000000"/>
                <w:sz w:val="20"/>
                <w:szCs w:val="20"/>
              </w:rPr>
              <w:t>100 Individual Medley</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12</w:t>
            </w:r>
          </w:p>
        </w:tc>
      </w:tr>
      <w:tr w:rsidR="00634BB1" w:rsidTr="001F3C89">
        <w:tc>
          <w:tcPr>
            <w:tcW w:w="2697" w:type="dxa"/>
          </w:tcPr>
          <w:p w:rsidR="00634BB1" w:rsidRDefault="00634BB1" w:rsidP="00634BB1">
            <w:pPr>
              <w:jc w:val="center"/>
              <w:rPr>
                <w:color w:val="000000"/>
                <w:sz w:val="20"/>
                <w:szCs w:val="20"/>
              </w:rPr>
            </w:pPr>
            <w:r>
              <w:rPr>
                <w:color w:val="000000"/>
                <w:sz w:val="20"/>
                <w:szCs w:val="20"/>
              </w:rPr>
              <w:t>13</w:t>
            </w:r>
          </w:p>
        </w:tc>
        <w:tc>
          <w:tcPr>
            <w:tcW w:w="2697" w:type="dxa"/>
          </w:tcPr>
          <w:p w:rsidR="00634BB1" w:rsidRDefault="00634BB1" w:rsidP="00634BB1">
            <w:pPr>
              <w:jc w:val="center"/>
              <w:rPr>
                <w:color w:val="000000"/>
                <w:sz w:val="20"/>
                <w:szCs w:val="20"/>
              </w:rPr>
            </w:pPr>
            <w:r>
              <w:rPr>
                <w:color w:val="000000"/>
                <w:sz w:val="20"/>
                <w:szCs w:val="20"/>
              </w:rPr>
              <w:t>50 Butterfly</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14</w:t>
            </w:r>
          </w:p>
        </w:tc>
      </w:tr>
      <w:tr w:rsidR="00634BB1" w:rsidTr="001F3C89">
        <w:tc>
          <w:tcPr>
            <w:tcW w:w="2697" w:type="dxa"/>
          </w:tcPr>
          <w:p w:rsidR="00634BB1" w:rsidRDefault="00634BB1" w:rsidP="00634BB1">
            <w:pPr>
              <w:jc w:val="center"/>
              <w:rPr>
                <w:color w:val="000000"/>
                <w:sz w:val="20"/>
                <w:szCs w:val="20"/>
              </w:rPr>
            </w:pPr>
            <w:r>
              <w:rPr>
                <w:color w:val="000000"/>
                <w:sz w:val="20"/>
                <w:szCs w:val="20"/>
              </w:rPr>
              <w:t>15</w:t>
            </w:r>
          </w:p>
        </w:tc>
        <w:tc>
          <w:tcPr>
            <w:tcW w:w="2697" w:type="dxa"/>
          </w:tcPr>
          <w:p w:rsidR="00634BB1" w:rsidRDefault="00634BB1" w:rsidP="00634BB1">
            <w:pPr>
              <w:jc w:val="center"/>
              <w:rPr>
                <w:color w:val="000000"/>
                <w:sz w:val="20"/>
                <w:szCs w:val="20"/>
              </w:rPr>
            </w:pPr>
            <w:r>
              <w:rPr>
                <w:color w:val="000000"/>
                <w:sz w:val="20"/>
                <w:szCs w:val="20"/>
              </w:rPr>
              <w:t>100 Backstroke</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16</w:t>
            </w:r>
          </w:p>
        </w:tc>
      </w:tr>
      <w:tr w:rsidR="00634BB1" w:rsidTr="001F3C89">
        <w:tc>
          <w:tcPr>
            <w:tcW w:w="2697" w:type="dxa"/>
          </w:tcPr>
          <w:p w:rsidR="00634BB1" w:rsidRDefault="00634BB1" w:rsidP="00634BB1">
            <w:pPr>
              <w:jc w:val="center"/>
              <w:rPr>
                <w:color w:val="000000"/>
                <w:sz w:val="20"/>
                <w:szCs w:val="20"/>
              </w:rPr>
            </w:pPr>
            <w:r>
              <w:rPr>
                <w:color w:val="000000"/>
                <w:sz w:val="20"/>
                <w:szCs w:val="20"/>
              </w:rPr>
              <w:t>17</w:t>
            </w:r>
          </w:p>
        </w:tc>
        <w:tc>
          <w:tcPr>
            <w:tcW w:w="2697" w:type="dxa"/>
          </w:tcPr>
          <w:p w:rsidR="00634BB1" w:rsidRDefault="00634BB1" w:rsidP="00634BB1">
            <w:pPr>
              <w:jc w:val="center"/>
              <w:rPr>
                <w:color w:val="000000"/>
                <w:sz w:val="20"/>
                <w:szCs w:val="20"/>
              </w:rPr>
            </w:pPr>
            <w:r>
              <w:rPr>
                <w:color w:val="000000"/>
                <w:sz w:val="20"/>
                <w:szCs w:val="20"/>
              </w:rPr>
              <w:t>50 Freestyle</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18</w:t>
            </w:r>
          </w:p>
        </w:tc>
      </w:tr>
      <w:tr w:rsidR="00634BB1" w:rsidTr="001F3C89">
        <w:tc>
          <w:tcPr>
            <w:tcW w:w="2697" w:type="dxa"/>
          </w:tcPr>
          <w:p w:rsidR="00634BB1" w:rsidRDefault="00634BB1" w:rsidP="00634BB1">
            <w:pPr>
              <w:jc w:val="center"/>
              <w:rPr>
                <w:color w:val="000000"/>
                <w:sz w:val="20"/>
                <w:szCs w:val="20"/>
              </w:rPr>
            </w:pPr>
            <w:r>
              <w:rPr>
                <w:color w:val="000000"/>
                <w:sz w:val="20"/>
                <w:szCs w:val="20"/>
              </w:rPr>
              <w:t>19</w:t>
            </w:r>
          </w:p>
        </w:tc>
        <w:tc>
          <w:tcPr>
            <w:tcW w:w="2697" w:type="dxa"/>
          </w:tcPr>
          <w:p w:rsidR="00634BB1" w:rsidRDefault="00634BB1" w:rsidP="00634BB1">
            <w:pPr>
              <w:jc w:val="center"/>
              <w:rPr>
                <w:color w:val="000000"/>
                <w:sz w:val="20"/>
                <w:szCs w:val="20"/>
              </w:rPr>
            </w:pPr>
            <w:r>
              <w:rPr>
                <w:color w:val="000000"/>
                <w:sz w:val="20"/>
                <w:szCs w:val="20"/>
              </w:rPr>
              <w:t>100 Breaststroke</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20</w:t>
            </w:r>
          </w:p>
        </w:tc>
      </w:tr>
      <w:tr w:rsidR="00634BB1" w:rsidTr="001F3C89">
        <w:tc>
          <w:tcPr>
            <w:tcW w:w="2697" w:type="dxa"/>
          </w:tcPr>
          <w:p w:rsidR="00634BB1" w:rsidRDefault="00634BB1" w:rsidP="00634BB1">
            <w:pPr>
              <w:jc w:val="center"/>
              <w:rPr>
                <w:color w:val="000000"/>
                <w:sz w:val="20"/>
                <w:szCs w:val="20"/>
              </w:rPr>
            </w:pPr>
            <w:r>
              <w:rPr>
                <w:color w:val="000000"/>
                <w:sz w:val="20"/>
                <w:szCs w:val="20"/>
              </w:rPr>
              <w:t>21</w:t>
            </w:r>
          </w:p>
        </w:tc>
        <w:tc>
          <w:tcPr>
            <w:tcW w:w="2697" w:type="dxa"/>
          </w:tcPr>
          <w:p w:rsidR="00634BB1" w:rsidRDefault="00634BB1" w:rsidP="00634BB1">
            <w:pPr>
              <w:jc w:val="center"/>
              <w:rPr>
                <w:color w:val="000000"/>
                <w:sz w:val="20"/>
                <w:szCs w:val="20"/>
              </w:rPr>
            </w:pPr>
            <w:r>
              <w:rPr>
                <w:color w:val="000000"/>
                <w:sz w:val="20"/>
                <w:szCs w:val="20"/>
              </w:rPr>
              <w:t>200 Individual Medley</w:t>
            </w:r>
          </w:p>
        </w:tc>
        <w:tc>
          <w:tcPr>
            <w:tcW w:w="2698" w:type="dxa"/>
          </w:tcPr>
          <w:p w:rsidR="00634BB1" w:rsidRDefault="00634BB1" w:rsidP="00634BB1">
            <w:pPr>
              <w:jc w:val="center"/>
            </w:pPr>
            <w:r w:rsidRPr="000D7C05">
              <w:rPr>
                <w:color w:val="000000"/>
                <w:sz w:val="20"/>
                <w:szCs w:val="20"/>
              </w:rPr>
              <w:t>Open</w:t>
            </w:r>
          </w:p>
        </w:tc>
        <w:tc>
          <w:tcPr>
            <w:tcW w:w="2698" w:type="dxa"/>
          </w:tcPr>
          <w:p w:rsidR="00634BB1" w:rsidRDefault="00634BB1" w:rsidP="00634BB1">
            <w:pPr>
              <w:jc w:val="center"/>
              <w:rPr>
                <w:color w:val="000000"/>
                <w:sz w:val="20"/>
                <w:szCs w:val="20"/>
              </w:rPr>
            </w:pPr>
            <w:r>
              <w:rPr>
                <w:color w:val="000000"/>
                <w:sz w:val="20"/>
                <w:szCs w:val="20"/>
              </w:rPr>
              <w:t>22</w:t>
            </w:r>
          </w:p>
        </w:tc>
      </w:tr>
      <w:tr w:rsidR="005E2E39" w:rsidTr="001F3C89">
        <w:tc>
          <w:tcPr>
            <w:tcW w:w="2697" w:type="dxa"/>
          </w:tcPr>
          <w:p w:rsidR="005E2E39" w:rsidRDefault="005E2E39" w:rsidP="00634BB1">
            <w:pPr>
              <w:jc w:val="center"/>
              <w:rPr>
                <w:color w:val="000000"/>
                <w:sz w:val="20"/>
                <w:szCs w:val="20"/>
              </w:rPr>
            </w:pPr>
          </w:p>
        </w:tc>
        <w:tc>
          <w:tcPr>
            <w:tcW w:w="2697" w:type="dxa"/>
          </w:tcPr>
          <w:p w:rsidR="005E2E39" w:rsidRDefault="005E2E39" w:rsidP="00634BB1">
            <w:pPr>
              <w:jc w:val="center"/>
              <w:rPr>
                <w:color w:val="000000"/>
                <w:sz w:val="20"/>
                <w:szCs w:val="20"/>
              </w:rPr>
            </w:pPr>
            <w:r>
              <w:rPr>
                <w:color w:val="000000"/>
                <w:sz w:val="20"/>
                <w:szCs w:val="20"/>
              </w:rPr>
              <w:t xml:space="preserve">Break </w:t>
            </w:r>
          </w:p>
        </w:tc>
        <w:tc>
          <w:tcPr>
            <w:tcW w:w="2698" w:type="dxa"/>
          </w:tcPr>
          <w:p w:rsidR="005E2E39" w:rsidRPr="000D7C05" w:rsidRDefault="005E2E39" w:rsidP="00634BB1">
            <w:pPr>
              <w:jc w:val="center"/>
              <w:rPr>
                <w:color w:val="000000"/>
                <w:sz w:val="20"/>
                <w:szCs w:val="20"/>
              </w:rPr>
            </w:pPr>
            <w:r>
              <w:rPr>
                <w:color w:val="000000"/>
                <w:sz w:val="20"/>
                <w:szCs w:val="20"/>
              </w:rPr>
              <w:t>Break</w:t>
            </w:r>
          </w:p>
        </w:tc>
        <w:tc>
          <w:tcPr>
            <w:tcW w:w="2698" w:type="dxa"/>
          </w:tcPr>
          <w:p w:rsidR="005E2E39" w:rsidRDefault="005E2E39" w:rsidP="00634BB1">
            <w:pPr>
              <w:jc w:val="center"/>
              <w:rPr>
                <w:color w:val="000000"/>
                <w:sz w:val="20"/>
                <w:szCs w:val="20"/>
              </w:rPr>
            </w:pPr>
          </w:p>
        </w:tc>
      </w:tr>
      <w:tr w:rsidR="005E2E39" w:rsidTr="001F3C89">
        <w:tc>
          <w:tcPr>
            <w:tcW w:w="2697" w:type="dxa"/>
          </w:tcPr>
          <w:p w:rsidR="005E2E39" w:rsidRDefault="005E2E39" w:rsidP="00634BB1">
            <w:pPr>
              <w:jc w:val="center"/>
              <w:rPr>
                <w:color w:val="000000"/>
                <w:sz w:val="20"/>
                <w:szCs w:val="20"/>
              </w:rPr>
            </w:pPr>
            <w:r>
              <w:rPr>
                <w:color w:val="000000"/>
                <w:sz w:val="20"/>
                <w:szCs w:val="20"/>
              </w:rPr>
              <w:t>23</w:t>
            </w:r>
          </w:p>
        </w:tc>
        <w:tc>
          <w:tcPr>
            <w:tcW w:w="2697" w:type="dxa"/>
          </w:tcPr>
          <w:p w:rsidR="005E2E39" w:rsidRDefault="005E2E39" w:rsidP="00634BB1">
            <w:pPr>
              <w:jc w:val="center"/>
              <w:rPr>
                <w:color w:val="000000"/>
                <w:sz w:val="20"/>
                <w:szCs w:val="20"/>
              </w:rPr>
            </w:pPr>
            <w:r>
              <w:rPr>
                <w:color w:val="000000"/>
                <w:sz w:val="20"/>
                <w:szCs w:val="20"/>
              </w:rPr>
              <w:t>400 Individual Medley</w:t>
            </w:r>
          </w:p>
        </w:tc>
        <w:tc>
          <w:tcPr>
            <w:tcW w:w="2698" w:type="dxa"/>
          </w:tcPr>
          <w:p w:rsidR="005E2E39" w:rsidRDefault="00E067A3" w:rsidP="00634BB1">
            <w:pPr>
              <w:jc w:val="center"/>
              <w:rPr>
                <w:color w:val="000000"/>
                <w:sz w:val="20"/>
                <w:szCs w:val="20"/>
              </w:rPr>
            </w:pPr>
            <w:r>
              <w:rPr>
                <w:color w:val="000000"/>
                <w:sz w:val="20"/>
                <w:szCs w:val="20"/>
              </w:rPr>
              <w:t xml:space="preserve">13 </w:t>
            </w:r>
            <w:r w:rsidR="005E2E39">
              <w:rPr>
                <w:color w:val="000000"/>
                <w:sz w:val="20"/>
                <w:szCs w:val="20"/>
              </w:rPr>
              <w:t>-</w:t>
            </w:r>
            <w:r>
              <w:rPr>
                <w:color w:val="000000"/>
                <w:sz w:val="20"/>
                <w:szCs w:val="20"/>
              </w:rPr>
              <w:t xml:space="preserve"> </w:t>
            </w:r>
            <w:r w:rsidR="005E2E39">
              <w:rPr>
                <w:color w:val="000000"/>
                <w:sz w:val="20"/>
                <w:szCs w:val="20"/>
              </w:rPr>
              <w:t>18</w:t>
            </w:r>
          </w:p>
        </w:tc>
        <w:tc>
          <w:tcPr>
            <w:tcW w:w="2698" w:type="dxa"/>
          </w:tcPr>
          <w:p w:rsidR="005E2E39" w:rsidRDefault="005E2E39" w:rsidP="00634BB1">
            <w:pPr>
              <w:jc w:val="center"/>
              <w:rPr>
                <w:color w:val="000000"/>
                <w:sz w:val="20"/>
                <w:szCs w:val="20"/>
              </w:rPr>
            </w:pPr>
            <w:r>
              <w:rPr>
                <w:color w:val="000000"/>
                <w:sz w:val="20"/>
                <w:szCs w:val="20"/>
              </w:rPr>
              <w:t>24</w:t>
            </w:r>
          </w:p>
        </w:tc>
      </w:tr>
      <w:tr w:rsidR="005E2E39" w:rsidTr="001F3C89">
        <w:tc>
          <w:tcPr>
            <w:tcW w:w="2697" w:type="dxa"/>
          </w:tcPr>
          <w:p w:rsidR="005E2E39" w:rsidRDefault="005E2E39" w:rsidP="00634BB1">
            <w:pPr>
              <w:jc w:val="center"/>
              <w:rPr>
                <w:color w:val="000000"/>
                <w:sz w:val="20"/>
                <w:szCs w:val="20"/>
              </w:rPr>
            </w:pPr>
            <w:r>
              <w:rPr>
                <w:color w:val="000000"/>
                <w:sz w:val="20"/>
                <w:szCs w:val="20"/>
              </w:rPr>
              <w:t>25</w:t>
            </w:r>
          </w:p>
        </w:tc>
        <w:tc>
          <w:tcPr>
            <w:tcW w:w="2697" w:type="dxa"/>
          </w:tcPr>
          <w:p w:rsidR="005E2E39" w:rsidRDefault="005E2E39" w:rsidP="00634BB1">
            <w:pPr>
              <w:jc w:val="center"/>
              <w:rPr>
                <w:color w:val="000000"/>
                <w:sz w:val="20"/>
                <w:szCs w:val="20"/>
              </w:rPr>
            </w:pPr>
            <w:r>
              <w:rPr>
                <w:color w:val="000000"/>
                <w:sz w:val="20"/>
                <w:szCs w:val="20"/>
              </w:rPr>
              <w:t>500 Freestyle</w:t>
            </w:r>
          </w:p>
        </w:tc>
        <w:tc>
          <w:tcPr>
            <w:tcW w:w="2698" w:type="dxa"/>
          </w:tcPr>
          <w:p w:rsidR="005E2E39" w:rsidRDefault="00E067A3" w:rsidP="00634BB1">
            <w:pPr>
              <w:jc w:val="center"/>
              <w:rPr>
                <w:color w:val="000000"/>
                <w:sz w:val="20"/>
                <w:szCs w:val="20"/>
              </w:rPr>
            </w:pPr>
            <w:r>
              <w:rPr>
                <w:color w:val="000000"/>
                <w:sz w:val="20"/>
                <w:szCs w:val="20"/>
              </w:rPr>
              <w:t xml:space="preserve">13 </w:t>
            </w:r>
            <w:r w:rsidR="005E2E39">
              <w:rPr>
                <w:color w:val="000000"/>
                <w:sz w:val="20"/>
                <w:szCs w:val="20"/>
              </w:rPr>
              <w:t>-</w:t>
            </w:r>
            <w:r>
              <w:rPr>
                <w:color w:val="000000"/>
                <w:sz w:val="20"/>
                <w:szCs w:val="20"/>
              </w:rPr>
              <w:t xml:space="preserve"> </w:t>
            </w:r>
            <w:r w:rsidR="005E2E39">
              <w:rPr>
                <w:color w:val="000000"/>
                <w:sz w:val="20"/>
                <w:szCs w:val="20"/>
              </w:rPr>
              <w:t>18</w:t>
            </w:r>
          </w:p>
        </w:tc>
        <w:tc>
          <w:tcPr>
            <w:tcW w:w="2698" w:type="dxa"/>
          </w:tcPr>
          <w:p w:rsidR="005E2E39" w:rsidRDefault="005E2E39" w:rsidP="00634BB1">
            <w:pPr>
              <w:jc w:val="center"/>
              <w:rPr>
                <w:color w:val="000000"/>
                <w:sz w:val="20"/>
                <w:szCs w:val="20"/>
              </w:rPr>
            </w:pPr>
            <w:r>
              <w:rPr>
                <w:color w:val="000000"/>
                <w:sz w:val="20"/>
                <w:szCs w:val="20"/>
              </w:rPr>
              <w:t>26</w:t>
            </w:r>
          </w:p>
        </w:tc>
      </w:tr>
    </w:tbl>
    <w:p w:rsidR="001F3C89" w:rsidRDefault="001F3C89" w:rsidP="00975FE9">
      <w:pPr>
        <w:jc w:val="both"/>
        <w:rPr>
          <w:color w:val="000000"/>
          <w:sz w:val="20"/>
          <w:szCs w:val="20"/>
        </w:rPr>
      </w:pPr>
    </w:p>
    <w:p w:rsidR="00634BB1" w:rsidRDefault="00634BB1" w:rsidP="00634BB1">
      <w:pPr>
        <w:rPr>
          <w:color w:val="000000"/>
          <w:sz w:val="20"/>
          <w:szCs w:val="20"/>
        </w:rPr>
      </w:pPr>
      <w:r>
        <w:rPr>
          <w:color w:val="000000"/>
          <w:sz w:val="20"/>
          <w:szCs w:val="20"/>
        </w:rPr>
        <w:t>The Meet Referee may at his/her discretion add breaks between events depending on the timeline.</w:t>
      </w:r>
    </w:p>
    <w:p w:rsidR="00634BB1" w:rsidRDefault="00634BB1" w:rsidP="00634BB1">
      <w:pPr>
        <w:rPr>
          <w:color w:val="000000"/>
          <w:sz w:val="20"/>
          <w:szCs w:val="20"/>
        </w:rPr>
      </w:pPr>
    </w:p>
    <w:p w:rsidR="004853C8" w:rsidRDefault="004853C8" w:rsidP="001F3C89">
      <w:pPr>
        <w:jc w:val="center"/>
        <w:rPr>
          <w:color w:val="000000"/>
          <w:sz w:val="20"/>
          <w:szCs w:val="20"/>
        </w:rPr>
      </w:pPr>
      <w:r>
        <w:rPr>
          <w:color w:val="000000"/>
          <w:sz w:val="20"/>
          <w:szCs w:val="20"/>
        </w:rPr>
        <w:br w:type="page"/>
      </w:r>
      <w:r w:rsidR="001F3C89">
        <w:rPr>
          <w:noProof/>
          <w:color w:val="000000"/>
          <w:sz w:val="20"/>
          <w:szCs w:val="20"/>
        </w:rPr>
        <w:lastRenderedPageBreak/>
        <w:drawing>
          <wp:inline distT="0" distB="0" distL="0" distR="0">
            <wp:extent cx="6276109" cy="77711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1438" cy="7777793"/>
                    </a:xfrm>
                    <a:prstGeom prst="rect">
                      <a:avLst/>
                    </a:prstGeom>
                    <a:noFill/>
                    <a:ln>
                      <a:noFill/>
                    </a:ln>
                  </pic:spPr>
                </pic:pic>
              </a:graphicData>
            </a:graphic>
          </wp:inline>
        </w:drawing>
      </w:r>
    </w:p>
    <w:p w:rsidR="004853C8" w:rsidRPr="001B6666" w:rsidRDefault="004853C8" w:rsidP="004853C8">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4853C8" w:rsidRPr="001B6666" w:rsidRDefault="004853C8" w:rsidP="004853C8">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4853C8" w:rsidRPr="001B6666" w:rsidRDefault="004853C8" w:rsidP="004853C8">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4853C8" w:rsidRPr="001B6666" w:rsidTr="00DE52E4">
        <w:trPr>
          <w:trHeight w:val="278"/>
          <w:jc w:val="center"/>
        </w:trPr>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4853C8" w:rsidRPr="001B6666" w:rsidTr="00DE52E4">
        <w:trPr>
          <w:trHeight w:val="242"/>
          <w:jc w:val="center"/>
        </w:trPr>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4853C8" w:rsidRPr="001B6666" w:rsidTr="00DE52E4">
        <w:trPr>
          <w:trHeight w:val="218"/>
          <w:jc w:val="center"/>
        </w:trPr>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4853C8" w:rsidRPr="001B6666" w:rsidRDefault="004853C8" w:rsidP="004853C8">
      <w:pPr>
        <w:widowControl w:val="0"/>
        <w:autoSpaceDE w:val="0"/>
        <w:autoSpaceDN w:val="0"/>
        <w:adjustRightInd w:val="0"/>
        <w:ind w:left="216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20"/>
          <w:szCs w:val="20"/>
        </w:rPr>
      </w:pPr>
    </w:p>
    <w:p w:rsidR="00F432EB" w:rsidRPr="004853C8" w:rsidRDefault="004853C8" w:rsidP="004853C8">
      <w:pPr>
        <w:widowControl w:val="0"/>
        <w:autoSpaceDE w:val="0"/>
        <w:autoSpaceDN w:val="0"/>
        <w:adjustRightInd w:val="0"/>
        <w:jc w:val="right"/>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F432EB" w:rsidRPr="004853C8" w:rsidSect="00606FDA">
      <w:footerReference w:type="default" r:id="rId12"/>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3D7" w:rsidRDefault="002853D7">
      <w:r>
        <w:separator/>
      </w:r>
    </w:p>
  </w:endnote>
  <w:endnote w:type="continuationSeparator" w:id="0">
    <w:p w:rsidR="002853D7" w:rsidRDefault="0028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2D3616">
      <w:rPr>
        <w:rFonts w:ascii="Arial" w:hAnsi="Arial" w:cs="Arial"/>
        <w:b/>
        <w:noProof/>
      </w:rPr>
      <w:t>6</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3D7" w:rsidRDefault="002853D7">
      <w:r>
        <w:separator/>
      </w:r>
    </w:p>
  </w:footnote>
  <w:footnote w:type="continuationSeparator" w:id="0">
    <w:p w:rsidR="002853D7" w:rsidRDefault="00285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738F"/>
    <w:rsid w:val="00017FD1"/>
    <w:rsid w:val="00052E51"/>
    <w:rsid w:val="00057F18"/>
    <w:rsid w:val="00070529"/>
    <w:rsid w:val="00092373"/>
    <w:rsid w:val="00096631"/>
    <w:rsid w:val="000A437A"/>
    <w:rsid w:val="000A4C48"/>
    <w:rsid w:val="000C4286"/>
    <w:rsid w:val="000C4EF1"/>
    <w:rsid w:val="000D1534"/>
    <w:rsid w:val="0012293D"/>
    <w:rsid w:val="0013246D"/>
    <w:rsid w:val="001556D9"/>
    <w:rsid w:val="00161931"/>
    <w:rsid w:val="00163093"/>
    <w:rsid w:val="001713AA"/>
    <w:rsid w:val="00174F4F"/>
    <w:rsid w:val="00177DF9"/>
    <w:rsid w:val="001A08BB"/>
    <w:rsid w:val="001A200B"/>
    <w:rsid w:val="001D14F8"/>
    <w:rsid w:val="001E0C72"/>
    <w:rsid w:val="001F3C89"/>
    <w:rsid w:val="00200E66"/>
    <w:rsid w:val="00200EBD"/>
    <w:rsid w:val="00200F74"/>
    <w:rsid w:val="002127CD"/>
    <w:rsid w:val="00212A33"/>
    <w:rsid w:val="00236DE7"/>
    <w:rsid w:val="00250A7E"/>
    <w:rsid w:val="002574D0"/>
    <w:rsid w:val="002634FB"/>
    <w:rsid w:val="00274A69"/>
    <w:rsid w:val="00284A25"/>
    <w:rsid w:val="002853D7"/>
    <w:rsid w:val="00291B1A"/>
    <w:rsid w:val="00296A8F"/>
    <w:rsid w:val="002A4B71"/>
    <w:rsid w:val="002C241F"/>
    <w:rsid w:val="002D3616"/>
    <w:rsid w:val="002E7504"/>
    <w:rsid w:val="002F6279"/>
    <w:rsid w:val="003016ED"/>
    <w:rsid w:val="00323228"/>
    <w:rsid w:val="00326EA5"/>
    <w:rsid w:val="00340532"/>
    <w:rsid w:val="00363CFE"/>
    <w:rsid w:val="00393268"/>
    <w:rsid w:val="00396307"/>
    <w:rsid w:val="003971A9"/>
    <w:rsid w:val="003A0A3E"/>
    <w:rsid w:val="003C25F2"/>
    <w:rsid w:val="003C7EE6"/>
    <w:rsid w:val="003E7EC5"/>
    <w:rsid w:val="003F3B74"/>
    <w:rsid w:val="003F6FBA"/>
    <w:rsid w:val="00421219"/>
    <w:rsid w:val="004213D9"/>
    <w:rsid w:val="00427C32"/>
    <w:rsid w:val="00450EB2"/>
    <w:rsid w:val="00451F78"/>
    <w:rsid w:val="00481C33"/>
    <w:rsid w:val="004853C8"/>
    <w:rsid w:val="004C360E"/>
    <w:rsid w:val="004D7497"/>
    <w:rsid w:val="004F5446"/>
    <w:rsid w:val="004F7346"/>
    <w:rsid w:val="00503A3B"/>
    <w:rsid w:val="005117EE"/>
    <w:rsid w:val="00511E76"/>
    <w:rsid w:val="00527DDC"/>
    <w:rsid w:val="0054475D"/>
    <w:rsid w:val="005C055D"/>
    <w:rsid w:val="005C0A90"/>
    <w:rsid w:val="005C152F"/>
    <w:rsid w:val="005D5250"/>
    <w:rsid w:val="005E2E39"/>
    <w:rsid w:val="00606FDA"/>
    <w:rsid w:val="00607765"/>
    <w:rsid w:val="00611033"/>
    <w:rsid w:val="00630D7D"/>
    <w:rsid w:val="00631619"/>
    <w:rsid w:val="00634BB1"/>
    <w:rsid w:val="00645881"/>
    <w:rsid w:val="00646AFF"/>
    <w:rsid w:val="006473D4"/>
    <w:rsid w:val="0065214B"/>
    <w:rsid w:val="006A66A6"/>
    <w:rsid w:val="006B57DC"/>
    <w:rsid w:val="006C13FB"/>
    <w:rsid w:val="006D0C7B"/>
    <w:rsid w:val="006E461E"/>
    <w:rsid w:val="006F0231"/>
    <w:rsid w:val="00717233"/>
    <w:rsid w:val="0072076F"/>
    <w:rsid w:val="007505B7"/>
    <w:rsid w:val="00764696"/>
    <w:rsid w:val="007A2F26"/>
    <w:rsid w:val="007A3BED"/>
    <w:rsid w:val="007F01AD"/>
    <w:rsid w:val="008114ED"/>
    <w:rsid w:val="0082615D"/>
    <w:rsid w:val="00847F73"/>
    <w:rsid w:val="0086100B"/>
    <w:rsid w:val="00863B4F"/>
    <w:rsid w:val="00875C58"/>
    <w:rsid w:val="00896842"/>
    <w:rsid w:val="008B51FB"/>
    <w:rsid w:val="00904D81"/>
    <w:rsid w:val="009134D4"/>
    <w:rsid w:val="00921C8F"/>
    <w:rsid w:val="00937F21"/>
    <w:rsid w:val="00942C30"/>
    <w:rsid w:val="00953C2C"/>
    <w:rsid w:val="009734F8"/>
    <w:rsid w:val="00975FE9"/>
    <w:rsid w:val="0097766F"/>
    <w:rsid w:val="009805F8"/>
    <w:rsid w:val="009824DB"/>
    <w:rsid w:val="00983836"/>
    <w:rsid w:val="009A1796"/>
    <w:rsid w:val="00A035D0"/>
    <w:rsid w:val="00A329B7"/>
    <w:rsid w:val="00A330A6"/>
    <w:rsid w:val="00A3355C"/>
    <w:rsid w:val="00A61265"/>
    <w:rsid w:val="00A67D2D"/>
    <w:rsid w:val="00A7260F"/>
    <w:rsid w:val="00A76643"/>
    <w:rsid w:val="00AA71AA"/>
    <w:rsid w:val="00AC199D"/>
    <w:rsid w:val="00AC41D8"/>
    <w:rsid w:val="00AD0A55"/>
    <w:rsid w:val="00AD5F19"/>
    <w:rsid w:val="00AE4876"/>
    <w:rsid w:val="00AF0120"/>
    <w:rsid w:val="00AF0C8A"/>
    <w:rsid w:val="00AF5062"/>
    <w:rsid w:val="00AF63A8"/>
    <w:rsid w:val="00B1073B"/>
    <w:rsid w:val="00B3439E"/>
    <w:rsid w:val="00B34528"/>
    <w:rsid w:val="00B35845"/>
    <w:rsid w:val="00B4129E"/>
    <w:rsid w:val="00B50344"/>
    <w:rsid w:val="00B518FE"/>
    <w:rsid w:val="00B55552"/>
    <w:rsid w:val="00B72056"/>
    <w:rsid w:val="00B731B1"/>
    <w:rsid w:val="00B74D02"/>
    <w:rsid w:val="00B94B0F"/>
    <w:rsid w:val="00BB3E5C"/>
    <w:rsid w:val="00BD28D3"/>
    <w:rsid w:val="00BD2FF5"/>
    <w:rsid w:val="00BD76E4"/>
    <w:rsid w:val="00BF124C"/>
    <w:rsid w:val="00BF41B3"/>
    <w:rsid w:val="00C00454"/>
    <w:rsid w:val="00C0047E"/>
    <w:rsid w:val="00C0621C"/>
    <w:rsid w:val="00C1013B"/>
    <w:rsid w:val="00C12CB0"/>
    <w:rsid w:val="00C4699B"/>
    <w:rsid w:val="00C843D7"/>
    <w:rsid w:val="00CA4C7B"/>
    <w:rsid w:val="00CC2B3F"/>
    <w:rsid w:val="00CE6CB4"/>
    <w:rsid w:val="00D026FD"/>
    <w:rsid w:val="00D06E86"/>
    <w:rsid w:val="00D10A7D"/>
    <w:rsid w:val="00D14144"/>
    <w:rsid w:val="00D335CF"/>
    <w:rsid w:val="00D45D40"/>
    <w:rsid w:val="00D56B19"/>
    <w:rsid w:val="00D61A6A"/>
    <w:rsid w:val="00D6393F"/>
    <w:rsid w:val="00D63CA0"/>
    <w:rsid w:val="00D723FE"/>
    <w:rsid w:val="00D80052"/>
    <w:rsid w:val="00DA4FBA"/>
    <w:rsid w:val="00DB36A5"/>
    <w:rsid w:val="00DC418A"/>
    <w:rsid w:val="00DD30BC"/>
    <w:rsid w:val="00DE0C86"/>
    <w:rsid w:val="00E01812"/>
    <w:rsid w:val="00E067A3"/>
    <w:rsid w:val="00E06B39"/>
    <w:rsid w:val="00E12A1F"/>
    <w:rsid w:val="00E15B3B"/>
    <w:rsid w:val="00E34C92"/>
    <w:rsid w:val="00E44BA7"/>
    <w:rsid w:val="00E67B46"/>
    <w:rsid w:val="00E76E69"/>
    <w:rsid w:val="00E86059"/>
    <w:rsid w:val="00E865EE"/>
    <w:rsid w:val="00EB6EB5"/>
    <w:rsid w:val="00EF1C13"/>
    <w:rsid w:val="00F00D53"/>
    <w:rsid w:val="00F045E6"/>
    <w:rsid w:val="00F16896"/>
    <w:rsid w:val="00F32C06"/>
    <w:rsid w:val="00F432EB"/>
    <w:rsid w:val="00F4382B"/>
    <w:rsid w:val="00F50DE2"/>
    <w:rsid w:val="00FA1687"/>
    <w:rsid w:val="00FA2908"/>
    <w:rsid w:val="00FA75DD"/>
    <w:rsid w:val="00FB358B"/>
    <w:rsid w:val="00FD45EA"/>
    <w:rsid w:val="00FD5A08"/>
    <w:rsid w:val="00FD79F7"/>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character" w:customStyle="1" w:styleId="apple-converted-space">
    <w:name w:val="apple-converted-space"/>
    <w:basedOn w:val="DefaultParagraphFont"/>
    <w:rsid w:val="0032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38212">
      <w:bodyDiv w:val="1"/>
      <w:marLeft w:val="0"/>
      <w:marRight w:val="0"/>
      <w:marTop w:val="0"/>
      <w:marBottom w:val="0"/>
      <w:divBdr>
        <w:top w:val="none" w:sz="0" w:space="0" w:color="auto"/>
        <w:left w:val="none" w:sz="0" w:space="0" w:color="auto"/>
        <w:bottom w:val="none" w:sz="0" w:space="0" w:color="auto"/>
        <w:right w:val="none" w:sz="0" w:space="0" w:color="auto"/>
      </w:divBdr>
      <w:divsChild>
        <w:div w:id="1432121376">
          <w:marLeft w:val="0"/>
          <w:marRight w:val="0"/>
          <w:marTop w:val="0"/>
          <w:marBottom w:val="0"/>
          <w:divBdr>
            <w:top w:val="none" w:sz="0" w:space="0" w:color="auto"/>
            <w:left w:val="none" w:sz="0" w:space="0" w:color="auto"/>
            <w:bottom w:val="none" w:sz="0" w:space="0" w:color="auto"/>
            <w:right w:val="none" w:sz="0" w:space="0" w:color="auto"/>
          </w:divBdr>
        </w:div>
        <w:div w:id="478811410">
          <w:marLeft w:val="0"/>
          <w:marRight w:val="0"/>
          <w:marTop w:val="0"/>
          <w:marBottom w:val="0"/>
          <w:divBdr>
            <w:top w:val="none" w:sz="0" w:space="0" w:color="auto"/>
            <w:left w:val="none" w:sz="0" w:space="0" w:color="auto"/>
            <w:bottom w:val="none" w:sz="0" w:space="0" w:color="auto"/>
            <w:right w:val="none" w:sz="0" w:space="0" w:color="auto"/>
          </w:divBdr>
        </w:div>
        <w:div w:id="1346708911">
          <w:marLeft w:val="0"/>
          <w:marRight w:val="0"/>
          <w:marTop w:val="0"/>
          <w:marBottom w:val="0"/>
          <w:divBdr>
            <w:top w:val="none" w:sz="0" w:space="0" w:color="auto"/>
            <w:left w:val="none" w:sz="0" w:space="0" w:color="auto"/>
            <w:bottom w:val="none" w:sz="0" w:space="0" w:color="auto"/>
            <w:right w:val="none" w:sz="0" w:space="0" w:color="auto"/>
          </w:divBdr>
        </w:div>
      </w:divsChild>
    </w:div>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mandchalm@sbcglobal.net" TargetMode="External"/><Relationship Id="rId4" Type="http://schemas.openxmlformats.org/officeDocument/2006/relationships/webSettings" Target="webSettings.xml"/><Relationship Id="rId9" Type="http://schemas.openxmlformats.org/officeDocument/2006/relationships/hyperlink" Target="mailto:roland@patriotdetec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South Texas Swimming, Inc.</dc:creator>
  <cp:keywords>No Restrictions</cp:keywords>
  <cp:lastModifiedBy>Mindy Lewis</cp:lastModifiedBy>
  <cp:revision>2</cp:revision>
  <cp:lastPrinted>2012-03-23T15:22:00Z</cp:lastPrinted>
  <dcterms:created xsi:type="dcterms:W3CDTF">2017-01-24T16:22:00Z</dcterms:created>
  <dcterms:modified xsi:type="dcterms:W3CDTF">2017-01-24T16:22:00Z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b827bb9e-f1c0-4aaf-a90f-c77090a3a945</vt:lpwstr>
  </property>
  <property fmtid="{D5CDD505-2E9C-101B-9397-08002B2CF9AE}" pid="3" name="DellClassification">
    <vt:lpwstr>No Restrictions</vt:lpwstr>
  </property>
  <property fmtid="{D5CDD505-2E9C-101B-9397-08002B2CF9AE}" pid="4" name="DellSubLabels">
    <vt:lpwstr/>
  </property>
</Properties>
</file>