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1E63A" w14:textId="06941435" w:rsidR="008F3286" w:rsidRPr="008F3286" w:rsidRDefault="008F3286" w:rsidP="008F3286">
      <w:pPr>
        <w:jc w:val="center"/>
        <w:rPr>
          <w:b/>
          <w:bCs/>
          <w:sz w:val="28"/>
          <w:szCs w:val="28"/>
          <w:u w:val="single"/>
        </w:rPr>
      </w:pPr>
      <w:r w:rsidRPr="008F3286">
        <w:rPr>
          <w:b/>
          <w:bCs/>
          <w:sz w:val="28"/>
          <w:szCs w:val="28"/>
          <w:u w:val="single"/>
        </w:rPr>
        <w:t>KYAT LOCKER ROOM POLICY</w:t>
      </w:r>
    </w:p>
    <w:p w14:paraId="1AE2D5F7" w14:textId="77777777" w:rsidR="008F3286" w:rsidRDefault="008F3286" w:rsidP="008F3286">
      <w:r>
        <w:t xml:space="preserve">Coaches and staff make every effort to recognize when an athlete goes to the locker room or changing area during practice and competition and, if they do not return in a timely fashion, we will check on the athlete’s whereabouts.  </w:t>
      </w:r>
    </w:p>
    <w:p w14:paraId="3FFB7FC2" w14:textId="3199A68B" w:rsidR="008F3286" w:rsidRDefault="008F3286" w:rsidP="008F3286">
      <w:r>
        <w:t>We discourage parents from entering locker rooms and changing areas unless it is truly</w:t>
      </w:r>
      <w:r>
        <w:t xml:space="preserve"> </w:t>
      </w:r>
      <w:r>
        <w:t>necessary.  In those instances, it should only be a same‐sex parent.  If this is necessary, parents should let the coach or administrator know about this in advance.</w:t>
      </w:r>
    </w:p>
    <w:p w14:paraId="5A1744CF" w14:textId="77777777" w:rsidR="008F3286" w:rsidRDefault="008F3286" w:rsidP="008F3286">
      <w:r>
        <w:t>If an athlete needs assistance with his or her uniform or gear (for example, a child under the age of eight), or an athlete’s disability warrants assistance, then we ask that parents let the coach or an administrator know beforehand that he or she will be helping the athlete.</w:t>
      </w:r>
    </w:p>
    <w:p w14:paraId="1F781F95" w14:textId="77777777" w:rsidR="008F3286" w:rsidRDefault="008F3286" w:rsidP="008F3286">
      <w:r>
        <w:t>KYAT has predictable and limited use of locker rooms and changing areas (e.g.,</w:t>
      </w:r>
      <w:r>
        <w:t xml:space="preserve"> </w:t>
      </w:r>
      <w:r>
        <w:t>immediately before and following practices and meets). This allows for direct and regular</w:t>
      </w:r>
      <w:r>
        <w:t xml:space="preserve"> </w:t>
      </w:r>
      <w:r>
        <w:t>monitoring of locker room areas. While constant monitoring inside of locker rooms and</w:t>
      </w:r>
      <w:r>
        <w:t xml:space="preserve"> </w:t>
      </w:r>
      <w:r>
        <w:t>changing areas might be the most effective way to prevent problems, we understand that this would likely make swimmers uncomfortable and may even place our staff at risk for</w:t>
      </w:r>
      <w:r>
        <w:t xml:space="preserve"> </w:t>
      </w:r>
      <w:r>
        <w:t xml:space="preserve">unwarranted suspicion. </w:t>
      </w:r>
    </w:p>
    <w:p w14:paraId="4251C12B" w14:textId="3392FA83" w:rsidR="008F3286" w:rsidRDefault="008F3286" w:rsidP="008F3286">
      <w:r>
        <w:t xml:space="preserve">We conduct a sweep of the locker rooms and changing areas before athletes arrive. Facility staff, coaches and the team administrator </w:t>
      </w:r>
      <w:r>
        <w:t>conduct</w:t>
      </w:r>
      <w:r>
        <w:t xml:space="preserve"> regular sweeps inside locker rooms as well, with women checking on female locker rooms, and men checking on male locker rooms.  </w:t>
      </w:r>
    </w:p>
    <w:sectPr w:rsidR="008F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86"/>
    <w:rsid w:val="008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E930"/>
  <w15:chartTrackingRefBased/>
  <w15:docId w15:val="{22F3B076-6578-47BD-AE7D-733C5D01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Norda Barrowes</dc:creator>
  <cp:keywords/>
  <dc:description/>
  <cp:lastModifiedBy>Norda Barrowes</cp:lastModifiedBy>
  <cp:revision>1</cp:revision>
  <dcterms:created xsi:type="dcterms:W3CDTF">2020-05-27T22:49:00Z</dcterms:created>
  <dcterms:modified xsi:type="dcterms:W3CDTF">2020-05-27T22:52:00Z</dcterms:modified>
</cp:coreProperties>
</file>