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8FFA" w14:textId="389E6959"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 xml:space="preserve">Prince William Swim Club offers a variety of programs for swimmers </w:t>
      </w:r>
      <w:r w:rsidR="00070826" w:rsidRPr="00070826">
        <w:rPr>
          <w:rFonts w:ascii="Arial" w:eastAsia="Times New Roman" w:hAnsi="Arial" w:cs="Arial"/>
          <w:color w:val="333333"/>
          <w:sz w:val="24"/>
          <w:szCs w:val="24"/>
          <w:lang w:val="en"/>
        </w:rPr>
        <w:t>ages 5 to 18 and all</w:t>
      </w:r>
      <w:r w:rsidRPr="00070826">
        <w:rPr>
          <w:rFonts w:ascii="Arial" w:eastAsia="Times New Roman" w:hAnsi="Arial" w:cs="Arial"/>
          <w:color w:val="333333"/>
          <w:sz w:val="24"/>
          <w:szCs w:val="24"/>
          <w:lang w:val="en"/>
        </w:rPr>
        <w:t xml:space="preserve"> levels.  We strive to provide as specific of skill development and training as possible to meet the needs of every swimmer. </w:t>
      </w:r>
    </w:p>
    <w:p w14:paraId="0A4F5A4B" w14:textId="77777777"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Before signing your child to a specific group, please make sure that you are aware of what each level encompasses and that your child is ready for that level, based on coaches’ recommendations.  If you are unsure of what group to sign him/her up for, feel free to contact Lorena Caballero (Head Coach) at colore5@comcast.net.</w:t>
      </w:r>
    </w:p>
    <w:p w14:paraId="21479503" w14:textId="77777777"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p>
    <w:p w14:paraId="522C5C8B" w14:textId="77777777"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We swim out of four facilities:</w:t>
      </w:r>
    </w:p>
    <w:p w14:paraId="0AE73324" w14:textId="77777777" w:rsidR="00F77786" w:rsidRPr="00070826" w:rsidRDefault="00F77786" w:rsidP="00CD4996">
      <w:pPr>
        <w:numPr>
          <w:ilvl w:val="0"/>
          <w:numId w:val="1"/>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 xml:space="preserve">Dale City Rec Center (DCRC):  14300 </w:t>
      </w:r>
      <w:proofErr w:type="spellStart"/>
      <w:r w:rsidRPr="00070826">
        <w:rPr>
          <w:rFonts w:ascii="Arial" w:eastAsia="Times New Roman" w:hAnsi="Arial" w:cs="Arial"/>
          <w:color w:val="333333"/>
          <w:sz w:val="24"/>
          <w:szCs w:val="24"/>
          <w:lang w:val="en"/>
        </w:rPr>
        <w:t>Minnieville</w:t>
      </w:r>
      <w:proofErr w:type="spellEnd"/>
      <w:r w:rsidRPr="00070826">
        <w:rPr>
          <w:rFonts w:ascii="Arial" w:eastAsia="Times New Roman" w:hAnsi="Arial" w:cs="Arial"/>
          <w:color w:val="333333"/>
          <w:sz w:val="24"/>
          <w:szCs w:val="24"/>
          <w:lang w:val="en"/>
        </w:rPr>
        <w:t xml:space="preserve"> Road, Dale City</w:t>
      </w:r>
    </w:p>
    <w:p w14:paraId="62A19C1B" w14:textId="77777777" w:rsidR="00F77786" w:rsidRPr="00070826" w:rsidRDefault="00F77786" w:rsidP="00CD4996">
      <w:pPr>
        <w:numPr>
          <w:ilvl w:val="0"/>
          <w:numId w:val="1"/>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Chinn Aquatic and Fitness Center:  13025 Chinn Park Drive, Woodbridge</w:t>
      </w:r>
    </w:p>
    <w:p w14:paraId="6CEEA234" w14:textId="77777777" w:rsidR="00F77786" w:rsidRPr="00070826" w:rsidRDefault="00F77786" w:rsidP="00CD4996">
      <w:pPr>
        <w:numPr>
          <w:ilvl w:val="0"/>
          <w:numId w:val="1"/>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PWCS Aquatic Center (Colgan HS):  13833 Dumfries Road, Manassas</w:t>
      </w:r>
    </w:p>
    <w:p w14:paraId="19D1A266" w14:textId="77777777" w:rsidR="00F77786" w:rsidRPr="00070826" w:rsidRDefault="00F77786" w:rsidP="00CD4996">
      <w:pPr>
        <w:numPr>
          <w:ilvl w:val="0"/>
          <w:numId w:val="1"/>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Veteran's Park (Vets):  14300 Featherstone Road, Woodbridge (summer only)</w:t>
      </w:r>
    </w:p>
    <w:p w14:paraId="1A4FE020" w14:textId="77777777"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p>
    <w:p w14:paraId="0555E087" w14:textId="77777777"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p>
    <w:p w14:paraId="6662E4EF" w14:textId="5F380329"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color w:val="333333"/>
          <w:sz w:val="24"/>
          <w:szCs w:val="24"/>
          <w:lang w:val="en"/>
        </w:rPr>
        <w:t>YEAR</w:t>
      </w:r>
      <w:r w:rsidR="00A43647" w:rsidRPr="00070826">
        <w:rPr>
          <w:rFonts w:ascii="Arial" w:eastAsia="Times New Roman" w:hAnsi="Arial" w:cs="Arial"/>
          <w:b/>
          <w:bCs/>
          <w:color w:val="333333"/>
          <w:sz w:val="24"/>
          <w:szCs w:val="24"/>
          <w:lang w:val="en"/>
        </w:rPr>
        <w:t>-</w:t>
      </w:r>
      <w:r w:rsidRPr="00070826">
        <w:rPr>
          <w:rFonts w:ascii="Arial" w:eastAsia="Times New Roman" w:hAnsi="Arial" w:cs="Arial"/>
          <w:b/>
          <w:bCs/>
          <w:color w:val="333333"/>
          <w:sz w:val="24"/>
          <w:szCs w:val="24"/>
          <w:lang w:val="en"/>
        </w:rPr>
        <w:t>ROUND PROGRAMS:</w:t>
      </w:r>
    </w:p>
    <w:p w14:paraId="7AF58F4B" w14:textId="0FB7386D"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color w:val="333333"/>
          <w:sz w:val="24"/>
          <w:szCs w:val="24"/>
          <w:lang w:val="en"/>
        </w:rPr>
        <w:t xml:space="preserve">JUNIOR II: 2 </w:t>
      </w:r>
      <w:proofErr w:type="spellStart"/>
      <w:r w:rsidR="009470AA">
        <w:rPr>
          <w:rFonts w:ascii="Arial" w:eastAsia="Times New Roman" w:hAnsi="Arial" w:cs="Arial"/>
          <w:b/>
          <w:bCs/>
          <w:color w:val="333333"/>
          <w:sz w:val="24"/>
          <w:szCs w:val="24"/>
          <w:lang w:val="en"/>
        </w:rPr>
        <w:t>hrs</w:t>
      </w:r>
      <w:proofErr w:type="spellEnd"/>
      <w:r w:rsidR="009470AA">
        <w:rPr>
          <w:rFonts w:ascii="Arial" w:eastAsia="Times New Roman" w:hAnsi="Arial" w:cs="Arial"/>
          <w:b/>
          <w:bCs/>
          <w:color w:val="333333"/>
          <w:sz w:val="24"/>
          <w:szCs w:val="24"/>
          <w:lang w:val="en"/>
        </w:rPr>
        <w:t xml:space="preserve"> </w:t>
      </w:r>
      <w:r w:rsidRPr="00070826">
        <w:rPr>
          <w:rFonts w:ascii="Arial" w:eastAsia="Times New Roman" w:hAnsi="Arial" w:cs="Arial"/>
          <w:b/>
          <w:bCs/>
          <w:color w:val="333333"/>
          <w:sz w:val="24"/>
          <w:szCs w:val="24"/>
          <w:lang w:val="en"/>
        </w:rPr>
        <w:t>per week (10 and younger)</w:t>
      </w:r>
    </w:p>
    <w:p w14:paraId="398734B8" w14:textId="3DE81EEA" w:rsidR="00F77786" w:rsidRPr="00070826" w:rsidRDefault="00F77786" w:rsidP="00CD4996">
      <w:pPr>
        <w:numPr>
          <w:ilvl w:val="0"/>
          <w:numId w:val="3"/>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Swimmer should have basic knowledge of all four competitive strokes. Emphasis is still on technique work by means of drills, as well as teaching/perfecting starts and turns.  Swimmers will be working towards achieving an IMR score.  No prior club experience is required.  Participation in meets is appropriate and highly encouraged.</w:t>
      </w:r>
    </w:p>
    <w:p w14:paraId="6362D4E5" w14:textId="77777777" w:rsidR="00CD4996" w:rsidRPr="00070826" w:rsidRDefault="00CD4996" w:rsidP="00CD4996">
      <w:pPr>
        <w:spacing w:before="100" w:beforeAutospacing="1" w:after="100" w:afterAutospacing="1" w:line="240" w:lineRule="auto"/>
        <w:jc w:val="both"/>
        <w:rPr>
          <w:rFonts w:ascii="Arial" w:eastAsia="Times New Roman" w:hAnsi="Arial" w:cs="Arial"/>
          <w:b/>
          <w:bCs/>
          <w:color w:val="333333"/>
          <w:sz w:val="24"/>
          <w:szCs w:val="24"/>
          <w:lang w:val="en"/>
        </w:rPr>
      </w:pPr>
    </w:p>
    <w:p w14:paraId="423911EF" w14:textId="0A9980A0"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color w:val="333333"/>
          <w:sz w:val="24"/>
          <w:szCs w:val="24"/>
          <w:lang w:val="en"/>
        </w:rPr>
        <w:t xml:space="preserve">Advanced Junior:  4 </w:t>
      </w:r>
      <w:proofErr w:type="spellStart"/>
      <w:r w:rsidR="009470AA">
        <w:rPr>
          <w:rFonts w:ascii="Arial" w:eastAsia="Times New Roman" w:hAnsi="Arial" w:cs="Arial"/>
          <w:b/>
          <w:bCs/>
          <w:color w:val="333333"/>
          <w:sz w:val="24"/>
          <w:szCs w:val="24"/>
          <w:lang w:val="en"/>
        </w:rPr>
        <w:t>hrs</w:t>
      </w:r>
      <w:proofErr w:type="spellEnd"/>
      <w:r w:rsidR="009470AA">
        <w:rPr>
          <w:rFonts w:ascii="Arial" w:eastAsia="Times New Roman" w:hAnsi="Arial" w:cs="Arial"/>
          <w:b/>
          <w:bCs/>
          <w:color w:val="333333"/>
          <w:sz w:val="24"/>
          <w:szCs w:val="24"/>
          <w:lang w:val="en"/>
        </w:rPr>
        <w:t xml:space="preserve"> </w:t>
      </w:r>
      <w:r w:rsidR="004823D6">
        <w:rPr>
          <w:rFonts w:ascii="Arial" w:eastAsia="Times New Roman" w:hAnsi="Arial" w:cs="Arial"/>
          <w:b/>
          <w:bCs/>
          <w:color w:val="333333"/>
          <w:sz w:val="24"/>
          <w:szCs w:val="24"/>
          <w:lang w:val="en"/>
        </w:rPr>
        <w:t>per week</w:t>
      </w:r>
      <w:r w:rsidRPr="00070826">
        <w:rPr>
          <w:rFonts w:ascii="Arial" w:eastAsia="Times New Roman" w:hAnsi="Arial" w:cs="Arial"/>
          <w:b/>
          <w:bCs/>
          <w:color w:val="333333"/>
          <w:sz w:val="24"/>
          <w:szCs w:val="24"/>
          <w:lang w:val="en"/>
        </w:rPr>
        <w:t xml:space="preserve"> (11 and younger)</w:t>
      </w:r>
    </w:p>
    <w:p w14:paraId="2271E168" w14:textId="77777777" w:rsidR="00F77786" w:rsidRPr="00070826" w:rsidRDefault="00F77786" w:rsidP="00CD4996">
      <w:pPr>
        <w:numPr>
          <w:ilvl w:val="0"/>
          <w:numId w:val="4"/>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This group is the first step of the “competitive” track within the age group program. Knowledge and ability to swim all 4 strokes and the 100 IM is required for entry into the group. Stroke development will still be the main emphasis, as well as developing endurance and racing skills as the season progresses. Swimmers will be taught pace clock management and how to understand and execute swimming sets. Swimmers in this group are expected to compete in meets throughout the season, with a goal of completing the IMR and IMX challenges.</w:t>
      </w:r>
    </w:p>
    <w:p w14:paraId="05E1159F" w14:textId="77777777"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p>
    <w:p w14:paraId="27072923" w14:textId="213725C5"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color w:val="333333"/>
          <w:sz w:val="24"/>
          <w:szCs w:val="24"/>
          <w:lang w:val="en"/>
        </w:rPr>
        <w:lastRenderedPageBreak/>
        <w:t>Pre-Senior</w:t>
      </w:r>
      <w:r w:rsidR="004823D6">
        <w:rPr>
          <w:rFonts w:ascii="Arial" w:eastAsia="Times New Roman" w:hAnsi="Arial" w:cs="Arial"/>
          <w:b/>
          <w:bCs/>
          <w:color w:val="333333"/>
          <w:sz w:val="24"/>
          <w:szCs w:val="24"/>
          <w:lang w:val="en"/>
        </w:rPr>
        <w:t xml:space="preserve"> II</w:t>
      </w:r>
      <w:r w:rsidRPr="00070826">
        <w:rPr>
          <w:rFonts w:ascii="Arial" w:eastAsia="Times New Roman" w:hAnsi="Arial" w:cs="Arial"/>
          <w:b/>
          <w:bCs/>
          <w:color w:val="333333"/>
          <w:sz w:val="24"/>
          <w:szCs w:val="24"/>
          <w:lang w:val="en"/>
        </w:rPr>
        <w:t xml:space="preserve">: </w:t>
      </w:r>
      <w:r w:rsidR="00585BE5">
        <w:rPr>
          <w:rFonts w:ascii="Arial" w:eastAsia="Times New Roman" w:hAnsi="Arial" w:cs="Arial"/>
          <w:b/>
          <w:bCs/>
          <w:color w:val="333333"/>
          <w:sz w:val="24"/>
          <w:szCs w:val="24"/>
          <w:lang w:val="en"/>
        </w:rPr>
        <w:t>u</w:t>
      </w:r>
      <w:r w:rsidR="00A43647" w:rsidRPr="00070826">
        <w:rPr>
          <w:rFonts w:ascii="Arial" w:eastAsia="Times New Roman" w:hAnsi="Arial" w:cs="Arial"/>
          <w:b/>
          <w:bCs/>
          <w:color w:val="333333"/>
          <w:sz w:val="24"/>
          <w:szCs w:val="24"/>
          <w:lang w:val="en"/>
        </w:rPr>
        <w:t xml:space="preserve">p to </w:t>
      </w:r>
      <w:r w:rsidR="004823D6">
        <w:rPr>
          <w:rFonts w:ascii="Arial" w:eastAsia="Times New Roman" w:hAnsi="Arial" w:cs="Arial"/>
          <w:b/>
          <w:bCs/>
          <w:color w:val="333333"/>
          <w:sz w:val="24"/>
          <w:szCs w:val="24"/>
          <w:lang w:val="en"/>
        </w:rPr>
        <w:t>6</w:t>
      </w:r>
      <w:r w:rsidRPr="00070826">
        <w:rPr>
          <w:rFonts w:ascii="Arial" w:eastAsia="Times New Roman" w:hAnsi="Arial" w:cs="Arial"/>
          <w:b/>
          <w:bCs/>
          <w:color w:val="333333"/>
          <w:sz w:val="24"/>
          <w:szCs w:val="24"/>
          <w:lang w:val="en"/>
        </w:rPr>
        <w:t xml:space="preserve"> </w:t>
      </w:r>
      <w:r w:rsidR="007E4C74" w:rsidRPr="00070826">
        <w:rPr>
          <w:rFonts w:ascii="Arial" w:eastAsia="Times New Roman" w:hAnsi="Arial" w:cs="Arial"/>
          <w:b/>
          <w:bCs/>
          <w:color w:val="333333"/>
          <w:sz w:val="24"/>
          <w:szCs w:val="24"/>
          <w:lang w:val="en"/>
        </w:rPr>
        <w:t xml:space="preserve">per week </w:t>
      </w:r>
      <w:r w:rsidRPr="00070826">
        <w:rPr>
          <w:rFonts w:ascii="Arial" w:eastAsia="Times New Roman" w:hAnsi="Arial" w:cs="Arial"/>
          <w:b/>
          <w:bCs/>
          <w:color w:val="333333"/>
          <w:sz w:val="24"/>
          <w:szCs w:val="24"/>
          <w:lang w:val="en"/>
        </w:rPr>
        <w:t>(</w:t>
      </w:r>
      <w:proofErr w:type="gramStart"/>
      <w:r w:rsidRPr="00070826">
        <w:rPr>
          <w:rFonts w:ascii="Arial" w:eastAsia="Times New Roman" w:hAnsi="Arial" w:cs="Arial"/>
          <w:b/>
          <w:bCs/>
          <w:color w:val="333333"/>
          <w:sz w:val="24"/>
          <w:szCs w:val="24"/>
          <w:lang w:val="en"/>
        </w:rPr>
        <w:t>11 to 14</w:t>
      </w:r>
      <w:r w:rsidR="004E6DBD">
        <w:rPr>
          <w:rFonts w:ascii="Arial" w:eastAsia="Times New Roman" w:hAnsi="Arial" w:cs="Arial"/>
          <w:b/>
          <w:bCs/>
          <w:color w:val="333333"/>
          <w:sz w:val="24"/>
          <w:szCs w:val="24"/>
          <w:lang w:val="en"/>
        </w:rPr>
        <w:t>-</w:t>
      </w:r>
      <w:r w:rsidRPr="00070826">
        <w:rPr>
          <w:rFonts w:ascii="Arial" w:eastAsia="Times New Roman" w:hAnsi="Arial" w:cs="Arial"/>
          <w:b/>
          <w:bCs/>
          <w:color w:val="333333"/>
          <w:sz w:val="24"/>
          <w:szCs w:val="24"/>
          <w:lang w:val="en"/>
        </w:rPr>
        <w:t>year old</w:t>
      </w:r>
      <w:proofErr w:type="gramEnd"/>
      <w:r w:rsidR="00335E51">
        <w:rPr>
          <w:rFonts w:ascii="Arial" w:eastAsia="Times New Roman" w:hAnsi="Arial" w:cs="Arial"/>
          <w:b/>
          <w:bCs/>
          <w:color w:val="333333"/>
          <w:sz w:val="24"/>
          <w:szCs w:val="24"/>
          <w:lang w:val="en"/>
        </w:rPr>
        <w:t xml:space="preserve"> and in middle school</w:t>
      </w:r>
      <w:r w:rsidRPr="00070826">
        <w:rPr>
          <w:rFonts w:ascii="Arial" w:eastAsia="Times New Roman" w:hAnsi="Arial" w:cs="Arial"/>
          <w:b/>
          <w:bCs/>
          <w:color w:val="333333"/>
          <w:sz w:val="24"/>
          <w:szCs w:val="24"/>
          <w:lang w:val="en"/>
        </w:rPr>
        <w:t>)</w:t>
      </w:r>
    </w:p>
    <w:p w14:paraId="4A570CB0" w14:textId="6EF21198" w:rsidR="00A43647" w:rsidRPr="00585BE5" w:rsidRDefault="00585BE5" w:rsidP="00CD4996">
      <w:pPr>
        <w:pStyle w:val="ListParagraph"/>
        <w:numPr>
          <w:ilvl w:val="0"/>
          <w:numId w:val="5"/>
        </w:numPr>
        <w:jc w:val="both"/>
        <w:rPr>
          <w:rFonts w:ascii="Arial" w:hAnsi="Arial" w:cs="Arial"/>
          <w:sz w:val="24"/>
          <w:szCs w:val="24"/>
        </w:rPr>
      </w:pPr>
      <w:r w:rsidRPr="00585BE5">
        <w:rPr>
          <w:rFonts w:ascii="Arial" w:hAnsi="Arial" w:cs="Arial"/>
          <w:sz w:val="24"/>
          <w:szCs w:val="24"/>
        </w:rPr>
        <w:t xml:space="preserve">This program is for swimmer’s whose technique and capability to swim all four strokes has been established and they </w:t>
      </w:r>
      <w:r w:rsidR="00A43647" w:rsidRPr="00585BE5">
        <w:rPr>
          <w:rFonts w:ascii="Arial" w:hAnsi="Arial" w:cs="Arial"/>
          <w:sz w:val="24"/>
          <w:szCs w:val="24"/>
        </w:rPr>
        <w:t>want to continue to develop their swimming skills and abilities, while having flexibility in time commitment</w:t>
      </w:r>
      <w:r w:rsidR="00A43647" w:rsidRPr="00070826">
        <w:rPr>
          <w:rFonts w:ascii="Arial" w:hAnsi="Arial" w:cs="Arial"/>
          <w:sz w:val="24"/>
          <w:szCs w:val="24"/>
        </w:rPr>
        <w:t xml:space="preserve">.  The </w:t>
      </w:r>
      <w:r w:rsidR="00D67254" w:rsidRPr="00070826">
        <w:rPr>
          <w:rFonts w:ascii="Arial" w:hAnsi="Arial" w:cs="Arial"/>
          <w:sz w:val="24"/>
          <w:szCs w:val="24"/>
        </w:rPr>
        <w:t>focus</w:t>
      </w:r>
      <w:r w:rsidR="00A43647" w:rsidRPr="00070826">
        <w:rPr>
          <w:rFonts w:ascii="Arial" w:hAnsi="Arial" w:cs="Arial"/>
          <w:sz w:val="24"/>
          <w:szCs w:val="24"/>
        </w:rPr>
        <w:t xml:space="preserve"> of this group is to </w:t>
      </w:r>
      <w:r>
        <w:rPr>
          <w:rFonts w:ascii="Arial" w:hAnsi="Arial" w:cs="Arial"/>
          <w:sz w:val="24"/>
          <w:szCs w:val="24"/>
        </w:rPr>
        <w:t xml:space="preserve">continue to </w:t>
      </w:r>
      <w:r w:rsidR="00A43647" w:rsidRPr="00070826">
        <w:rPr>
          <w:rFonts w:ascii="Arial" w:hAnsi="Arial" w:cs="Arial"/>
          <w:sz w:val="24"/>
          <w:szCs w:val="24"/>
        </w:rPr>
        <w:t>develop their technique thru a variety of drills, introducing them to the training aspect of swimming</w:t>
      </w:r>
      <w:r>
        <w:rPr>
          <w:rFonts w:ascii="Arial" w:hAnsi="Arial" w:cs="Arial"/>
          <w:sz w:val="24"/>
          <w:szCs w:val="24"/>
        </w:rPr>
        <w:t xml:space="preserve"> and racing strategies</w:t>
      </w:r>
      <w:r w:rsidR="00A43647" w:rsidRPr="00070826">
        <w:rPr>
          <w:rFonts w:ascii="Arial" w:hAnsi="Arial" w:cs="Arial"/>
          <w:sz w:val="24"/>
          <w:szCs w:val="24"/>
        </w:rPr>
        <w:t>.  Meet attendance is encouraged.</w:t>
      </w:r>
    </w:p>
    <w:p w14:paraId="24F82475" w14:textId="77777777"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p>
    <w:p w14:paraId="5E9B6F39" w14:textId="50571D3B" w:rsidR="00F77786" w:rsidRPr="00070826" w:rsidRDefault="00CD499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noProof/>
          <w:color w:val="333333"/>
          <w:sz w:val="24"/>
          <w:szCs w:val="24"/>
          <w:lang w:val="en"/>
        </w:rPr>
        <mc:AlternateContent>
          <mc:Choice Requires="wpi">
            <w:drawing>
              <wp:anchor distT="0" distB="0" distL="114300" distR="114300" simplePos="0" relativeHeight="251659264" behindDoc="0" locked="0" layoutInCell="1" allowOverlap="1" wp14:anchorId="4A0EE3BA" wp14:editId="396CCDE9">
                <wp:simplePos x="0" y="0"/>
                <wp:positionH relativeFrom="column">
                  <wp:posOffset>4171650</wp:posOffset>
                </wp:positionH>
                <wp:positionV relativeFrom="paragraph">
                  <wp:posOffset>107235</wp:posOffset>
                </wp:positionV>
                <wp:extent cx="2880" cy="2520"/>
                <wp:effectExtent l="57150" t="57150" r="54610" b="55245"/>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2540" cy="1905"/>
                      </w14:xfrm>
                    </w14:contentPart>
                  </a:graphicData>
                </a:graphic>
              </wp:anchor>
            </w:drawing>
          </mc:Choice>
          <mc:Fallback>
            <w:pict>
              <v:shapetype w14:anchorId="10F213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27.8pt;margin-top:7.75pt;width:1.65pt;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">
                <v:imagedata r:id="rId6" o:title=""/>
              </v:shape>
            </w:pict>
          </mc:Fallback>
        </mc:AlternateContent>
      </w:r>
      <w:r w:rsidR="00F77786" w:rsidRPr="00070826">
        <w:rPr>
          <w:rFonts w:ascii="Arial" w:eastAsia="Times New Roman" w:hAnsi="Arial" w:cs="Arial"/>
          <w:b/>
          <w:bCs/>
          <w:color w:val="333333"/>
          <w:sz w:val="24"/>
          <w:szCs w:val="24"/>
          <w:lang w:val="en"/>
        </w:rPr>
        <w:t>Pre-Senior I: </w:t>
      </w:r>
      <w:r w:rsidR="004823D6">
        <w:rPr>
          <w:rFonts w:ascii="Arial" w:eastAsia="Times New Roman" w:hAnsi="Arial" w:cs="Arial"/>
          <w:b/>
          <w:bCs/>
          <w:color w:val="333333"/>
          <w:sz w:val="24"/>
          <w:szCs w:val="24"/>
          <w:lang w:val="en"/>
        </w:rPr>
        <w:t>U</w:t>
      </w:r>
      <w:r w:rsidR="00A43647" w:rsidRPr="00070826">
        <w:rPr>
          <w:rFonts w:ascii="Arial" w:eastAsia="Times New Roman" w:hAnsi="Arial" w:cs="Arial"/>
          <w:b/>
          <w:bCs/>
          <w:color w:val="333333"/>
          <w:sz w:val="24"/>
          <w:szCs w:val="24"/>
          <w:lang w:val="en"/>
        </w:rPr>
        <w:t xml:space="preserve">p to 8 </w:t>
      </w:r>
      <w:proofErr w:type="spellStart"/>
      <w:r w:rsidR="00A43647" w:rsidRPr="00070826">
        <w:rPr>
          <w:rFonts w:ascii="Arial" w:eastAsia="Times New Roman" w:hAnsi="Arial" w:cs="Arial"/>
          <w:b/>
          <w:bCs/>
          <w:color w:val="333333"/>
          <w:sz w:val="24"/>
          <w:szCs w:val="24"/>
          <w:lang w:val="en"/>
        </w:rPr>
        <w:t>hrs</w:t>
      </w:r>
      <w:proofErr w:type="spellEnd"/>
      <w:r w:rsidR="00F77786" w:rsidRPr="00070826">
        <w:rPr>
          <w:rFonts w:ascii="Arial" w:eastAsia="Times New Roman" w:hAnsi="Arial" w:cs="Arial"/>
          <w:b/>
          <w:bCs/>
          <w:color w:val="333333"/>
          <w:sz w:val="24"/>
          <w:szCs w:val="24"/>
          <w:lang w:val="en"/>
        </w:rPr>
        <w:t xml:space="preserve"> </w:t>
      </w:r>
      <w:r w:rsidR="007E4C74" w:rsidRPr="00070826">
        <w:rPr>
          <w:rFonts w:ascii="Arial" w:eastAsia="Times New Roman" w:hAnsi="Arial" w:cs="Arial"/>
          <w:b/>
          <w:bCs/>
          <w:color w:val="333333"/>
          <w:sz w:val="24"/>
          <w:szCs w:val="24"/>
          <w:lang w:val="en"/>
        </w:rPr>
        <w:t xml:space="preserve">per week </w:t>
      </w:r>
      <w:r w:rsidR="00F77786" w:rsidRPr="00070826">
        <w:rPr>
          <w:rFonts w:ascii="Arial" w:eastAsia="Times New Roman" w:hAnsi="Arial" w:cs="Arial"/>
          <w:b/>
          <w:bCs/>
          <w:color w:val="333333"/>
          <w:sz w:val="24"/>
          <w:szCs w:val="24"/>
          <w:lang w:val="en"/>
        </w:rPr>
        <w:t>(</w:t>
      </w:r>
      <w:proofErr w:type="gramStart"/>
      <w:r w:rsidR="00F77786" w:rsidRPr="00070826">
        <w:rPr>
          <w:rFonts w:ascii="Arial" w:eastAsia="Times New Roman" w:hAnsi="Arial" w:cs="Arial"/>
          <w:b/>
          <w:bCs/>
          <w:color w:val="333333"/>
          <w:sz w:val="24"/>
          <w:szCs w:val="24"/>
          <w:lang w:val="en"/>
        </w:rPr>
        <w:t>11 to 14</w:t>
      </w:r>
      <w:r w:rsidR="004E6DBD">
        <w:rPr>
          <w:rFonts w:ascii="Arial" w:eastAsia="Times New Roman" w:hAnsi="Arial" w:cs="Arial"/>
          <w:b/>
          <w:bCs/>
          <w:color w:val="333333"/>
          <w:sz w:val="24"/>
          <w:szCs w:val="24"/>
          <w:lang w:val="en"/>
        </w:rPr>
        <w:t>-</w:t>
      </w:r>
      <w:r w:rsidR="00F77786" w:rsidRPr="00070826">
        <w:rPr>
          <w:rFonts w:ascii="Arial" w:eastAsia="Times New Roman" w:hAnsi="Arial" w:cs="Arial"/>
          <w:b/>
          <w:bCs/>
          <w:color w:val="333333"/>
          <w:sz w:val="24"/>
          <w:szCs w:val="24"/>
          <w:lang w:val="en"/>
        </w:rPr>
        <w:t>year old</w:t>
      </w:r>
      <w:proofErr w:type="gramEnd"/>
      <w:r w:rsidR="00335E51">
        <w:rPr>
          <w:rFonts w:ascii="Arial" w:eastAsia="Times New Roman" w:hAnsi="Arial" w:cs="Arial"/>
          <w:b/>
          <w:bCs/>
          <w:color w:val="333333"/>
          <w:sz w:val="24"/>
          <w:szCs w:val="24"/>
          <w:lang w:val="en"/>
        </w:rPr>
        <w:t xml:space="preserve"> and in middle school</w:t>
      </w:r>
      <w:r w:rsidR="00F77786" w:rsidRPr="00070826">
        <w:rPr>
          <w:rFonts w:ascii="Arial" w:eastAsia="Times New Roman" w:hAnsi="Arial" w:cs="Arial"/>
          <w:b/>
          <w:bCs/>
          <w:color w:val="333333"/>
          <w:sz w:val="24"/>
          <w:szCs w:val="24"/>
          <w:lang w:val="en"/>
        </w:rPr>
        <w:t>)</w:t>
      </w:r>
    </w:p>
    <w:p w14:paraId="7BCA245A" w14:textId="266915BB" w:rsidR="00F77786" w:rsidRPr="00585BE5" w:rsidRDefault="00A43647" w:rsidP="00585BE5">
      <w:pPr>
        <w:pStyle w:val="ListParagraph"/>
        <w:numPr>
          <w:ilvl w:val="0"/>
          <w:numId w:val="5"/>
        </w:numPr>
        <w:jc w:val="both"/>
        <w:rPr>
          <w:rFonts w:ascii="Arial" w:hAnsi="Arial" w:cs="Arial"/>
          <w:sz w:val="24"/>
          <w:szCs w:val="24"/>
        </w:rPr>
      </w:pPr>
      <w:r w:rsidRPr="00585BE5">
        <w:rPr>
          <w:rFonts w:ascii="Arial" w:hAnsi="Arial" w:cs="Arial"/>
          <w:sz w:val="24"/>
          <w:szCs w:val="24"/>
        </w:rPr>
        <w:t xml:space="preserve">This is the next step on the competitive track. This group is intended for those swimmers who are committed to swimming and would like to step up to an extra challenge. Swimmers in this group will continue to fine-tune their stroke technique, training skills, understanding of water </w:t>
      </w:r>
      <w:proofErr w:type="gramStart"/>
      <w:r w:rsidRPr="00585BE5">
        <w:rPr>
          <w:rFonts w:ascii="Arial" w:hAnsi="Arial" w:cs="Arial"/>
          <w:sz w:val="24"/>
          <w:szCs w:val="24"/>
        </w:rPr>
        <w:t>dynamics</w:t>
      </w:r>
      <w:proofErr w:type="gramEnd"/>
      <w:r w:rsidRPr="00585BE5">
        <w:rPr>
          <w:rFonts w:ascii="Arial" w:hAnsi="Arial" w:cs="Arial"/>
          <w:sz w:val="24"/>
          <w:szCs w:val="24"/>
        </w:rPr>
        <w:t xml:space="preserve"> and racing skills. They should work towards achieving an IMX score and qualifying for the IMX games.  Swimmers are expected to attend and compete in meets regularly.</w:t>
      </w:r>
    </w:p>
    <w:p w14:paraId="45CBA3E9" w14:textId="77777777" w:rsidR="008A5527" w:rsidRPr="00585BE5" w:rsidRDefault="008A5527" w:rsidP="00585BE5">
      <w:pPr>
        <w:pStyle w:val="ListParagraph"/>
        <w:ind w:left="1080"/>
        <w:jc w:val="both"/>
        <w:rPr>
          <w:rFonts w:ascii="Arial" w:hAnsi="Arial" w:cs="Arial"/>
          <w:sz w:val="24"/>
          <w:szCs w:val="24"/>
        </w:rPr>
      </w:pPr>
    </w:p>
    <w:p w14:paraId="14E1880F" w14:textId="3904DB26"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color w:val="333333"/>
          <w:sz w:val="24"/>
          <w:szCs w:val="24"/>
          <w:lang w:val="en"/>
        </w:rPr>
        <w:t>Advanced Pre-Senior</w:t>
      </w:r>
      <w:r w:rsidR="004823D6">
        <w:rPr>
          <w:rFonts w:ascii="Arial" w:eastAsia="Times New Roman" w:hAnsi="Arial" w:cs="Arial"/>
          <w:b/>
          <w:bCs/>
          <w:color w:val="333333"/>
          <w:sz w:val="24"/>
          <w:szCs w:val="24"/>
          <w:lang w:val="en"/>
        </w:rPr>
        <w:t xml:space="preserve">, up to </w:t>
      </w:r>
      <w:r w:rsidRPr="00070826">
        <w:rPr>
          <w:rFonts w:ascii="Arial" w:eastAsia="Times New Roman" w:hAnsi="Arial" w:cs="Arial"/>
          <w:b/>
          <w:bCs/>
          <w:color w:val="333333"/>
          <w:sz w:val="24"/>
          <w:szCs w:val="24"/>
          <w:lang w:val="en"/>
        </w:rPr>
        <w:t xml:space="preserve">10 hours (11 to </w:t>
      </w:r>
      <w:r w:rsidR="00D67254" w:rsidRPr="00070826">
        <w:rPr>
          <w:rFonts w:ascii="Arial" w:eastAsia="Times New Roman" w:hAnsi="Arial" w:cs="Arial"/>
          <w:b/>
          <w:bCs/>
          <w:color w:val="333333"/>
          <w:sz w:val="24"/>
          <w:szCs w:val="24"/>
          <w:lang w:val="en"/>
        </w:rPr>
        <w:t>14-year-old</w:t>
      </w:r>
      <w:r w:rsidR="00335E51">
        <w:rPr>
          <w:rFonts w:ascii="Arial" w:eastAsia="Times New Roman" w:hAnsi="Arial" w:cs="Arial"/>
          <w:b/>
          <w:bCs/>
          <w:color w:val="333333"/>
          <w:sz w:val="24"/>
          <w:szCs w:val="24"/>
          <w:lang w:val="en"/>
        </w:rPr>
        <w:t xml:space="preserve"> and in middle school</w:t>
      </w:r>
      <w:r w:rsidRPr="00070826">
        <w:rPr>
          <w:rFonts w:ascii="Arial" w:eastAsia="Times New Roman" w:hAnsi="Arial" w:cs="Arial"/>
          <w:b/>
          <w:bCs/>
          <w:color w:val="333333"/>
          <w:sz w:val="24"/>
          <w:szCs w:val="24"/>
          <w:lang w:val="en"/>
        </w:rPr>
        <w:t>)</w:t>
      </w:r>
      <w:r w:rsidR="008A5527" w:rsidRPr="00070826">
        <w:rPr>
          <w:rFonts w:ascii="Arial" w:eastAsia="Times New Roman" w:hAnsi="Arial" w:cs="Arial"/>
          <w:b/>
          <w:bCs/>
          <w:color w:val="333333"/>
          <w:sz w:val="24"/>
          <w:szCs w:val="24"/>
          <w:lang w:val="en"/>
        </w:rPr>
        <w:t>:</w:t>
      </w:r>
      <w:r w:rsidRPr="00070826">
        <w:rPr>
          <w:rFonts w:ascii="Arial" w:eastAsia="Times New Roman" w:hAnsi="Arial" w:cs="Arial"/>
          <w:b/>
          <w:bCs/>
          <w:color w:val="333333"/>
          <w:sz w:val="24"/>
          <w:szCs w:val="24"/>
          <w:lang w:val="en"/>
        </w:rPr>
        <w:t xml:space="preserve"> by Coaches’ recommendation</w:t>
      </w:r>
    </w:p>
    <w:p w14:paraId="7E7FC98C" w14:textId="2E2817AD" w:rsidR="00A43647" w:rsidRPr="00070826" w:rsidRDefault="00A43647" w:rsidP="00CD4996">
      <w:pPr>
        <w:pStyle w:val="ListParagraph"/>
        <w:numPr>
          <w:ilvl w:val="0"/>
          <w:numId w:val="7"/>
        </w:numPr>
        <w:shd w:val="clear" w:color="auto" w:fill="FFFFFF"/>
        <w:jc w:val="both"/>
        <w:rPr>
          <w:rFonts w:ascii="Arial" w:eastAsia="Times New Roman" w:hAnsi="Arial" w:cs="Arial"/>
          <w:color w:val="26282A"/>
          <w:sz w:val="24"/>
          <w:szCs w:val="24"/>
        </w:rPr>
      </w:pPr>
      <w:r w:rsidRPr="00070826">
        <w:rPr>
          <w:rFonts w:ascii="Arial" w:eastAsia="Times New Roman" w:hAnsi="Arial" w:cs="Arial"/>
          <w:color w:val="26282A"/>
          <w:sz w:val="24"/>
          <w:szCs w:val="24"/>
        </w:rPr>
        <w:t xml:space="preserve">This group is intended for swimmers that are ready to make this their primary sport. They are looking for extra challenges to further their stamina and speed. Swimmers in this group will continue to finesse their stroke technique, training skills, understanding of water dynamics, and racing skills. Swimmers at this level have at least a 1,500 IMX score. Typical goals of this group are Age Group Championships finalists, National Age Group Championship Qualifications, and beyond. Swimmers are expected to attend 8 to 10 </w:t>
      </w:r>
      <w:proofErr w:type="spellStart"/>
      <w:r w:rsidRPr="00070826">
        <w:rPr>
          <w:rFonts w:ascii="Arial" w:eastAsia="Times New Roman" w:hAnsi="Arial" w:cs="Arial"/>
          <w:color w:val="26282A"/>
          <w:sz w:val="24"/>
          <w:szCs w:val="24"/>
        </w:rPr>
        <w:t>hrs</w:t>
      </w:r>
      <w:proofErr w:type="spellEnd"/>
      <w:r w:rsidRPr="00070826">
        <w:rPr>
          <w:rFonts w:ascii="Arial" w:eastAsia="Times New Roman" w:hAnsi="Arial" w:cs="Arial"/>
          <w:color w:val="26282A"/>
          <w:sz w:val="24"/>
          <w:szCs w:val="24"/>
        </w:rPr>
        <w:t xml:space="preserve"> of practices/week and to compete in meets regularly.</w:t>
      </w:r>
    </w:p>
    <w:p w14:paraId="2E47FF0B" w14:textId="77777777" w:rsidR="00CD4996" w:rsidRPr="00070826" w:rsidRDefault="00CD4996" w:rsidP="00CD4996">
      <w:pPr>
        <w:spacing w:before="100" w:beforeAutospacing="1" w:after="100" w:afterAutospacing="1" w:line="240" w:lineRule="auto"/>
        <w:jc w:val="both"/>
        <w:rPr>
          <w:rFonts w:ascii="Arial" w:eastAsia="Times New Roman" w:hAnsi="Arial" w:cs="Arial"/>
          <w:b/>
          <w:bCs/>
          <w:color w:val="333333"/>
          <w:sz w:val="24"/>
          <w:szCs w:val="24"/>
          <w:lang w:val="en"/>
        </w:rPr>
      </w:pPr>
    </w:p>
    <w:p w14:paraId="1674320F" w14:textId="240DA6F6"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color w:val="333333"/>
          <w:sz w:val="24"/>
          <w:szCs w:val="24"/>
          <w:lang w:val="en"/>
        </w:rPr>
        <w:t>Senior II (</w:t>
      </w:r>
      <w:r w:rsidR="00D64735" w:rsidRPr="00070826">
        <w:rPr>
          <w:rFonts w:ascii="Arial" w:eastAsia="Times New Roman" w:hAnsi="Arial" w:cs="Arial"/>
          <w:b/>
          <w:bCs/>
          <w:color w:val="333333"/>
          <w:sz w:val="24"/>
          <w:szCs w:val="24"/>
          <w:lang w:val="en"/>
        </w:rPr>
        <w:t xml:space="preserve">Up to </w:t>
      </w:r>
      <w:r w:rsidR="004823D6">
        <w:rPr>
          <w:rFonts w:ascii="Arial" w:eastAsia="Times New Roman" w:hAnsi="Arial" w:cs="Arial"/>
          <w:b/>
          <w:bCs/>
          <w:color w:val="333333"/>
          <w:sz w:val="24"/>
          <w:szCs w:val="24"/>
          <w:lang w:val="en"/>
        </w:rPr>
        <w:t>8</w:t>
      </w:r>
      <w:r w:rsidRPr="00070826">
        <w:rPr>
          <w:rFonts w:ascii="Arial" w:eastAsia="Times New Roman" w:hAnsi="Arial" w:cs="Arial"/>
          <w:b/>
          <w:bCs/>
          <w:color w:val="333333"/>
          <w:sz w:val="24"/>
          <w:szCs w:val="24"/>
          <w:lang w:val="en"/>
        </w:rPr>
        <w:t xml:space="preserve"> </w:t>
      </w:r>
      <w:proofErr w:type="spellStart"/>
      <w:r w:rsidRPr="00070826">
        <w:rPr>
          <w:rFonts w:ascii="Arial" w:eastAsia="Times New Roman" w:hAnsi="Arial" w:cs="Arial"/>
          <w:b/>
          <w:bCs/>
          <w:color w:val="333333"/>
          <w:sz w:val="24"/>
          <w:szCs w:val="24"/>
          <w:lang w:val="en"/>
        </w:rPr>
        <w:t>hrs</w:t>
      </w:r>
      <w:proofErr w:type="spellEnd"/>
      <w:r w:rsidRPr="00070826">
        <w:rPr>
          <w:rFonts w:ascii="Arial" w:eastAsia="Times New Roman" w:hAnsi="Arial" w:cs="Arial"/>
          <w:b/>
          <w:bCs/>
          <w:color w:val="333333"/>
          <w:sz w:val="24"/>
          <w:szCs w:val="24"/>
          <w:lang w:val="en"/>
        </w:rPr>
        <w:t xml:space="preserve">) or </w:t>
      </w:r>
      <w:r w:rsidR="007E4C74" w:rsidRPr="00070826">
        <w:rPr>
          <w:rFonts w:ascii="Arial" w:eastAsia="Times New Roman" w:hAnsi="Arial" w:cs="Arial"/>
          <w:b/>
          <w:bCs/>
          <w:color w:val="333333"/>
          <w:sz w:val="24"/>
          <w:szCs w:val="24"/>
          <w:lang w:val="en"/>
        </w:rPr>
        <w:t xml:space="preserve">Senior </w:t>
      </w:r>
      <w:r w:rsidRPr="00070826">
        <w:rPr>
          <w:rFonts w:ascii="Arial" w:eastAsia="Times New Roman" w:hAnsi="Arial" w:cs="Arial"/>
          <w:b/>
          <w:bCs/>
          <w:color w:val="333333"/>
          <w:sz w:val="24"/>
          <w:szCs w:val="24"/>
          <w:lang w:val="en"/>
        </w:rPr>
        <w:t>III (</w:t>
      </w:r>
      <w:r w:rsidR="00D64735" w:rsidRPr="00070826">
        <w:rPr>
          <w:rFonts w:ascii="Arial" w:eastAsia="Times New Roman" w:hAnsi="Arial" w:cs="Arial"/>
          <w:b/>
          <w:bCs/>
          <w:color w:val="333333"/>
          <w:sz w:val="24"/>
          <w:szCs w:val="24"/>
          <w:lang w:val="en"/>
        </w:rPr>
        <w:t>Up to 6</w:t>
      </w:r>
      <w:r w:rsidRPr="00070826">
        <w:rPr>
          <w:rFonts w:ascii="Arial" w:eastAsia="Times New Roman" w:hAnsi="Arial" w:cs="Arial"/>
          <w:b/>
          <w:bCs/>
          <w:color w:val="333333"/>
          <w:sz w:val="24"/>
          <w:szCs w:val="24"/>
          <w:lang w:val="en"/>
        </w:rPr>
        <w:t xml:space="preserve"> </w:t>
      </w:r>
      <w:proofErr w:type="spellStart"/>
      <w:r w:rsidRPr="00070826">
        <w:rPr>
          <w:rFonts w:ascii="Arial" w:eastAsia="Times New Roman" w:hAnsi="Arial" w:cs="Arial"/>
          <w:b/>
          <w:bCs/>
          <w:color w:val="333333"/>
          <w:sz w:val="24"/>
          <w:szCs w:val="24"/>
          <w:lang w:val="en"/>
        </w:rPr>
        <w:t>hrs</w:t>
      </w:r>
      <w:proofErr w:type="spellEnd"/>
      <w:r w:rsidRPr="00070826">
        <w:rPr>
          <w:rFonts w:ascii="Arial" w:eastAsia="Times New Roman" w:hAnsi="Arial" w:cs="Arial"/>
          <w:b/>
          <w:bCs/>
          <w:color w:val="333333"/>
          <w:sz w:val="24"/>
          <w:szCs w:val="24"/>
          <w:lang w:val="en"/>
        </w:rPr>
        <w:t>)</w:t>
      </w:r>
    </w:p>
    <w:p w14:paraId="02B12F23" w14:textId="77777777" w:rsidR="00F77786" w:rsidRPr="00070826" w:rsidRDefault="00F77786" w:rsidP="00CD4996">
      <w:pPr>
        <w:numPr>
          <w:ilvl w:val="0"/>
          <w:numId w:val="8"/>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Offers a variety of commitment levels to HS age swimmers and may choose the group based on their desire to commit to swimmer</w:t>
      </w:r>
    </w:p>
    <w:p w14:paraId="626A0257" w14:textId="77777777" w:rsidR="00F77786" w:rsidRPr="00070826" w:rsidRDefault="00F77786" w:rsidP="00CD4996">
      <w:pPr>
        <w:numPr>
          <w:ilvl w:val="0"/>
          <w:numId w:val="8"/>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Senior II and III will continue to focus on proper technique and maintaining that technique as their training load increases.  Attendance at meets are highly encouraged.</w:t>
      </w:r>
    </w:p>
    <w:p w14:paraId="33C344DD" w14:textId="6535932C" w:rsidR="00D64735" w:rsidRPr="00070826" w:rsidRDefault="00D64735" w:rsidP="00CD4996">
      <w:pPr>
        <w:spacing w:before="100" w:beforeAutospacing="1" w:after="100" w:afterAutospacing="1" w:line="240" w:lineRule="auto"/>
        <w:jc w:val="both"/>
        <w:rPr>
          <w:rFonts w:ascii="Arial" w:eastAsia="Times New Roman" w:hAnsi="Arial" w:cs="Arial"/>
          <w:color w:val="333333"/>
          <w:sz w:val="24"/>
          <w:szCs w:val="24"/>
          <w:lang w:val="en"/>
        </w:rPr>
      </w:pPr>
    </w:p>
    <w:p w14:paraId="3A2A471D" w14:textId="55DCC929" w:rsidR="00F77786" w:rsidRPr="008E7864" w:rsidRDefault="00D64735" w:rsidP="00CD4996">
      <w:pPr>
        <w:spacing w:before="100" w:beforeAutospacing="1" w:after="100" w:afterAutospacing="1" w:line="240" w:lineRule="auto"/>
        <w:jc w:val="both"/>
        <w:rPr>
          <w:rFonts w:ascii="Arial" w:eastAsia="Times New Roman" w:hAnsi="Arial" w:cs="Arial"/>
          <w:b/>
          <w:color w:val="333333"/>
          <w:sz w:val="24"/>
          <w:szCs w:val="24"/>
          <w:lang w:val="en"/>
        </w:rPr>
      </w:pPr>
      <w:r w:rsidRPr="00070826">
        <w:rPr>
          <w:rFonts w:ascii="Arial" w:eastAsia="Times New Roman" w:hAnsi="Arial" w:cs="Arial"/>
          <w:b/>
          <w:color w:val="333333"/>
          <w:sz w:val="24"/>
          <w:szCs w:val="24"/>
          <w:lang w:val="en"/>
        </w:rPr>
        <w:lastRenderedPageBreak/>
        <w:t xml:space="preserve">Senior I (Up to </w:t>
      </w:r>
      <w:r w:rsidR="00D64619" w:rsidRPr="00070826">
        <w:rPr>
          <w:rFonts w:ascii="Arial" w:eastAsia="Times New Roman" w:hAnsi="Arial" w:cs="Arial"/>
          <w:b/>
          <w:color w:val="333333"/>
          <w:sz w:val="24"/>
          <w:szCs w:val="24"/>
          <w:lang w:val="en"/>
        </w:rPr>
        <w:t xml:space="preserve">12 </w:t>
      </w:r>
      <w:proofErr w:type="spellStart"/>
      <w:r w:rsidR="00D64619" w:rsidRPr="00070826">
        <w:rPr>
          <w:rFonts w:ascii="Arial" w:eastAsia="Times New Roman" w:hAnsi="Arial" w:cs="Arial"/>
          <w:b/>
          <w:color w:val="333333"/>
          <w:sz w:val="24"/>
          <w:szCs w:val="24"/>
          <w:lang w:val="en"/>
        </w:rPr>
        <w:t>hrs</w:t>
      </w:r>
      <w:proofErr w:type="spellEnd"/>
      <w:r w:rsidR="00D64619" w:rsidRPr="00070826">
        <w:rPr>
          <w:rFonts w:ascii="Arial" w:eastAsia="Times New Roman" w:hAnsi="Arial" w:cs="Arial"/>
          <w:b/>
          <w:color w:val="333333"/>
          <w:sz w:val="24"/>
          <w:szCs w:val="24"/>
          <w:lang w:val="en"/>
        </w:rPr>
        <w:t>)</w:t>
      </w:r>
      <w:r w:rsidR="008E7864">
        <w:rPr>
          <w:rFonts w:ascii="Arial" w:eastAsia="Times New Roman" w:hAnsi="Arial" w:cs="Arial"/>
          <w:b/>
          <w:color w:val="333333"/>
          <w:sz w:val="24"/>
          <w:szCs w:val="24"/>
          <w:lang w:val="en"/>
        </w:rPr>
        <w:t xml:space="preserve">:  </w:t>
      </w:r>
      <w:r w:rsidR="00F77786" w:rsidRPr="00070826">
        <w:rPr>
          <w:rFonts w:ascii="Arial" w:eastAsia="Times New Roman" w:hAnsi="Arial" w:cs="Arial"/>
          <w:b/>
          <w:bCs/>
          <w:color w:val="333333"/>
          <w:sz w:val="24"/>
          <w:szCs w:val="24"/>
          <w:lang w:val="en"/>
        </w:rPr>
        <w:t xml:space="preserve">by Coaches’ recommendation </w:t>
      </w:r>
    </w:p>
    <w:p w14:paraId="58A81A71" w14:textId="0E79109F" w:rsidR="00F77786" w:rsidRPr="00D67254" w:rsidRDefault="00F77786" w:rsidP="00F85915">
      <w:pPr>
        <w:numPr>
          <w:ilvl w:val="0"/>
          <w:numId w:val="9"/>
        </w:numPr>
        <w:spacing w:before="100" w:beforeAutospacing="1" w:after="100" w:afterAutospacing="1" w:line="240" w:lineRule="auto"/>
        <w:ind w:left="1020"/>
        <w:jc w:val="both"/>
        <w:rPr>
          <w:rFonts w:ascii="Arial" w:eastAsia="Times New Roman" w:hAnsi="Arial" w:cs="Arial"/>
          <w:color w:val="333333"/>
          <w:sz w:val="24"/>
          <w:szCs w:val="24"/>
          <w:lang w:val="en"/>
        </w:rPr>
      </w:pPr>
      <w:r w:rsidRPr="00D67254">
        <w:rPr>
          <w:rFonts w:ascii="Arial" w:eastAsia="Times New Roman" w:hAnsi="Arial" w:cs="Arial"/>
          <w:color w:val="333333"/>
          <w:sz w:val="24"/>
          <w:szCs w:val="24"/>
          <w:lang w:val="en"/>
        </w:rPr>
        <w:t xml:space="preserve">For swimmers 14 years and older.  This is our highest program level and it is for swimmers with the ability and desire to train and compete at a regional and national level.  Swimmers </w:t>
      </w:r>
      <w:r w:rsidR="00F860E7" w:rsidRPr="00D67254">
        <w:rPr>
          <w:rFonts w:ascii="Arial" w:eastAsia="Times New Roman" w:hAnsi="Arial" w:cs="Arial"/>
          <w:color w:val="333333"/>
          <w:sz w:val="24"/>
          <w:szCs w:val="24"/>
          <w:lang w:val="en"/>
        </w:rPr>
        <w:t xml:space="preserve">are required to have a 90% attendance and </w:t>
      </w:r>
      <w:r w:rsidRPr="00D67254">
        <w:rPr>
          <w:rFonts w:ascii="Arial" w:eastAsia="Times New Roman" w:hAnsi="Arial" w:cs="Arial"/>
          <w:color w:val="333333"/>
          <w:sz w:val="24"/>
          <w:szCs w:val="24"/>
          <w:lang w:val="en"/>
        </w:rPr>
        <w:t xml:space="preserve">must compete regularly at meets, including high level championship meets.  </w:t>
      </w:r>
    </w:p>
    <w:p w14:paraId="6A717339" w14:textId="3ACAEAFB" w:rsidR="00F77786" w:rsidRPr="00070826" w:rsidRDefault="00F77786" w:rsidP="004823D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color w:val="333333"/>
          <w:sz w:val="24"/>
          <w:szCs w:val="24"/>
          <w:lang w:val="en"/>
        </w:rPr>
        <w:t>​</w:t>
      </w:r>
    </w:p>
    <w:p w14:paraId="313AA01D" w14:textId="77777777" w:rsidR="00C27224" w:rsidRPr="003B25A2" w:rsidRDefault="00C27224" w:rsidP="00C27224">
      <w:pPr>
        <w:spacing w:before="100" w:beforeAutospacing="1" w:after="100" w:afterAutospacing="1" w:line="240" w:lineRule="auto"/>
        <w:rPr>
          <w:rFonts w:ascii="Arial" w:eastAsia="Times New Roman" w:hAnsi="Arial" w:cs="Arial"/>
          <w:color w:val="333333"/>
          <w:lang w:val="en"/>
        </w:rPr>
      </w:pPr>
      <w:r w:rsidRPr="003B25A2">
        <w:rPr>
          <w:rFonts w:ascii="Arial" w:eastAsia="Times New Roman" w:hAnsi="Arial" w:cs="Arial"/>
          <w:noProof/>
          <w:color w:val="333333"/>
          <w:lang w:val="en"/>
        </w:rPr>
        <mc:AlternateContent>
          <mc:Choice Requires="wpi">
            <w:drawing>
              <wp:anchor distT="0" distB="0" distL="114300" distR="114300" simplePos="0" relativeHeight="251661312" behindDoc="0" locked="0" layoutInCell="1" allowOverlap="1" wp14:anchorId="361D40AB" wp14:editId="1B46B7DD">
                <wp:simplePos x="0" y="0"/>
                <wp:positionH relativeFrom="column">
                  <wp:posOffset>1124610</wp:posOffset>
                </wp:positionH>
                <wp:positionV relativeFrom="paragraph">
                  <wp:posOffset>39480</wp:posOffset>
                </wp:positionV>
                <wp:extent cx="3960" cy="6120"/>
                <wp:effectExtent l="57150" t="38100" r="53340" b="5143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810" cy="5715"/>
                      </w14:xfrm>
                    </w14:contentPart>
                  </a:graphicData>
                </a:graphic>
              </wp:anchor>
            </w:drawing>
          </mc:Choice>
          <mc:Fallback>
            <w:pict>
              <v:shapetype w14:anchorId="49F515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7.85pt;margin-top:2.45pt;width:1.65pt;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">
                <v:imagedata r:id="rId8" o:title=""/>
              </v:shape>
            </w:pict>
          </mc:Fallback>
        </mc:AlternateContent>
      </w:r>
      <w:r w:rsidRPr="003B25A2">
        <w:rPr>
          <w:rFonts w:ascii="Arial" w:eastAsia="Times New Roman" w:hAnsi="Arial" w:cs="Arial"/>
          <w:color w:val="333333"/>
          <w:lang w:val="en"/>
        </w:rPr>
        <w:t>** Scheduled programs and times subject to change as we are waiting for final contracts with Prince William County Pools and Prince William Aquatic Center</w:t>
      </w:r>
    </w:p>
    <w:p w14:paraId="311D4C9B" w14:textId="77777777" w:rsidR="00C27224" w:rsidRDefault="00C27224" w:rsidP="00C27224">
      <w:pPr>
        <w:spacing w:before="100" w:beforeAutospacing="1" w:after="100" w:afterAutospacing="1" w:line="240" w:lineRule="auto"/>
        <w:rPr>
          <w:rFonts w:ascii="Arial" w:eastAsia="Times New Roman" w:hAnsi="Arial" w:cs="Arial"/>
          <w:color w:val="333333"/>
          <w:lang w:val="en"/>
        </w:rPr>
      </w:pPr>
    </w:p>
    <w:p w14:paraId="4C10A881" w14:textId="77777777" w:rsidR="00C27224" w:rsidRPr="003B25A2" w:rsidRDefault="00C27224" w:rsidP="00C27224">
      <w:pPr>
        <w:spacing w:before="100" w:beforeAutospacing="1" w:after="100" w:afterAutospacing="1" w:line="240" w:lineRule="auto"/>
        <w:rPr>
          <w:rFonts w:ascii="Arial" w:eastAsia="Times New Roman" w:hAnsi="Arial" w:cs="Arial"/>
          <w:color w:val="333333"/>
          <w:lang w:val="en"/>
        </w:rPr>
      </w:pPr>
      <w:r w:rsidRPr="00E23522">
        <w:rPr>
          <w:rFonts w:ascii="Arial" w:eastAsia="Times New Roman" w:hAnsi="Arial" w:cs="Arial"/>
          <w:b/>
          <w:bCs/>
          <w:color w:val="333333"/>
          <w:lang w:val="en"/>
        </w:rPr>
        <w:t>HS Prep Program:</w:t>
      </w:r>
      <w:r>
        <w:rPr>
          <w:rFonts w:ascii="Arial" w:eastAsia="Times New Roman" w:hAnsi="Arial" w:cs="Arial"/>
          <w:color w:val="333333"/>
          <w:lang w:val="en"/>
        </w:rPr>
        <w:t xml:space="preserve">  not being offered at this </w:t>
      </w:r>
      <w:proofErr w:type="gramStart"/>
      <w:r>
        <w:rPr>
          <w:rFonts w:ascii="Arial" w:eastAsia="Times New Roman" w:hAnsi="Arial" w:cs="Arial"/>
          <w:color w:val="333333"/>
          <w:lang w:val="en"/>
        </w:rPr>
        <w:t>time</w:t>
      </w:r>
      <w:proofErr w:type="gramEnd"/>
    </w:p>
    <w:p w14:paraId="5EE5F9E3" w14:textId="77777777" w:rsidR="000A759F" w:rsidRPr="00070826" w:rsidRDefault="000A759F" w:rsidP="00CD4996">
      <w:pPr>
        <w:jc w:val="both"/>
        <w:rPr>
          <w:sz w:val="24"/>
          <w:szCs w:val="24"/>
          <w:lang w:val="en"/>
        </w:rPr>
      </w:pPr>
    </w:p>
    <w:sectPr w:rsidR="000A759F" w:rsidRPr="00070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35F"/>
    <w:multiLevelType w:val="multilevel"/>
    <w:tmpl w:val="F3FCAE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A812679"/>
    <w:multiLevelType w:val="multilevel"/>
    <w:tmpl w:val="53A2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82009"/>
    <w:multiLevelType w:val="hybridMultilevel"/>
    <w:tmpl w:val="5AA87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F15AFA"/>
    <w:multiLevelType w:val="multilevel"/>
    <w:tmpl w:val="ED44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7EB5"/>
    <w:multiLevelType w:val="hybridMultilevel"/>
    <w:tmpl w:val="F7F28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AE32D7"/>
    <w:multiLevelType w:val="multilevel"/>
    <w:tmpl w:val="1B1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A08AC"/>
    <w:multiLevelType w:val="multilevel"/>
    <w:tmpl w:val="BBA8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716BF"/>
    <w:multiLevelType w:val="multilevel"/>
    <w:tmpl w:val="8382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906A5"/>
    <w:multiLevelType w:val="multilevel"/>
    <w:tmpl w:val="0DAA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45607F"/>
    <w:multiLevelType w:val="multilevel"/>
    <w:tmpl w:val="4C08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F6DA7"/>
    <w:multiLevelType w:val="multilevel"/>
    <w:tmpl w:val="E7A660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79BD0FEA"/>
    <w:multiLevelType w:val="multilevel"/>
    <w:tmpl w:val="6ABE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5"/>
  </w:num>
  <w:num w:numId="4">
    <w:abstractNumId w:val="1"/>
  </w:num>
  <w:num w:numId="5">
    <w:abstractNumId w:val="0"/>
  </w:num>
  <w:num w:numId="6">
    <w:abstractNumId w:val="3"/>
  </w:num>
  <w:num w:numId="7">
    <w:abstractNumId w:val="10"/>
  </w:num>
  <w:num w:numId="8">
    <w:abstractNumId w:val="9"/>
  </w:num>
  <w:num w:numId="9">
    <w:abstractNumId w:val="6"/>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86"/>
    <w:rsid w:val="00070826"/>
    <w:rsid w:val="000A759F"/>
    <w:rsid w:val="00253F54"/>
    <w:rsid w:val="00335E51"/>
    <w:rsid w:val="004823D6"/>
    <w:rsid w:val="004E6DBD"/>
    <w:rsid w:val="00585BE5"/>
    <w:rsid w:val="007E4C74"/>
    <w:rsid w:val="008A5527"/>
    <w:rsid w:val="008E7864"/>
    <w:rsid w:val="009470AA"/>
    <w:rsid w:val="00A43647"/>
    <w:rsid w:val="00A8342D"/>
    <w:rsid w:val="00B01E99"/>
    <w:rsid w:val="00BD530E"/>
    <w:rsid w:val="00C0192A"/>
    <w:rsid w:val="00C27224"/>
    <w:rsid w:val="00CD4996"/>
    <w:rsid w:val="00D64619"/>
    <w:rsid w:val="00D64735"/>
    <w:rsid w:val="00D67254"/>
    <w:rsid w:val="00F77786"/>
    <w:rsid w:val="00F860E7"/>
    <w:rsid w:val="00FB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CE50"/>
  <w15:chartTrackingRefBased/>
  <w15:docId w15:val="{43B06CBC-FB8E-4C12-AAE8-C44E3844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3">
    <w:name w:val="scayt-misspell-word3"/>
    <w:basedOn w:val="DefaultParagraphFont"/>
    <w:rsid w:val="00F77786"/>
    <w:rPr>
      <w:vanish w:val="0"/>
      <w:webHidden w:val="0"/>
      <w:shd w:val="clear" w:color="auto" w:fill="auto"/>
      <w:specVanish w:val="0"/>
    </w:rPr>
  </w:style>
  <w:style w:type="character" w:styleId="Strong">
    <w:name w:val="Strong"/>
    <w:basedOn w:val="DefaultParagraphFont"/>
    <w:uiPriority w:val="22"/>
    <w:qFormat/>
    <w:rsid w:val="00F77786"/>
    <w:rPr>
      <w:b/>
      <w:bCs/>
    </w:rPr>
  </w:style>
  <w:style w:type="paragraph" w:styleId="ListParagraph">
    <w:name w:val="List Paragraph"/>
    <w:basedOn w:val="Normal"/>
    <w:uiPriority w:val="34"/>
    <w:qFormat/>
    <w:rsid w:val="00A43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384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6819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5-20T20:23:15.695"/>
    </inkml:context>
    <inkml:brush xml:id="br0">
      <inkml:brushProperty name="width" value="0.05" units="cm"/>
      <inkml:brushProperty name="height" value="0.05" units="cm"/>
    </inkml:brush>
  </inkml:definitions>
  <inkml:trace contextRef="#ctx0" brushRef="#br0">0 6 5888,'0'0'232,"0"-1"114,1 0 48,0 0 847,0 0-757,-1 1-223,1 0-51,-1 0-65,0-1-76,1 1-96,-1 0-33,0 0-33,1 0-36,-1 0-38,0 0-39,0 0-43,0 0-44,0 0-46,0 0-48,1 0-51,-1 0-52,0 0-54,0 0-57,0 0-59,0 0-335,0 0-549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8T18:22:40.757"/>
    </inkml:context>
    <inkml:brush xml:id="br0">
      <inkml:brushProperty name="width" value="0.05" units="cm"/>
      <inkml:brushProperty name="height" value="0.05" units="cm"/>
    </inkml:brush>
  </inkml:definitions>
  <inkml:trace contextRef="#ctx0" brushRef="#br0">8 1 3072,'-3'1'225,"-1"1"539,3-1-477,2 0-80,-1 0-154,0 0-42,1 0-48,-1 0-54,1 0-60,0 1-66,-1-2 89,1 1-381,0 0-364,3 1-556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Caballero</dc:creator>
  <cp:keywords/>
  <dc:description/>
  <cp:lastModifiedBy>Lorena Caballero</cp:lastModifiedBy>
  <cp:revision>5</cp:revision>
  <dcterms:created xsi:type="dcterms:W3CDTF">2021-05-18T18:05:00Z</dcterms:created>
  <dcterms:modified xsi:type="dcterms:W3CDTF">2021-05-18T18:22:00Z</dcterms:modified>
</cp:coreProperties>
</file>