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24D95DE" w14:textId="77777777" w:rsidR="00000000" w:rsidRDefault="003D561F">
      <w:pPr>
        <w:jc w:val="center"/>
        <w:rPr>
          <w:sz w:val="30"/>
          <w:szCs w:val="30"/>
        </w:rPr>
      </w:pPr>
      <w:r>
        <w:rPr>
          <w:b/>
          <w:bCs/>
          <w:sz w:val="30"/>
          <w:szCs w:val="30"/>
        </w:rPr>
        <w:t>Thank you</w:t>
      </w:r>
      <w:r>
        <w:rPr>
          <w:sz w:val="30"/>
          <w:szCs w:val="30"/>
        </w:rPr>
        <w:t xml:space="preserve"> for your willingness to be on the </w:t>
      </w:r>
      <w:r>
        <w:rPr>
          <w:b/>
          <w:bCs/>
          <w:sz w:val="30"/>
          <w:szCs w:val="30"/>
        </w:rPr>
        <w:t>Oregon Swimming Board of Directors</w:t>
      </w:r>
      <w:r>
        <w:rPr>
          <w:sz w:val="30"/>
          <w:szCs w:val="30"/>
        </w:rPr>
        <w:t xml:space="preserve">.  </w:t>
      </w:r>
    </w:p>
    <w:p w14:paraId="657B24E3" w14:textId="77777777" w:rsidR="00000000" w:rsidRDefault="003D561F">
      <w:pPr>
        <w:jc w:val="center"/>
        <w:rPr>
          <w:sz w:val="48"/>
          <w:szCs w:val="48"/>
        </w:rPr>
      </w:pPr>
      <w:r>
        <w:rPr>
          <w:sz w:val="30"/>
          <w:szCs w:val="30"/>
        </w:rPr>
        <w:t xml:space="preserve">This packet was made to help you see how our governing body is structured.  </w:t>
      </w:r>
    </w:p>
    <w:p w14:paraId="4042FDFE" w14:textId="77777777" w:rsidR="00000000" w:rsidRDefault="003D561F">
      <w:pPr>
        <w:jc w:val="center"/>
        <w:rPr>
          <w:sz w:val="48"/>
          <w:szCs w:val="48"/>
        </w:rPr>
      </w:pPr>
    </w:p>
    <w:p w14:paraId="6516D7D5" w14:textId="77777777" w:rsidR="00000000" w:rsidRDefault="003D561F">
      <w:pPr>
        <w:jc w:val="center"/>
        <w:rPr>
          <w:sz w:val="48"/>
          <w:szCs w:val="48"/>
        </w:rPr>
      </w:pPr>
    </w:p>
    <w:p w14:paraId="3862E90F" w14:textId="77777777" w:rsidR="00000000" w:rsidRDefault="003D561F">
      <w:pPr>
        <w:jc w:val="center"/>
        <w:rPr>
          <w:sz w:val="48"/>
          <w:szCs w:val="48"/>
        </w:rPr>
      </w:pPr>
      <w:r>
        <w:rPr>
          <w:sz w:val="64"/>
          <w:szCs w:val="64"/>
        </w:rPr>
        <w:t>Oregon Swimming, Inc.</w:t>
      </w:r>
    </w:p>
    <w:p w14:paraId="4593C6C1" w14:textId="77777777" w:rsidR="00000000" w:rsidRDefault="003D561F">
      <w:pPr>
        <w:jc w:val="center"/>
        <w:rPr>
          <w:sz w:val="48"/>
          <w:szCs w:val="48"/>
        </w:rPr>
      </w:pPr>
    </w:p>
    <w:p w14:paraId="513CBFF1" w14:textId="77777777" w:rsidR="00000000" w:rsidRDefault="003D561F">
      <w:pPr>
        <w:jc w:val="center"/>
        <w:rPr>
          <w:sz w:val="48"/>
          <w:szCs w:val="48"/>
        </w:rPr>
      </w:pPr>
    </w:p>
    <w:p w14:paraId="229C549F" w14:textId="77777777" w:rsidR="00000000" w:rsidRDefault="003D561F">
      <w:pPr>
        <w:jc w:val="center"/>
        <w:rPr>
          <w:sz w:val="48"/>
          <w:szCs w:val="48"/>
        </w:rPr>
      </w:pPr>
      <w:r>
        <w:rPr>
          <w:sz w:val="48"/>
          <w:szCs w:val="48"/>
        </w:rPr>
        <w:t xml:space="preserve">Board of Directors </w:t>
      </w:r>
    </w:p>
    <w:p w14:paraId="626729F5" w14:textId="77777777" w:rsidR="00000000" w:rsidRDefault="003D561F">
      <w:pPr>
        <w:jc w:val="center"/>
        <w:rPr>
          <w:sz w:val="48"/>
          <w:szCs w:val="48"/>
        </w:rPr>
      </w:pPr>
      <w:r>
        <w:rPr>
          <w:sz w:val="48"/>
          <w:szCs w:val="48"/>
        </w:rPr>
        <w:t>Orientation Manual</w:t>
      </w:r>
    </w:p>
    <w:p w14:paraId="2AC17FCF" w14:textId="77777777" w:rsidR="00000000" w:rsidRDefault="003D561F">
      <w:pPr>
        <w:jc w:val="center"/>
        <w:rPr>
          <w:sz w:val="48"/>
          <w:szCs w:val="48"/>
        </w:rPr>
      </w:pPr>
      <w:r>
        <w:rPr>
          <w:sz w:val="48"/>
          <w:szCs w:val="48"/>
        </w:rPr>
        <w:t>January 2021</w:t>
      </w:r>
    </w:p>
    <w:p w14:paraId="5C50FFF0" w14:textId="77777777" w:rsidR="00000000" w:rsidRDefault="003D561F">
      <w:pPr>
        <w:jc w:val="center"/>
        <w:rPr>
          <w:sz w:val="48"/>
          <w:szCs w:val="48"/>
        </w:rPr>
      </w:pPr>
    </w:p>
    <w:p w14:paraId="2A778EED" w14:textId="77777777" w:rsidR="00000000" w:rsidRDefault="003D561F">
      <w:pPr>
        <w:jc w:val="center"/>
        <w:rPr>
          <w:sz w:val="48"/>
          <w:szCs w:val="48"/>
        </w:rPr>
      </w:pPr>
    </w:p>
    <w:p w14:paraId="47B2F3C9" w14:textId="77777777" w:rsidR="00000000" w:rsidRDefault="003D561F">
      <w:pPr>
        <w:jc w:val="center"/>
        <w:rPr>
          <w:sz w:val="48"/>
          <w:szCs w:val="48"/>
        </w:rPr>
      </w:pPr>
    </w:p>
    <w:p w14:paraId="373F501E" w14:textId="77777777" w:rsidR="00000000" w:rsidRDefault="003D561F">
      <w:pPr>
        <w:jc w:val="center"/>
        <w:rPr>
          <w:sz w:val="48"/>
          <w:szCs w:val="48"/>
        </w:rPr>
      </w:pPr>
    </w:p>
    <w:p w14:paraId="12F17088" w14:textId="77777777" w:rsidR="00000000" w:rsidRDefault="003D561F">
      <w:pPr>
        <w:jc w:val="center"/>
        <w:rPr>
          <w:i/>
          <w:iCs/>
          <w:sz w:val="30"/>
          <w:szCs w:val="30"/>
        </w:rPr>
      </w:pPr>
      <w:r>
        <w:rPr>
          <w:i/>
          <w:iCs/>
          <w:sz w:val="30"/>
          <w:szCs w:val="30"/>
        </w:rPr>
        <w:t>Our Mission</w:t>
      </w:r>
    </w:p>
    <w:p w14:paraId="5376DEE2" w14:textId="77777777" w:rsidR="00000000" w:rsidRDefault="003D561F">
      <w:pPr>
        <w:jc w:val="center"/>
        <w:rPr>
          <w:sz w:val="30"/>
          <w:szCs w:val="30"/>
        </w:rPr>
      </w:pPr>
      <w:r>
        <w:rPr>
          <w:i/>
          <w:iCs/>
          <w:sz w:val="30"/>
          <w:szCs w:val="30"/>
        </w:rPr>
        <w:t xml:space="preserve">To </w:t>
      </w:r>
      <w:r>
        <w:rPr>
          <w:i/>
          <w:iCs/>
          <w:sz w:val="30"/>
          <w:szCs w:val="30"/>
        </w:rPr>
        <w:t>promote and support the achievement and development of athletes, coaches, volunteers, and clubs in competitive swimming</w:t>
      </w:r>
    </w:p>
    <w:p w14:paraId="125156E7" w14:textId="77777777" w:rsidR="00000000" w:rsidRDefault="003D561F">
      <w:pPr>
        <w:jc w:val="center"/>
        <w:rPr>
          <w:sz w:val="30"/>
          <w:szCs w:val="30"/>
        </w:rPr>
      </w:pPr>
      <w:r>
        <w:rPr>
          <w:sz w:val="30"/>
          <w:szCs w:val="30"/>
        </w:rPr>
        <w:t>(updated April 2019)</w:t>
      </w:r>
    </w:p>
    <w:p w14:paraId="557F8461" w14:textId="77777777" w:rsidR="00000000" w:rsidRDefault="003D561F">
      <w:pPr>
        <w:jc w:val="center"/>
        <w:rPr>
          <w:sz w:val="30"/>
          <w:szCs w:val="30"/>
        </w:rPr>
      </w:pPr>
    </w:p>
    <w:p w14:paraId="18065A60" w14:textId="77777777" w:rsidR="00000000" w:rsidRDefault="003D561F">
      <w:pPr>
        <w:jc w:val="center"/>
        <w:rPr>
          <w:sz w:val="30"/>
          <w:szCs w:val="30"/>
        </w:rPr>
      </w:pPr>
      <w:r>
        <w:rPr>
          <w:sz w:val="30"/>
          <w:szCs w:val="30"/>
        </w:rPr>
        <w:t>CURRENT BYLAWS</w:t>
      </w:r>
      <w:r>
        <w:rPr>
          <w:sz w:val="30"/>
          <w:szCs w:val="30"/>
        </w:rPr>
        <w:tab/>
      </w:r>
      <w:hyperlink r:id="rId5" w:history="1">
        <w:r>
          <w:rPr>
            <w:rStyle w:val="Hyperlink"/>
            <w:sz w:val="30"/>
            <w:szCs w:val="30"/>
          </w:rPr>
          <w:t>LINK</w:t>
        </w:r>
      </w:hyperlink>
      <w:r>
        <w:rPr>
          <w:sz w:val="30"/>
          <w:szCs w:val="30"/>
        </w:rPr>
        <w:t xml:space="preserve">                                                  POLICIES AND PROCEDURES </w:t>
      </w:r>
      <w:hyperlink r:id="rId6" w:history="1">
        <w:r>
          <w:rPr>
            <w:rStyle w:val="Hyperlink"/>
            <w:sz w:val="30"/>
            <w:szCs w:val="30"/>
          </w:rPr>
          <w:t>LINK</w:t>
        </w:r>
      </w:hyperlink>
    </w:p>
    <w:p w14:paraId="46C5E63F" w14:textId="77777777" w:rsidR="00000000" w:rsidRDefault="003D561F">
      <w:pPr>
        <w:jc w:val="center"/>
        <w:rPr>
          <w:sz w:val="30"/>
          <w:szCs w:val="30"/>
        </w:rPr>
      </w:pPr>
    </w:p>
    <w:p w14:paraId="311EE2C4" w14:textId="77777777" w:rsidR="00000000" w:rsidRDefault="003D561F">
      <w:pPr>
        <w:jc w:val="center"/>
        <w:rPr>
          <w:sz w:val="30"/>
          <w:szCs w:val="30"/>
        </w:rPr>
      </w:pPr>
      <w:r>
        <w:rPr>
          <w:sz w:val="30"/>
          <w:szCs w:val="30"/>
          <w:u w:val="single"/>
        </w:rPr>
        <w:lastRenderedPageBreak/>
        <w:t>Oregon Swimming Structure</w:t>
      </w:r>
    </w:p>
    <w:p w14:paraId="08EE57EB" w14:textId="77777777" w:rsidR="00000000" w:rsidRDefault="003D561F">
      <w:pPr>
        <w:jc w:val="center"/>
        <w:rPr>
          <w:sz w:val="30"/>
          <w:szCs w:val="30"/>
        </w:rPr>
      </w:pPr>
    </w:p>
    <w:p w14:paraId="3AAF7643" w14:textId="77777777" w:rsidR="00000000" w:rsidRDefault="003D561F">
      <w:pPr>
        <w:numPr>
          <w:ilvl w:val="0"/>
          <w:numId w:val="1"/>
        </w:numPr>
        <w:rPr>
          <w:sz w:val="30"/>
          <w:szCs w:val="30"/>
        </w:rPr>
      </w:pPr>
      <w:r>
        <w:rPr>
          <w:sz w:val="30"/>
          <w:szCs w:val="30"/>
        </w:rPr>
        <w:t>LSCs (Local Swim Committees) are the 59 l</w:t>
      </w:r>
      <w:r>
        <w:rPr>
          <w:sz w:val="30"/>
          <w:szCs w:val="30"/>
        </w:rPr>
        <w:t>ocal governing bodies responsible for organizing, supporting and governing USA Swimming's 3,000 plus swim clubs in their individual regions.</w:t>
      </w:r>
    </w:p>
    <w:p w14:paraId="7858C267" w14:textId="77777777" w:rsidR="00000000" w:rsidRDefault="003D561F">
      <w:pPr>
        <w:numPr>
          <w:ilvl w:val="0"/>
          <w:numId w:val="1"/>
        </w:numPr>
        <w:rPr>
          <w:sz w:val="30"/>
          <w:szCs w:val="30"/>
        </w:rPr>
      </w:pPr>
      <w:r>
        <w:rPr>
          <w:sz w:val="30"/>
          <w:szCs w:val="30"/>
        </w:rPr>
        <w:t>Oregon Swimming is one of  17 LSCs in the Western Zone</w:t>
      </w:r>
    </w:p>
    <w:p w14:paraId="0026D000" w14:textId="77777777" w:rsidR="00000000" w:rsidRDefault="003D561F">
      <w:pPr>
        <w:numPr>
          <w:ilvl w:val="0"/>
          <w:numId w:val="1"/>
        </w:numPr>
        <w:rPr>
          <w:sz w:val="30"/>
          <w:szCs w:val="30"/>
        </w:rPr>
      </w:pPr>
      <w:r>
        <w:rPr>
          <w:sz w:val="30"/>
          <w:szCs w:val="30"/>
        </w:rPr>
        <w:t>Oregon Swimming encompasses the state of Oregon except for M</w:t>
      </w:r>
      <w:r>
        <w:rPr>
          <w:sz w:val="30"/>
          <w:szCs w:val="30"/>
        </w:rPr>
        <w:t>alheur, Umatilla, Union and Wallowa counties; and in the state of Washington the counties of Clark, Cowlitz, Skamania and the western portion of Klickitat.</w:t>
      </w:r>
    </w:p>
    <w:p w14:paraId="6C0636BC" w14:textId="77777777" w:rsidR="00000000" w:rsidRDefault="003D561F">
      <w:pPr>
        <w:rPr>
          <w:sz w:val="30"/>
          <w:szCs w:val="30"/>
        </w:rPr>
      </w:pPr>
    </w:p>
    <w:p w14:paraId="456EC6FB" w14:textId="77777777" w:rsidR="00000000" w:rsidRDefault="003D561F">
      <w:pPr>
        <w:jc w:val="center"/>
        <w:rPr>
          <w:sz w:val="30"/>
          <w:szCs w:val="30"/>
        </w:rPr>
      </w:pPr>
      <w:r>
        <w:rPr>
          <w:sz w:val="30"/>
          <w:szCs w:val="30"/>
        </w:rPr>
        <w:t>Oregon Swimming Membership</w:t>
      </w:r>
    </w:p>
    <w:p w14:paraId="45D456A3" w14:textId="77777777" w:rsidR="00000000" w:rsidRDefault="003D561F">
      <w:pPr>
        <w:numPr>
          <w:ilvl w:val="0"/>
          <w:numId w:val="2"/>
        </w:numPr>
        <w:rPr>
          <w:sz w:val="30"/>
          <w:szCs w:val="30"/>
        </w:rPr>
      </w:pPr>
      <w:r>
        <w:rPr>
          <w:sz w:val="30"/>
          <w:szCs w:val="30"/>
        </w:rPr>
        <w:t>OSI Membership includes 6300+ athletes,  500+ officials and 290+ coaches</w:t>
      </w:r>
    </w:p>
    <w:p w14:paraId="7E0C81AE" w14:textId="77777777" w:rsidR="00000000" w:rsidRDefault="003D561F">
      <w:pPr>
        <w:rPr>
          <w:sz w:val="30"/>
          <w:szCs w:val="30"/>
        </w:rPr>
      </w:pPr>
    </w:p>
    <w:p w14:paraId="40D7E194" w14:textId="77777777" w:rsidR="00000000" w:rsidRDefault="003D561F">
      <w:pPr>
        <w:jc w:val="center"/>
        <w:rPr>
          <w:sz w:val="30"/>
          <w:szCs w:val="30"/>
        </w:rPr>
      </w:pPr>
      <w:r>
        <w:rPr>
          <w:sz w:val="30"/>
          <w:szCs w:val="30"/>
          <w:u w:val="single"/>
        </w:rPr>
        <w:t xml:space="preserve">Board of Director and House of Delegate Meeting Information </w:t>
      </w:r>
    </w:p>
    <w:p w14:paraId="34F5BDDD" w14:textId="77777777" w:rsidR="00000000" w:rsidRDefault="003D561F">
      <w:pPr>
        <w:numPr>
          <w:ilvl w:val="0"/>
          <w:numId w:val="10"/>
        </w:numPr>
        <w:rPr>
          <w:sz w:val="30"/>
          <w:szCs w:val="30"/>
        </w:rPr>
      </w:pPr>
      <w:r>
        <w:rPr>
          <w:sz w:val="30"/>
          <w:szCs w:val="30"/>
        </w:rPr>
        <w:t xml:space="preserve">Board members are expected to attend every BOD and HOD meeting and be familiar with the ByLaws and Policies and Procedures Oregon Swimming operates under. Link is </w:t>
      </w:r>
      <w:hyperlink r:id="rId7" w:history="1">
        <w:r>
          <w:rPr>
            <w:rStyle w:val="Hyperlink"/>
            <w:sz w:val="30"/>
            <w:szCs w:val="30"/>
          </w:rPr>
          <w:t>HERE</w:t>
        </w:r>
      </w:hyperlink>
    </w:p>
    <w:p w14:paraId="52818B9E" w14:textId="77777777" w:rsidR="00000000" w:rsidRDefault="003D561F">
      <w:pPr>
        <w:numPr>
          <w:ilvl w:val="0"/>
          <w:numId w:val="3"/>
        </w:numPr>
        <w:rPr>
          <w:sz w:val="30"/>
          <w:szCs w:val="30"/>
        </w:rPr>
      </w:pPr>
      <w:r>
        <w:rPr>
          <w:sz w:val="30"/>
          <w:szCs w:val="30"/>
        </w:rPr>
        <w:t xml:space="preserve">Written reports are due 5 days prior to the meeting. </w:t>
      </w:r>
    </w:p>
    <w:p w14:paraId="4ED61F6A" w14:textId="77777777" w:rsidR="00000000" w:rsidRDefault="003D561F">
      <w:pPr>
        <w:numPr>
          <w:ilvl w:val="0"/>
          <w:numId w:val="3"/>
        </w:numPr>
        <w:rPr>
          <w:sz w:val="30"/>
          <w:szCs w:val="30"/>
        </w:rPr>
      </w:pPr>
      <w:r>
        <w:rPr>
          <w:sz w:val="30"/>
          <w:szCs w:val="30"/>
        </w:rPr>
        <w:t>Approximately 3 days before the meeting all material will be sent for review and preparation, along with meeting log in instructions.</w:t>
      </w:r>
    </w:p>
    <w:p w14:paraId="077FF862" w14:textId="77777777" w:rsidR="00000000" w:rsidRDefault="003D561F">
      <w:pPr>
        <w:numPr>
          <w:ilvl w:val="0"/>
          <w:numId w:val="3"/>
        </w:numPr>
        <w:rPr>
          <w:sz w:val="30"/>
          <w:szCs w:val="30"/>
        </w:rPr>
      </w:pPr>
      <w:r>
        <w:rPr>
          <w:sz w:val="30"/>
          <w:szCs w:val="30"/>
        </w:rPr>
        <w:t>Plea</w:t>
      </w:r>
      <w:r>
        <w:rPr>
          <w:sz w:val="30"/>
          <w:szCs w:val="30"/>
        </w:rPr>
        <w:t>se notify the General Chair in advance if you are unable to attend – this helps in planning</w:t>
      </w:r>
    </w:p>
    <w:p w14:paraId="53687708" w14:textId="77777777" w:rsidR="00000000" w:rsidRDefault="003D561F">
      <w:pPr>
        <w:numPr>
          <w:ilvl w:val="0"/>
          <w:numId w:val="3"/>
        </w:numPr>
        <w:rPr>
          <w:sz w:val="30"/>
          <w:szCs w:val="30"/>
        </w:rPr>
      </w:pPr>
      <w:r>
        <w:rPr>
          <w:sz w:val="30"/>
          <w:szCs w:val="30"/>
        </w:rPr>
        <w:t>Meetings operate under the Consent Agenda format</w:t>
      </w:r>
    </w:p>
    <w:p w14:paraId="69AB46EB" w14:textId="77777777" w:rsidR="00000000" w:rsidRDefault="003D561F">
      <w:pPr>
        <w:numPr>
          <w:ilvl w:val="0"/>
          <w:numId w:val="3"/>
        </w:numPr>
        <w:rPr>
          <w:sz w:val="30"/>
          <w:szCs w:val="30"/>
        </w:rPr>
      </w:pPr>
      <w:r>
        <w:rPr>
          <w:sz w:val="30"/>
          <w:szCs w:val="30"/>
        </w:rPr>
        <w:t>Our regular monthly BOD meetings are held on Zoom.  BOD meetings are scheduled the 1</w:t>
      </w:r>
      <w:r>
        <w:rPr>
          <w:sz w:val="30"/>
          <w:szCs w:val="30"/>
          <w:vertAlign w:val="superscript"/>
        </w:rPr>
        <w:t>st</w:t>
      </w:r>
      <w:r>
        <w:rPr>
          <w:sz w:val="30"/>
          <w:szCs w:val="30"/>
        </w:rPr>
        <w:t xml:space="preserve"> Wednesday of the month.  Pas</w:t>
      </w:r>
      <w:r>
        <w:rPr>
          <w:sz w:val="30"/>
          <w:szCs w:val="30"/>
        </w:rPr>
        <w:t xml:space="preserve">t meeting minutes can be found </w:t>
      </w:r>
      <w:hyperlink r:id="rId8" w:history="1">
        <w:r>
          <w:rPr>
            <w:rStyle w:val="Hyperlink"/>
            <w:sz w:val="30"/>
            <w:szCs w:val="30"/>
          </w:rPr>
          <w:t>HERE</w:t>
        </w:r>
      </w:hyperlink>
      <w:r>
        <w:rPr>
          <w:sz w:val="30"/>
          <w:szCs w:val="30"/>
        </w:rPr>
        <w:t xml:space="preserve">. </w:t>
      </w:r>
    </w:p>
    <w:p w14:paraId="6ACC9D7B" w14:textId="77777777" w:rsidR="00000000" w:rsidRDefault="003D561F">
      <w:pPr>
        <w:numPr>
          <w:ilvl w:val="0"/>
          <w:numId w:val="3"/>
        </w:numPr>
        <w:rPr>
          <w:sz w:val="30"/>
          <w:szCs w:val="30"/>
        </w:rPr>
      </w:pPr>
      <w:r>
        <w:rPr>
          <w:sz w:val="30"/>
          <w:szCs w:val="30"/>
        </w:rPr>
        <w:t xml:space="preserve">Our Strategic Planning/Orientation/DEI Training meeting for all BOD members will be held Saturday January 30, 2021. </w:t>
      </w:r>
    </w:p>
    <w:p w14:paraId="46C2580B" w14:textId="77777777" w:rsidR="00000000" w:rsidRDefault="003D561F">
      <w:pPr>
        <w:numPr>
          <w:ilvl w:val="0"/>
          <w:numId w:val="3"/>
        </w:numPr>
        <w:rPr>
          <w:sz w:val="30"/>
          <w:szCs w:val="30"/>
        </w:rPr>
      </w:pPr>
      <w:r>
        <w:rPr>
          <w:sz w:val="30"/>
          <w:szCs w:val="30"/>
        </w:rPr>
        <w:t>Our House of</w:t>
      </w:r>
      <w:r>
        <w:rPr>
          <w:sz w:val="30"/>
          <w:szCs w:val="30"/>
        </w:rPr>
        <w:t xml:space="preserve"> Delegates (HOD) meeting is held in the fall in person.</w:t>
      </w:r>
    </w:p>
    <w:p w14:paraId="28B86840" w14:textId="77777777" w:rsidR="00000000" w:rsidRDefault="003D561F">
      <w:pPr>
        <w:numPr>
          <w:ilvl w:val="0"/>
          <w:numId w:val="3"/>
        </w:numPr>
        <w:rPr>
          <w:sz w:val="30"/>
          <w:szCs w:val="30"/>
        </w:rPr>
      </w:pPr>
      <w:r>
        <w:rPr>
          <w:sz w:val="30"/>
          <w:szCs w:val="30"/>
        </w:rPr>
        <w:t xml:space="preserve">All new board members please take this </w:t>
      </w:r>
      <w:hyperlink r:id="rId9" w:history="1">
        <w:r>
          <w:rPr>
            <w:rStyle w:val="Hyperlink"/>
            <w:sz w:val="30"/>
            <w:szCs w:val="30"/>
          </w:rPr>
          <w:t>Free online leadership course</w:t>
        </w:r>
      </w:hyperlink>
      <w:r>
        <w:rPr>
          <w:sz w:val="30"/>
          <w:szCs w:val="30"/>
        </w:rPr>
        <w:t xml:space="preserve"> from USA Swimming (1 hour)</w:t>
      </w:r>
    </w:p>
    <w:p w14:paraId="45843950" w14:textId="77777777" w:rsidR="00000000" w:rsidRDefault="003D561F">
      <w:pPr>
        <w:numPr>
          <w:ilvl w:val="0"/>
          <w:numId w:val="3"/>
        </w:numPr>
        <w:rPr>
          <w:sz w:val="30"/>
          <w:szCs w:val="30"/>
        </w:rPr>
      </w:pPr>
      <w:r>
        <w:rPr>
          <w:sz w:val="30"/>
          <w:szCs w:val="30"/>
        </w:rPr>
        <w:t>Al</w:t>
      </w:r>
      <w:r>
        <w:rPr>
          <w:sz w:val="30"/>
          <w:szCs w:val="30"/>
        </w:rPr>
        <w:t xml:space="preserve">l members should be familiar with the </w:t>
      </w:r>
      <w:hyperlink r:id="rId10" w:history="1">
        <w:r>
          <w:rPr>
            <w:rStyle w:val="Hyperlink"/>
            <w:sz w:val="30"/>
            <w:szCs w:val="30"/>
          </w:rPr>
          <w:t>programs &amp; services</w:t>
        </w:r>
      </w:hyperlink>
      <w:r>
        <w:rPr>
          <w:sz w:val="30"/>
          <w:szCs w:val="30"/>
        </w:rPr>
        <w:t xml:space="preserve"> USA Swimming provides. </w:t>
      </w:r>
    </w:p>
    <w:p w14:paraId="7C9798A3" w14:textId="77777777" w:rsidR="00000000" w:rsidRDefault="003D561F">
      <w:pPr>
        <w:rPr>
          <w:sz w:val="30"/>
          <w:szCs w:val="30"/>
        </w:rPr>
      </w:pPr>
    </w:p>
    <w:p w14:paraId="5EC7989A" w14:textId="77777777" w:rsidR="00000000" w:rsidRDefault="003D561F">
      <w:pPr>
        <w:rPr>
          <w:sz w:val="30"/>
          <w:szCs w:val="30"/>
        </w:rPr>
      </w:pPr>
    </w:p>
    <w:p w14:paraId="2A3641A9" w14:textId="77777777" w:rsidR="00000000" w:rsidRDefault="003D561F">
      <w:pPr>
        <w:jc w:val="center"/>
        <w:rPr>
          <w:sz w:val="30"/>
          <w:szCs w:val="30"/>
        </w:rPr>
      </w:pPr>
      <w:r>
        <w:rPr>
          <w:sz w:val="30"/>
          <w:szCs w:val="30"/>
        </w:rPr>
        <w:t>2021 OSI Board of Directors</w:t>
      </w:r>
    </w:p>
    <w:p w14:paraId="7E81B194" w14:textId="77777777" w:rsidR="00000000" w:rsidRDefault="003D561F">
      <w:pPr>
        <w:jc w:val="center"/>
        <w:rPr>
          <w:sz w:val="30"/>
          <w:szCs w:val="30"/>
        </w:rPr>
      </w:pPr>
      <w:r>
        <w:rPr>
          <w:sz w:val="30"/>
          <w:szCs w:val="30"/>
        </w:rPr>
        <w:t>Elected Board Posi</w:t>
      </w:r>
      <w:r>
        <w:rPr>
          <w:sz w:val="30"/>
          <w:szCs w:val="30"/>
        </w:rPr>
        <w:t>tions</w:t>
      </w:r>
    </w:p>
    <w:p w14:paraId="50867C04" w14:textId="77777777" w:rsidR="00000000" w:rsidRDefault="003D561F">
      <w:pPr>
        <w:jc w:val="center"/>
        <w:rPr>
          <w:sz w:val="30"/>
          <w:szCs w:val="30"/>
        </w:rPr>
      </w:pPr>
    </w:p>
    <w:p w14:paraId="52508C07" w14:textId="77777777" w:rsidR="00000000" w:rsidRDefault="003D561F">
      <w:pPr>
        <w:jc w:val="center"/>
        <w:rPr>
          <w:sz w:val="30"/>
          <w:szCs w:val="30"/>
        </w:rPr>
      </w:pPr>
    </w:p>
    <w:p w14:paraId="7718DBEE" w14:textId="77777777" w:rsidR="00000000" w:rsidRDefault="003D561F">
      <w:pPr>
        <w:jc w:val="center"/>
        <w:rPr>
          <w:sz w:val="30"/>
          <w:szCs w:val="30"/>
        </w:rPr>
      </w:pPr>
      <w:r>
        <w:object w:dxaOrig="0" w:dyaOrig="0" w14:anchorId="410A27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682.1pt;height:175.05pt;z-index:2;mso-wrap-distance-left:0;mso-wrap-distance-right:0;mso-position-horizontal:center;mso-position-horizontal-relative:text;mso-position-vertical:absolute;mso-position-vertical-relative:text" filled="t">
            <v:fill color2="black"/>
            <v:imagedata r:id="rId11" o:title=""/>
            <w10:wrap type="topAndBottom"/>
          </v:shape>
          <o:OLEObject Type="Embed" ProgID="opendocument.CalcDocument.1" ShapeID="_x0000_s1027" DrawAspect="Content" ObjectID="_1669471978" r:id="rId12"/>
        </w:object>
      </w:r>
    </w:p>
    <w:p w14:paraId="0FBA2F2D" w14:textId="77777777" w:rsidR="00000000" w:rsidRDefault="003D561F">
      <w:pPr>
        <w:jc w:val="center"/>
        <w:rPr>
          <w:sz w:val="30"/>
          <w:szCs w:val="30"/>
        </w:rPr>
      </w:pPr>
      <w:r>
        <w:rPr>
          <w:sz w:val="30"/>
          <w:szCs w:val="30"/>
        </w:rPr>
        <w:t xml:space="preserve">Ex Officio Members </w:t>
      </w:r>
    </w:p>
    <w:p w14:paraId="74B0929B" w14:textId="77777777" w:rsidR="00000000" w:rsidRDefault="003D561F">
      <w:pPr>
        <w:jc w:val="center"/>
        <w:rPr>
          <w:sz w:val="30"/>
          <w:szCs w:val="30"/>
        </w:rPr>
      </w:pPr>
    </w:p>
    <w:p w14:paraId="34F54C87" w14:textId="77777777" w:rsidR="00000000" w:rsidRDefault="003D561F">
      <w:pPr>
        <w:jc w:val="center"/>
      </w:pPr>
      <w:r>
        <w:t>The immediate past General Chair of OSI, if an Individual Member in good standing. Current members of the USA Swimming Board of Directors who are Individual Members in good standing and USA Swimming National Committee members</w:t>
      </w:r>
      <w:r>
        <w:t xml:space="preserve"> who are Individual Members in good standing. </w:t>
      </w:r>
    </w:p>
    <w:p w14:paraId="4185B993" w14:textId="77777777" w:rsidR="00000000" w:rsidRDefault="003D561F">
      <w:pPr>
        <w:jc w:val="center"/>
      </w:pPr>
    </w:p>
    <w:p w14:paraId="422D10C6" w14:textId="77777777" w:rsidR="00000000" w:rsidRDefault="003D561F">
      <w:pPr>
        <w:jc w:val="center"/>
      </w:pPr>
      <w:r>
        <w:object w:dxaOrig="0" w:dyaOrig="0" w14:anchorId="3D954193">
          <v:shape id="_x0000_s1028" type="#_x0000_t75" style="position:absolute;left:0;text-align:left;margin-left:0;margin-top:0;width:681.5pt;height:56.8pt;z-index:3;mso-wrap-distance-left:0;mso-wrap-distance-right:0;mso-position-horizontal:center;mso-position-horizontal-relative:text;mso-position-vertical:absolute;mso-position-vertical-relative:text" filled="t">
            <v:fill color2="black"/>
            <v:imagedata r:id="rId13" o:title=""/>
            <w10:wrap type="topAndBottom"/>
          </v:shape>
          <o:OLEObject Type="Embed" ProgID="opendocument.CalcDocument.1" ShapeID="_x0000_s1028" DrawAspect="Content" ObjectID="_1669471979" r:id="rId14"/>
        </w:object>
      </w:r>
    </w:p>
    <w:p w14:paraId="55E943A3" w14:textId="77777777" w:rsidR="00000000" w:rsidRDefault="003D561F">
      <w:pPr>
        <w:jc w:val="center"/>
      </w:pPr>
    </w:p>
    <w:p w14:paraId="70D49788" w14:textId="77777777" w:rsidR="00000000" w:rsidRDefault="003D561F">
      <w:pPr>
        <w:jc w:val="center"/>
      </w:pPr>
    </w:p>
    <w:p w14:paraId="26C63C03" w14:textId="77777777" w:rsidR="00000000" w:rsidRDefault="003D561F">
      <w:pPr>
        <w:jc w:val="center"/>
      </w:pPr>
    </w:p>
    <w:p w14:paraId="1DF8FF75" w14:textId="77777777" w:rsidR="00000000" w:rsidRDefault="003D561F">
      <w:pPr>
        <w:jc w:val="center"/>
        <w:rPr>
          <w:sz w:val="30"/>
          <w:szCs w:val="30"/>
        </w:rPr>
      </w:pPr>
      <w:r>
        <w:rPr>
          <w:sz w:val="30"/>
          <w:szCs w:val="30"/>
        </w:rPr>
        <w:t>Appointed Board Positions</w:t>
      </w:r>
    </w:p>
    <w:p w14:paraId="746CE01A" w14:textId="77777777" w:rsidR="00000000" w:rsidRDefault="003D561F">
      <w:pPr>
        <w:jc w:val="center"/>
        <w:rPr>
          <w:sz w:val="30"/>
          <w:szCs w:val="30"/>
        </w:rPr>
      </w:pPr>
    </w:p>
    <w:p w14:paraId="0FDE32EB" w14:textId="77777777" w:rsidR="00000000" w:rsidRDefault="003D561F">
      <w:pPr>
        <w:jc w:val="center"/>
        <w:rPr>
          <w:sz w:val="30"/>
          <w:szCs w:val="30"/>
        </w:rPr>
      </w:pPr>
      <w:r>
        <w:object w:dxaOrig="0" w:dyaOrig="0" w14:anchorId="22018AFB">
          <v:shape id="_x0000_s1029" type="#_x0000_t75" style="position:absolute;left:0;text-align:left;margin-left:.45pt;margin-top:13.25pt;width:657.25pt;height:230.45pt;z-index:4;mso-wrap-distance-left:0;mso-wrap-distance-right:0;mso-position-horizontal:absolute;mso-position-horizontal-relative:text;mso-position-vertical:absolute;mso-position-vertical-relative:text" filled="t">
            <v:fill color2="black"/>
            <v:imagedata r:id="rId15" o:title=""/>
            <w10:wrap type="topAndBottom"/>
          </v:shape>
          <o:OLEObject Type="Embed" ProgID="opendocument.CalcDocument.1" ShapeID="_x0000_s1029" DrawAspect="Content" ObjectID="_1669471980" r:id="rId16"/>
        </w:object>
      </w:r>
    </w:p>
    <w:p w14:paraId="5A542362" w14:textId="77777777" w:rsidR="00000000" w:rsidRDefault="003D561F">
      <w:pPr>
        <w:jc w:val="center"/>
        <w:rPr>
          <w:sz w:val="30"/>
          <w:szCs w:val="30"/>
        </w:rPr>
      </w:pPr>
    </w:p>
    <w:p w14:paraId="68DE416A" w14:textId="77777777" w:rsidR="00000000" w:rsidRDefault="003D561F">
      <w:pPr>
        <w:jc w:val="center"/>
        <w:rPr>
          <w:sz w:val="30"/>
          <w:szCs w:val="30"/>
        </w:rPr>
      </w:pPr>
    </w:p>
    <w:p w14:paraId="31805F0B" w14:textId="77777777" w:rsidR="00000000" w:rsidRDefault="003D561F">
      <w:pPr>
        <w:jc w:val="center"/>
        <w:rPr>
          <w:sz w:val="30"/>
          <w:szCs w:val="30"/>
        </w:rPr>
      </w:pPr>
      <w:r>
        <w:rPr>
          <w:sz w:val="30"/>
          <w:szCs w:val="30"/>
        </w:rPr>
        <w:t>Oregon Swimming Office Staff  (non-voting)</w:t>
      </w:r>
    </w:p>
    <w:p w14:paraId="24CAF32D" w14:textId="77777777" w:rsidR="00000000" w:rsidRDefault="003D561F">
      <w:pPr>
        <w:jc w:val="center"/>
        <w:rPr>
          <w:sz w:val="30"/>
          <w:szCs w:val="30"/>
        </w:rPr>
      </w:pPr>
    </w:p>
    <w:p w14:paraId="18DFD872" w14:textId="77777777" w:rsidR="00000000" w:rsidRDefault="003D561F">
      <w:pPr>
        <w:jc w:val="center"/>
        <w:rPr>
          <w:sz w:val="30"/>
          <w:szCs w:val="30"/>
        </w:rPr>
      </w:pPr>
      <w:r>
        <w:object w:dxaOrig="0" w:dyaOrig="0" w14:anchorId="303D8C36">
          <v:shape id="_x0000_s1026" type="#_x0000_t75" style="position:absolute;left:0;text-align:left;margin-left:0;margin-top:0;width:609.15pt;height:72.5pt;z-index:1;mso-wrap-distance-left:0;mso-wrap-distance-right:0;mso-position-horizontal:center;mso-position-horizontal-relative:text;mso-position-vertical:absolute;mso-position-vertical-relative:text" filled="t">
            <v:fill color2="black"/>
            <v:imagedata r:id="rId17" o:title=""/>
            <w10:wrap type="topAndBottom"/>
          </v:shape>
          <o:OLEObject Type="Embed" ProgID="opendocument.CalcDocument.1" ShapeID="_x0000_s1026" DrawAspect="Content" ObjectID="_1669471981" r:id="rId18"/>
        </w:object>
      </w:r>
    </w:p>
    <w:p w14:paraId="5E7F51BF" w14:textId="77777777" w:rsidR="00000000" w:rsidRDefault="003D561F">
      <w:pPr>
        <w:jc w:val="center"/>
        <w:rPr>
          <w:sz w:val="30"/>
          <w:szCs w:val="30"/>
        </w:rPr>
      </w:pPr>
    </w:p>
    <w:p w14:paraId="556FFF67" w14:textId="77777777" w:rsidR="00000000" w:rsidRDefault="003D561F">
      <w:pPr>
        <w:jc w:val="center"/>
        <w:rPr>
          <w:sz w:val="30"/>
          <w:szCs w:val="30"/>
        </w:rPr>
      </w:pPr>
    </w:p>
    <w:p w14:paraId="44A5E54A" w14:textId="77777777" w:rsidR="00000000" w:rsidRDefault="003D561F">
      <w:pPr>
        <w:jc w:val="center"/>
        <w:rPr>
          <w:sz w:val="30"/>
          <w:szCs w:val="30"/>
        </w:rPr>
      </w:pPr>
    </w:p>
    <w:p w14:paraId="2B5A1DAD" w14:textId="77777777" w:rsidR="00000000" w:rsidRDefault="003D561F">
      <w:pPr>
        <w:jc w:val="center"/>
        <w:rPr>
          <w:sz w:val="30"/>
          <w:szCs w:val="30"/>
        </w:rPr>
      </w:pPr>
      <w:r>
        <w:rPr>
          <w:sz w:val="30"/>
          <w:szCs w:val="30"/>
        </w:rPr>
        <w:lastRenderedPageBreak/>
        <w:t>Standing Committees (7.4)</w:t>
      </w:r>
    </w:p>
    <w:p w14:paraId="3B314EDD" w14:textId="77777777" w:rsidR="00000000" w:rsidRDefault="003D561F">
      <w:pPr>
        <w:jc w:val="center"/>
        <w:rPr>
          <w:sz w:val="30"/>
          <w:szCs w:val="30"/>
        </w:rPr>
      </w:pPr>
    </w:p>
    <w:p w14:paraId="6DAB4608" w14:textId="77777777" w:rsidR="00000000" w:rsidRDefault="003D561F">
      <w:pPr>
        <w:rPr>
          <w:sz w:val="28"/>
          <w:szCs w:val="28"/>
        </w:rPr>
      </w:pPr>
      <w:r>
        <w:rPr>
          <w:sz w:val="28"/>
          <w:szCs w:val="28"/>
        </w:rPr>
        <w:t xml:space="preserve">Athletes Committee </w:t>
      </w:r>
    </w:p>
    <w:p w14:paraId="5EAA8143" w14:textId="77777777" w:rsidR="00000000" w:rsidRDefault="003D561F">
      <w:pPr>
        <w:rPr>
          <w:sz w:val="28"/>
          <w:szCs w:val="28"/>
        </w:rPr>
      </w:pPr>
      <w:r>
        <w:rPr>
          <w:sz w:val="28"/>
          <w:szCs w:val="28"/>
        </w:rPr>
        <w:tab/>
        <w:t>Members are the OSI Jr and Sr Athlete Representatives, and all at-large ath</w:t>
      </w:r>
      <w:r>
        <w:rPr>
          <w:sz w:val="28"/>
          <w:szCs w:val="28"/>
        </w:rPr>
        <w:t xml:space="preserve">lete representatives. </w:t>
      </w:r>
    </w:p>
    <w:p w14:paraId="4E2DD7F5" w14:textId="77777777" w:rsidR="00000000" w:rsidRDefault="003D561F">
      <w:pPr>
        <w:rPr>
          <w:sz w:val="28"/>
          <w:szCs w:val="28"/>
        </w:rPr>
      </w:pPr>
      <w:r>
        <w:rPr>
          <w:sz w:val="28"/>
          <w:szCs w:val="28"/>
        </w:rPr>
        <w:tab/>
      </w:r>
      <w:r>
        <w:rPr>
          <w:sz w:val="28"/>
          <w:szCs w:val="28"/>
        </w:rPr>
        <w:tab/>
      </w:r>
      <w:r>
        <w:rPr>
          <w:i/>
          <w:iCs/>
          <w:sz w:val="28"/>
          <w:szCs w:val="28"/>
        </w:rPr>
        <w:t xml:space="preserve">Quinn Brown  -  Fallon DeWitt  -  Andrew Huang  - Jessica Maeda  -  Gabby Calvi  </w:t>
      </w:r>
    </w:p>
    <w:p w14:paraId="4FC2AC11" w14:textId="77777777" w:rsidR="00000000" w:rsidRDefault="003D561F">
      <w:pPr>
        <w:rPr>
          <w:sz w:val="28"/>
          <w:szCs w:val="28"/>
        </w:rPr>
      </w:pPr>
    </w:p>
    <w:p w14:paraId="7A4FEEC0" w14:textId="77777777" w:rsidR="00000000" w:rsidRDefault="003D561F">
      <w:pPr>
        <w:rPr>
          <w:sz w:val="28"/>
          <w:szCs w:val="28"/>
        </w:rPr>
      </w:pPr>
      <w:r>
        <w:rPr>
          <w:sz w:val="28"/>
          <w:szCs w:val="28"/>
        </w:rPr>
        <w:t xml:space="preserve">Coaches Committee </w:t>
      </w:r>
    </w:p>
    <w:p w14:paraId="67872F23" w14:textId="77777777" w:rsidR="00000000" w:rsidRDefault="003D561F">
      <w:pPr>
        <w:rPr>
          <w:sz w:val="28"/>
          <w:szCs w:val="28"/>
        </w:rPr>
      </w:pPr>
      <w:r>
        <w:rPr>
          <w:sz w:val="28"/>
          <w:szCs w:val="28"/>
        </w:rPr>
        <w:tab/>
        <w:t>Committee shall have a Chair, Vice-Chair, Secretary, two committee members and an athlete representative.  All members will be c</w:t>
      </w:r>
      <w:r>
        <w:rPr>
          <w:sz w:val="28"/>
          <w:szCs w:val="28"/>
        </w:rPr>
        <w:t>oaches in good standing except the athlete representative, which will be an athlete in good standing.</w:t>
      </w:r>
    </w:p>
    <w:p w14:paraId="4828476D" w14:textId="77777777" w:rsidR="00000000" w:rsidRDefault="003D561F">
      <w:pPr>
        <w:rPr>
          <w:sz w:val="28"/>
          <w:szCs w:val="28"/>
        </w:rPr>
      </w:pPr>
      <w:r>
        <w:rPr>
          <w:sz w:val="28"/>
          <w:szCs w:val="28"/>
        </w:rPr>
        <w:tab/>
      </w:r>
      <w:r>
        <w:rPr>
          <w:i/>
          <w:iCs/>
          <w:sz w:val="28"/>
          <w:szCs w:val="28"/>
        </w:rPr>
        <w:t xml:space="preserve">Quentin Rieniets – Jill Black - </w:t>
      </w:r>
    </w:p>
    <w:p w14:paraId="4C490826" w14:textId="77777777" w:rsidR="00000000" w:rsidRDefault="003D561F">
      <w:pPr>
        <w:rPr>
          <w:sz w:val="28"/>
          <w:szCs w:val="28"/>
        </w:rPr>
      </w:pPr>
    </w:p>
    <w:p w14:paraId="28CA74B2" w14:textId="77777777" w:rsidR="00000000" w:rsidRDefault="003D561F">
      <w:pPr>
        <w:rPr>
          <w:rFonts w:cs="Times New Roman"/>
          <w:sz w:val="28"/>
          <w:szCs w:val="28"/>
        </w:rPr>
      </w:pPr>
      <w:r>
        <w:rPr>
          <w:sz w:val="28"/>
          <w:szCs w:val="28"/>
        </w:rPr>
        <w:t xml:space="preserve">Finance Committee </w:t>
      </w:r>
    </w:p>
    <w:p w14:paraId="79EB90CD" w14:textId="77777777" w:rsidR="00000000" w:rsidRDefault="003D561F">
      <w:pPr>
        <w:rPr>
          <w:rFonts w:cs="Times New Roman"/>
          <w:sz w:val="28"/>
          <w:szCs w:val="28"/>
        </w:rPr>
      </w:pPr>
      <w:r>
        <w:rPr>
          <w:rFonts w:cs="Times New Roman"/>
          <w:sz w:val="28"/>
          <w:szCs w:val="28"/>
        </w:rPr>
        <w:tab/>
        <w:t xml:space="preserve">The members of the Finance Committee shall be the Finance Vice-Chair, the Treasurer, 2-3 other OR </w:t>
      </w:r>
      <w:r>
        <w:rPr>
          <w:rFonts w:cs="Times New Roman"/>
          <w:sz w:val="28"/>
          <w:szCs w:val="28"/>
        </w:rPr>
        <w:tab/>
      </w:r>
      <w:r>
        <w:rPr>
          <w:rFonts w:cs="Times New Roman"/>
          <w:sz w:val="28"/>
          <w:szCs w:val="28"/>
        </w:rPr>
        <w:t xml:space="preserve">members in good standing, and a sufficient number of athletes so as to constitute at least twenty percent </w:t>
      </w:r>
      <w:r>
        <w:rPr>
          <w:rFonts w:cs="Times New Roman"/>
          <w:sz w:val="28"/>
          <w:szCs w:val="28"/>
        </w:rPr>
        <w:tab/>
        <w:t>(20%) of the voting membership of the Committee.</w:t>
      </w:r>
    </w:p>
    <w:p w14:paraId="5D1EF4E4" w14:textId="77777777" w:rsidR="00000000" w:rsidRDefault="003D561F">
      <w:pPr>
        <w:rPr>
          <w:sz w:val="28"/>
          <w:szCs w:val="28"/>
        </w:rPr>
      </w:pPr>
      <w:r>
        <w:rPr>
          <w:rFonts w:cs="Times New Roman"/>
          <w:sz w:val="28"/>
          <w:szCs w:val="28"/>
        </w:rPr>
        <w:tab/>
      </w:r>
      <w:r>
        <w:rPr>
          <w:rFonts w:cs="Times New Roman"/>
          <w:sz w:val="28"/>
          <w:szCs w:val="28"/>
        </w:rPr>
        <w:tab/>
      </w:r>
      <w:r>
        <w:rPr>
          <w:rFonts w:cs="Times New Roman"/>
          <w:i/>
          <w:iCs/>
          <w:sz w:val="28"/>
          <w:szCs w:val="28"/>
        </w:rPr>
        <w:t>Rhonda Soule -</w:t>
      </w:r>
      <w:r>
        <w:rPr>
          <w:rFonts w:cs="Times New Roman"/>
          <w:sz w:val="28"/>
          <w:szCs w:val="28"/>
        </w:rPr>
        <w:t xml:space="preserve"> </w:t>
      </w:r>
      <w:r>
        <w:rPr>
          <w:rFonts w:cs="Times New Roman"/>
          <w:i/>
          <w:iCs/>
          <w:sz w:val="28"/>
          <w:szCs w:val="28"/>
        </w:rPr>
        <w:t xml:space="preserve">Rex Watkins  -   </w:t>
      </w:r>
    </w:p>
    <w:p w14:paraId="07A5C8BD" w14:textId="77777777" w:rsidR="00000000" w:rsidRDefault="003D561F">
      <w:pPr>
        <w:rPr>
          <w:sz w:val="28"/>
          <w:szCs w:val="28"/>
        </w:rPr>
      </w:pPr>
    </w:p>
    <w:p w14:paraId="7E12C270" w14:textId="77777777" w:rsidR="00000000" w:rsidRDefault="003D561F">
      <w:pPr>
        <w:rPr>
          <w:rFonts w:cs="Times New Roman"/>
          <w:sz w:val="28"/>
          <w:szCs w:val="28"/>
        </w:rPr>
      </w:pPr>
      <w:r>
        <w:rPr>
          <w:rFonts w:cs="Times New Roman"/>
          <w:sz w:val="28"/>
          <w:szCs w:val="28"/>
        </w:rPr>
        <w:t xml:space="preserve">Governance Committee </w:t>
      </w:r>
    </w:p>
    <w:p w14:paraId="30BA4357" w14:textId="77777777" w:rsidR="00000000" w:rsidRDefault="003D561F">
      <w:pPr>
        <w:rPr>
          <w:rFonts w:cs="Times New Roman"/>
          <w:sz w:val="28"/>
          <w:szCs w:val="28"/>
        </w:rPr>
      </w:pPr>
      <w:r>
        <w:rPr>
          <w:rFonts w:cs="Times New Roman"/>
          <w:sz w:val="28"/>
          <w:szCs w:val="28"/>
        </w:rPr>
        <w:tab/>
        <w:t xml:space="preserve"> The Governance Committee members shall b</w:t>
      </w:r>
      <w:r>
        <w:rPr>
          <w:rFonts w:cs="Times New Roman"/>
          <w:sz w:val="28"/>
          <w:szCs w:val="28"/>
        </w:rPr>
        <w:t xml:space="preserve">e appointed by the General Chair with advice and consent of </w:t>
      </w:r>
      <w:r>
        <w:rPr>
          <w:rFonts w:cs="Times New Roman"/>
          <w:sz w:val="28"/>
          <w:szCs w:val="28"/>
        </w:rPr>
        <w:tab/>
        <w:t>the Board of Directors. The Committee shall be comprised of at least (3) non</w:t>
      </w:r>
      <w:r>
        <w:rPr>
          <w:rFonts w:cs="Times New Roman"/>
          <w:color w:val="000000"/>
          <w:sz w:val="28"/>
          <w:szCs w:val="28"/>
        </w:rPr>
        <w:t>-</w:t>
      </w:r>
      <w:r>
        <w:rPr>
          <w:rFonts w:cs="Times New Roman"/>
          <w:sz w:val="28"/>
          <w:szCs w:val="28"/>
        </w:rPr>
        <w:t>athlete members with a sufficient number of athletes so as to constitute at least twenty percent (20%) of the voting m</w:t>
      </w:r>
      <w:r>
        <w:rPr>
          <w:rFonts w:cs="Times New Roman"/>
          <w:sz w:val="28"/>
          <w:szCs w:val="28"/>
        </w:rPr>
        <w:t>embership of the Committee.</w:t>
      </w:r>
    </w:p>
    <w:p w14:paraId="74B635CC" w14:textId="77777777" w:rsidR="00000000" w:rsidRDefault="003D561F">
      <w:pPr>
        <w:rPr>
          <w:rFonts w:cs="Times New Roman"/>
          <w:sz w:val="28"/>
          <w:szCs w:val="28"/>
        </w:rPr>
      </w:pPr>
      <w:r>
        <w:rPr>
          <w:rFonts w:cs="Times New Roman"/>
          <w:sz w:val="28"/>
          <w:szCs w:val="28"/>
        </w:rPr>
        <w:tab/>
      </w:r>
      <w:r>
        <w:rPr>
          <w:rFonts w:cs="Times New Roman"/>
          <w:sz w:val="28"/>
          <w:szCs w:val="28"/>
        </w:rPr>
        <w:tab/>
      </w:r>
      <w:r>
        <w:rPr>
          <w:rFonts w:cs="Times New Roman"/>
          <w:i/>
          <w:iCs/>
          <w:sz w:val="28"/>
          <w:szCs w:val="28"/>
        </w:rPr>
        <w:t xml:space="preserve">Mark Reinets  - Marilyn Loitz </w:t>
      </w:r>
    </w:p>
    <w:p w14:paraId="0D3AC11C" w14:textId="77777777" w:rsidR="00000000" w:rsidRDefault="003D561F">
      <w:pPr>
        <w:rPr>
          <w:rFonts w:cs="Times New Roman"/>
          <w:sz w:val="28"/>
          <w:szCs w:val="28"/>
        </w:rPr>
      </w:pPr>
    </w:p>
    <w:p w14:paraId="220EF52A" w14:textId="77777777" w:rsidR="00000000" w:rsidRDefault="003D561F">
      <w:pPr>
        <w:rPr>
          <w:rFonts w:cs="Times New Roman"/>
          <w:sz w:val="28"/>
          <w:szCs w:val="28"/>
        </w:rPr>
      </w:pPr>
      <w:r>
        <w:rPr>
          <w:rFonts w:cs="Times New Roman"/>
          <w:sz w:val="28"/>
          <w:szCs w:val="28"/>
        </w:rPr>
        <w:t xml:space="preserve">Nominating Committee </w:t>
      </w:r>
    </w:p>
    <w:p w14:paraId="32E00342" w14:textId="77777777" w:rsidR="00000000" w:rsidRDefault="003D561F">
      <w:pPr>
        <w:rPr>
          <w:i/>
          <w:iCs/>
          <w:sz w:val="28"/>
          <w:szCs w:val="28"/>
        </w:rPr>
      </w:pPr>
      <w:r>
        <w:rPr>
          <w:rFonts w:cs="Times New Roman"/>
          <w:sz w:val="28"/>
          <w:szCs w:val="28"/>
        </w:rPr>
        <w:tab/>
        <w:t xml:space="preserve">The House of Delegates shall annually elect at least (5) individuals to the Nominating Committee to serve </w:t>
      </w:r>
      <w:r>
        <w:rPr>
          <w:rFonts w:cs="Times New Roman"/>
          <w:sz w:val="28"/>
          <w:szCs w:val="28"/>
        </w:rPr>
        <w:tab/>
        <w:t>a one-year term, with a sufficient number of athletes so as to c</w:t>
      </w:r>
      <w:r>
        <w:rPr>
          <w:rFonts w:cs="Times New Roman"/>
          <w:sz w:val="28"/>
          <w:szCs w:val="28"/>
        </w:rPr>
        <w:t xml:space="preserve">onstitute at least twenty percent (20%) of the voting membership of the Committee. </w:t>
      </w:r>
    </w:p>
    <w:p w14:paraId="56E9BAE4" w14:textId="77777777" w:rsidR="00000000" w:rsidRDefault="003D561F">
      <w:pPr>
        <w:rPr>
          <w:sz w:val="28"/>
          <w:szCs w:val="28"/>
        </w:rPr>
      </w:pPr>
      <w:r>
        <w:rPr>
          <w:i/>
          <w:iCs/>
          <w:sz w:val="28"/>
          <w:szCs w:val="28"/>
        </w:rPr>
        <w:t xml:space="preserve">      </w:t>
      </w:r>
    </w:p>
    <w:p w14:paraId="5FB39458" w14:textId="77777777" w:rsidR="00000000" w:rsidRDefault="003D561F">
      <w:pPr>
        <w:jc w:val="center"/>
        <w:rPr>
          <w:sz w:val="28"/>
          <w:szCs w:val="28"/>
        </w:rPr>
      </w:pPr>
    </w:p>
    <w:p w14:paraId="074ED3CE" w14:textId="77777777" w:rsidR="00000000" w:rsidRDefault="003D561F">
      <w:pPr>
        <w:jc w:val="center"/>
        <w:rPr>
          <w:sz w:val="30"/>
          <w:szCs w:val="30"/>
        </w:rPr>
      </w:pPr>
    </w:p>
    <w:p w14:paraId="76204586" w14:textId="77777777" w:rsidR="00000000" w:rsidRDefault="003D561F">
      <w:pPr>
        <w:jc w:val="center"/>
        <w:rPr>
          <w:sz w:val="30"/>
          <w:szCs w:val="30"/>
        </w:rPr>
      </w:pPr>
      <w:r>
        <w:rPr>
          <w:sz w:val="30"/>
          <w:szCs w:val="30"/>
        </w:rPr>
        <w:lastRenderedPageBreak/>
        <w:t>There are Six Divisions of Oregon Swimming, with a Vice Chair in charge of each division as follows.</w:t>
      </w:r>
    </w:p>
    <w:p w14:paraId="4F180EA7" w14:textId="77777777" w:rsidR="00000000" w:rsidRDefault="003D561F">
      <w:pPr>
        <w:jc w:val="center"/>
        <w:rPr>
          <w:sz w:val="30"/>
          <w:szCs w:val="30"/>
        </w:rPr>
      </w:pPr>
      <w:r>
        <w:rPr>
          <w:sz w:val="30"/>
          <w:szCs w:val="30"/>
        </w:rPr>
        <w:t>The Vice-Chair of each division serves as an ex-officio member</w:t>
      </w:r>
      <w:r>
        <w:rPr>
          <w:sz w:val="30"/>
          <w:szCs w:val="30"/>
        </w:rPr>
        <w:t xml:space="preserve"> (with voice and vote) of each of the standing committees under their jurisdiction. </w:t>
      </w:r>
    </w:p>
    <w:p w14:paraId="68F708F0" w14:textId="77777777" w:rsidR="00000000" w:rsidRDefault="003D561F">
      <w:pPr>
        <w:jc w:val="center"/>
        <w:rPr>
          <w:sz w:val="30"/>
          <w:szCs w:val="30"/>
        </w:rPr>
      </w:pPr>
    </w:p>
    <w:p w14:paraId="681ECB15" w14:textId="77777777" w:rsidR="00000000" w:rsidRDefault="003D561F">
      <w:pPr>
        <w:sectPr w:rsidR="00000000">
          <w:pgSz w:w="15840" w:h="12240" w:orient="landscape"/>
          <w:pgMar w:top="1134" w:right="1134" w:bottom="1134" w:left="1134" w:header="720" w:footer="720" w:gutter="0"/>
          <w:cols w:space="720"/>
        </w:sectPr>
      </w:pPr>
    </w:p>
    <w:p w14:paraId="0061D40D" w14:textId="77777777" w:rsidR="00000000" w:rsidRDefault="003D561F">
      <w:r>
        <w:rPr>
          <w:b/>
          <w:bCs/>
        </w:rPr>
        <w:t>Administrative Division</w:t>
      </w:r>
      <w:r>
        <w:t xml:space="preserve"> - Administrative Vice-Chair</w:t>
      </w:r>
    </w:p>
    <w:p w14:paraId="4410AE05" w14:textId="77777777" w:rsidR="00000000" w:rsidRDefault="003D561F">
      <w:pPr>
        <w:numPr>
          <w:ilvl w:val="1"/>
          <w:numId w:val="4"/>
        </w:numPr>
      </w:pPr>
      <w:r>
        <w:t>Safe Sport, Awards, Awards Banquet</w:t>
      </w:r>
    </w:p>
    <w:p w14:paraId="4EF0D19B" w14:textId="77777777" w:rsidR="00000000" w:rsidRDefault="003D561F">
      <w:pPr>
        <w:numPr>
          <w:ilvl w:val="1"/>
          <w:numId w:val="4"/>
        </w:numPr>
      </w:pPr>
      <w:r>
        <w:t>Diversity/Inclusion/Disability</w:t>
      </w:r>
    </w:p>
    <w:p w14:paraId="07A5FCBB" w14:textId="77777777" w:rsidR="00000000" w:rsidRDefault="003D561F">
      <w:pPr>
        <w:numPr>
          <w:ilvl w:val="1"/>
          <w:numId w:val="4"/>
        </w:numPr>
      </w:pPr>
      <w:r>
        <w:t xml:space="preserve">Bylaws/Legislation/Rules, Club Development, </w:t>
      </w:r>
    </w:p>
    <w:p w14:paraId="05DD481C" w14:textId="77777777" w:rsidR="00000000" w:rsidRDefault="003D561F">
      <w:pPr>
        <w:numPr>
          <w:ilvl w:val="1"/>
          <w:numId w:val="4"/>
        </w:numPr>
      </w:pPr>
      <w:r>
        <w:t>Electi</w:t>
      </w:r>
      <w:r>
        <w:t>ons,</w:t>
      </w:r>
    </w:p>
    <w:p w14:paraId="15241A2A" w14:textId="77777777" w:rsidR="00000000" w:rsidRDefault="003D561F">
      <w:pPr>
        <w:numPr>
          <w:ilvl w:val="1"/>
          <w:numId w:val="4"/>
        </w:numPr>
      </w:pPr>
      <w:r>
        <w:t xml:space="preserve"> </w:t>
      </w:r>
      <w:r>
        <w:t xml:space="preserve">Equipment, </w:t>
      </w:r>
    </w:p>
    <w:p w14:paraId="250C7562" w14:textId="77777777" w:rsidR="00000000" w:rsidRDefault="003D561F">
      <w:pPr>
        <w:numPr>
          <w:ilvl w:val="1"/>
          <w:numId w:val="4"/>
        </w:numPr>
      </w:pPr>
      <w:r>
        <w:t xml:space="preserve">Insurance, </w:t>
      </w:r>
    </w:p>
    <w:p w14:paraId="69FFE5F3" w14:textId="77777777" w:rsidR="00000000" w:rsidRDefault="003D561F">
      <w:pPr>
        <w:numPr>
          <w:ilvl w:val="1"/>
          <w:numId w:val="4"/>
        </w:numPr>
      </w:pPr>
      <w:r>
        <w:t xml:space="preserve">Legal (General Counsel, if applicable), </w:t>
      </w:r>
    </w:p>
    <w:p w14:paraId="192581B5" w14:textId="77777777" w:rsidR="00000000" w:rsidRDefault="003D561F">
      <w:pPr>
        <w:numPr>
          <w:ilvl w:val="1"/>
          <w:numId w:val="4"/>
        </w:numPr>
      </w:pPr>
      <w:r>
        <w:t xml:space="preserve">Meet management, </w:t>
      </w:r>
    </w:p>
    <w:p w14:paraId="4EEDBBD8" w14:textId="77777777" w:rsidR="00000000" w:rsidRDefault="003D561F">
      <w:pPr>
        <w:numPr>
          <w:ilvl w:val="1"/>
          <w:numId w:val="4"/>
        </w:numPr>
      </w:pPr>
      <w:r>
        <w:t xml:space="preserve">Meet sanctions, </w:t>
      </w:r>
    </w:p>
    <w:p w14:paraId="114C2510" w14:textId="77777777" w:rsidR="00000000" w:rsidRDefault="003D561F">
      <w:pPr>
        <w:numPr>
          <w:ilvl w:val="1"/>
          <w:numId w:val="4"/>
        </w:numPr>
      </w:pPr>
      <w:r>
        <w:t xml:space="preserve">Meet sponsorship, </w:t>
      </w:r>
    </w:p>
    <w:p w14:paraId="31369741" w14:textId="77777777" w:rsidR="00000000" w:rsidRDefault="003D561F">
      <w:pPr>
        <w:numPr>
          <w:ilvl w:val="1"/>
          <w:numId w:val="4"/>
        </w:numPr>
      </w:pPr>
      <w:r>
        <w:t xml:space="preserve">Membership/Registration, </w:t>
      </w:r>
    </w:p>
    <w:p w14:paraId="1655542F" w14:textId="77777777" w:rsidR="00000000" w:rsidRDefault="003D561F">
      <w:pPr>
        <w:numPr>
          <w:ilvl w:val="1"/>
          <w:numId w:val="4"/>
        </w:numPr>
      </w:pPr>
      <w:r>
        <w:t xml:space="preserve">Officials, </w:t>
      </w:r>
    </w:p>
    <w:p w14:paraId="628B520F" w14:textId="77777777" w:rsidR="00000000" w:rsidRDefault="003D561F">
      <w:pPr>
        <w:numPr>
          <w:ilvl w:val="1"/>
          <w:numId w:val="4"/>
        </w:numPr>
      </w:pPr>
      <w:r>
        <w:t xml:space="preserve">Personnel , </w:t>
      </w:r>
    </w:p>
    <w:p w14:paraId="15D7F220" w14:textId="77777777" w:rsidR="00000000" w:rsidRDefault="003D561F">
      <w:pPr>
        <w:numPr>
          <w:ilvl w:val="1"/>
          <w:numId w:val="4"/>
        </w:numPr>
      </w:pPr>
      <w:r>
        <w:t xml:space="preserve">Public Relations, </w:t>
      </w:r>
    </w:p>
    <w:p w14:paraId="187085F3" w14:textId="77777777" w:rsidR="00000000" w:rsidRDefault="003D561F">
      <w:pPr>
        <w:numPr>
          <w:ilvl w:val="1"/>
          <w:numId w:val="4"/>
        </w:numPr>
      </w:pPr>
      <w:r>
        <w:t xml:space="preserve">Publications/Newsletter, </w:t>
      </w:r>
    </w:p>
    <w:p w14:paraId="2FCF8A54" w14:textId="77777777" w:rsidR="00000000" w:rsidRDefault="003D561F">
      <w:pPr>
        <w:numPr>
          <w:ilvl w:val="1"/>
          <w:numId w:val="4"/>
        </w:numPr>
      </w:pPr>
      <w:r>
        <w:t xml:space="preserve">Policies and Procedures Manual, </w:t>
      </w:r>
    </w:p>
    <w:p w14:paraId="47FA8431" w14:textId="77777777" w:rsidR="00000000" w:rsidRDefault="003D561F">
      <w:pPr>
        <w:numPr>
          <w:ilvl w:val="1"/>
          <w:numId w:val="4"/>
        </w:numPr>
      </w:pPr>
      <w:r>
        <w:t>Re</w:t>
      </w:r>
      <w:r>
        <w:t xml:space="preserve">cords/Top 16 Tabulation, </w:t>
      </w:r>
    </w:p>
    <w:p w14:paraId="70AE372C" w14:textId="77777777" w:rsidR="00000000" w:rsidRDefault="003D561F">
      <w:pPr>
        <w:numPr>
          <w:ilvl w:val="1"/>
          <w:numId w:val="4"/>
        </w:numPr>
      </w:pPr>
      <w:r>
        <w:t xml:space="preserve">Swim Guide/Parents Manual, </w:t>
      </w:r>
    </w:p>
    <w:p w14:paraId="668777FC" w14:textId="77777777" w:rsidR="00000000" w:rsidRDefault="003D561F">
      <w:pPr>
        <w:numPr>
          <w:ilvl w:val="1"/>
          <w:numId w:val="4"/>
        </w:numPr>
      </w:pPr>
      <w:r>
        <w:t xml:space="preserve">Secretary, </w:t>
      </w:r>
    </w:p>
    <w:p w14:paraId="7612F90D" w14:textId="77777777" w:rsidR="00000000" w:rsidRDefault="003D561F">
      <w:pPr>
        <w:numPr>
          <w:ilvl w:val="1"/>
          <w:numId w:val="4"/>
        </w:numPr>
      </w:pPr>
      <w:r>
        <w:t>Special Events, and</w:t>
      </w:r>
    </w:p>
    <w:p w14:paraId="50E96740" w14:textId="77777777" w:rsidR="00000000" w:rsidRDefault="003D561F">
      <w:pPr>
        <w:numPr>
          <w:ilvl w:val="1"/>
          <w:numId w:val="4"/>
        </w:numPr>
      </w:pPr>
      <w:r>
        <w:t xml:space="preserve"> </w:t>
      </w:r>
      <w:r>
        <w:t>Technical planning.</w:t>
      </w:r>
    </w:p>
    <w:p w14:paraId="252AE216" w14:textId="77777777" w:rsidR="00000000" w:rsidRDefault="003D561F"/>
    <w:p w14:paraId="793025AE" w14:textId="77777777" w:rsidR="00000000" w:rsidRDefault="003D561F"/>
    <w:p w14:paraId="47226D2F" w14:textId="77777777" w:rsidR="00000000" w:rsidRDefault="003D561F">
      <w:r>
        <w:rPr>
          <w:b/>
          <w:bCs/>
        </w:rPr>
        <w:t>Age Group Division</w:t>
      </w:r>
      <w:r>
        <w:t xml:space="preserve"> – Age Group Vice-Chair </w:t>
      </w:r>
    </w:p>
    <w:p w14:paraId="0EC39059" w14:textId="77777777" w:rsidR="00000000" w:rsidRDefault="003D561F">
      <w:pPr>
        <w:numPr>
          <w:ilvl w:val="1"/>
          <w:numId w:val="5"/>
        </w:numPr>
      </w:pPr>
      <w:r>
        <w:t>Age Group,</w:t>
      </w:r>
    </w:p>
    <w:p w14:paraId="7F856BDD" w14:textId="77777777" w:rsidR="00000000" w:rsidRDefault="003D561F">
      <w:pPr>
        <w:numPr>
          <w:ilvl w:val="1"/>
          <w:numId w:val="5"/>
        </w:numPr>
      </w:pPr>
      <w:r>
        <w:t xml:space="preserve">Camps/Clinics, </w:t>
      </w:r>
    </w:p>
    <w:p w14:paraId="3C87ECB4" w14:textId="77777777" w:rsidR="00000000" w:rsidRDefault="003D561F">
      <w:pPr>
        <w:numPr>
          <w:ilvl w:val="1"/>
          <w:numId w:val="5"/>
        </w:numPr>
      </w:pPr>
      <w:r>
        <w:t xml:space="preserve">Program Development, </w:t>
      </w:r>
    </w:p>
    <w:p w14:paraId="45909320" w14:textId="77777777" w:rsidR="00000000" w:rsidRDefault="003D561F">
      <w:pPr>
        <w:numPr>
          <w:ilvl w:val="1"/>
          <w:numId w:val="5"/>
        </w:numPr>
      </w:pPr>
      <w:r>
        <w:t>Time Standards, and</w:t>
      </w:r>
    </w:p>
    <w:p w14:paraId="56691561" w14:textId="77777777" w:rsidR="00000000" w:rsidRDefault="003D561F">
      <w:pPr>
        <w:numPr>
          <w:ilvl w:val="1"/>
          <w:numId w:val="5"/>
        </w:numPr>
      </w:pPr>
      <w:r>
        <w:lastRenderedPageBreak/>
        <w:t xml:space="preserve"> </w:t>
      </w:r>
      <w:r>
        <w:t xml:space="preserve">Zone Team. </w:t>
      </w:r>
    </w:p>
    <w:p w14:paraId="18661384" w14:textId="77777777" w:rsidR="00000000" w:rsidRDefault="003D561F"/>
    <w:p w14:paraId="1F076A4C" w14:textId="77777777" w:rsidR="00000000" w:rsidRDefault="003D561F">
      <w:r>
        <w:t xml:space="preserve"> </w:t>
      </w:r>
      <w:r>
        <w:rPr>
          <w:b/>
          <w:bCs/>
        </w:rPr>
        <w:t>Senior Division</w:t>
      </w:r>
      <w:r>
        <w:t xml:space="preserve"> – Se</w:t>
      </w:r>
      <w:r>
        <w:t xml:space="preserve">nior Vice-Chair </w:t>
      </w:r>
    </w:p>
    <w:p w14:paraId="7A85BA0D" w14:textId="77777777" w:rsidR="00000000" w:rsidRDefault="003D561F">
      <w:pPr>
        <w:numPr>
          <w:ilvl w:val="1"/>
          <w:numId w:val="6"/>
        </w:numPr>
      </w:pPr>
      <w:r>
        <w:t>Camps/Clinics,</w:t>
      </w:r>
    </w:p>
    <w:p w14:paraId="773F79C2" w14:textId="77777777" w:rsidR="00000000" w:rsidRDefault="003D561F">
      <w:pPr>
        <w:numPr>
          <w:ilvl w:val="1"/>
          <w:numId w:val="6"/>
        </w:numPr>
      </w:pPr>
      <w:r>
        <w:t xml:space="preserve">Meet Evaluation, </w:t>
      </w:r>
    </w:p>
    <w:p w14:paraId="592EFD30" w14:textId="77777777" w:rsidR="00000000" w:rsidRDefault="003D561F">
      <w:pPr>
        <w:numPr>
          <w:ilvl w:val="1"/>
          <w:numId w:val="6"/>
        </w:numPr>
      </w:pPr>
      <w:r>
        <w:t xml:space="preserve">Open Water, </w:t>
      </w:r>
    </w:p>
    <w:p w14:paraId="7AB4020F" w14:textId="77777777" w:rsidR="00000000" w:rsidRDefault="003D561F">
      <w:pPr>
        <w:numPr>
          <w:ilvl w:val="1"/>
          <w:numId w:val="6"/>
        </w:numPr>
      </w:pPr>
      <w:r>
        <w:t xml:space="preserve">Reportable Times, </w:t>
      </w:r>
    </w:p>
    <w:p w14:paraId="66C001AB" w14:textId="77777777" w:rsidR="00000000" w:rsidRDefault="003D561F">
      <w:pPr>
        <w:numPr>
          <w:ilvl w:val="1"/>
          <w:numId w:val="6"/>
        </w:numPr>
      </w:pPr>
      <w:r>
        <w:t xml:space="preserve">Safety, and </w:t>
      </w:r>
    </w:p>
    <w:p w14:paraId="6F0CDFA6" w14:textId="77777777" w:rsidR="00000000" w:rsidRDefault="003D561F">
      <w:pPr>
        <w:numPr>
          <w:ilvl w:val="1"/>
          <w:numId w:val="6"/>
        </w:numPr>
      </w:pPr>
      <w:r>
        <w:t xml:space="preserve">Senior swimming. </w:t>
      </w:r>
    </w:p>
    <w:p w14:paraId="5BECDE09" w14:textId="77777777" w:rsidR="00000000" w:rsidRDefault="003D561F"/>
    <w:p w14:paraId="290EED7E" w14:textId="77777777" w:rsidR="00000000" w:rsidRDefault="003D561F">
      <w:r>
        <w:rPr>
          <w:b/>
          <w:bCs/>
        </w:rPr>
        <w:t xml:space="preserve">Finance Division </w:t>
      </w:r>
      <w:r>
        <w:t xml:space="preserve">– Treasurer </w:t>
      </w:r>
    </w:p>
    <w:p w14:paraId="3CB9B5AB" w14:textId="77777777" w:rsidR="00000000" w:rsidRDefault="003D561F">
      <w:pPr>
        <w:numPr>
          <w:ilvl w:val="1"/>
          <w:numId w:val="7"/>
        </w:numPr>
      </w:pPr>
      <w:r>
        <w:t>Audit,</w:t>
      </w:r>
    </w:p>
    <w:p w14:paraId="3B7B321F" w14:textId="77777777" w:rsidR="00000000" w:rsidRDefault="003D561F">
      <w:pPr>
        <w:numPr>
          <w:ilvl w:val="1"/>
          <w:numId w:val="7"/>
        </w:numPr>
      </w:pPr>
      <w:r>
        <w:t xml:space="preserve">Budget, </w:t>
      </w:r>
    </w:p>
    <w:p w14:paraId="003E904E" w14:textId="77777777" w:rsidR="00000000" w:rsidRDefault="003D561F">
      <w:pPr>
        <w:numPr>
          <w:ilvl w:val="1"/>
          <w:numId w:val="7"/>
        </w:numPr>
      </w:pPr>
      <w:r>
        <w:t>Finance,</w:t>
      </w:r>
    </w:p>
    <w:p w14:paraId="7B32A6EC" w14:textId="77777777" w:rsidR="00000000" w:rsidRDefault="003D561F">
      <w:pPr>
        <w:numPr>
          <w:ilvl w:val="1"/>
          <w:numId w:val="7"/>
        </w:numPr>
      </w:pPr>
      <w:r>
        <w:t>Swim-a-thon, and</w:t>
      </w:r>
    </w:p>
    <w:p w14:paraId="613A9A7A" w14:textId="77777777" w:rsidR="00000000" w:rsidRDefault="003D561F">
      <w:pPr>
        <w:numPr>
          <w:ilvl w:val="1"/>
          <w:numId w:val="7"/>
        </w:numPr>
      </w:pPr>
      <w:r>
        <w:t xml:space="preserve">Tax. </w:t>
      </w:r>
    </w:p>
    <w:p w14:paraId="20453461" w14:textId="77777777" w:rsidR="00000000" w:rsidRDefault="003D561F"/>
    <w:p w14:paraId="19F742F5" w14:textId="77777777" w:rsidR="00000000" w:rsidRDefault="003D561F">
      <w:r>
        <w:t xml:space="preserve"> </w:t>
      </w:r>
      <w:r>
        <w:rPr>
          <w:b/>
          <w:bCs/>
        </w:rPr>
        <w:t>Athletes Division</w:t>
      </w:r>
      <w:r>
        <w:t xml:space="preserve"> - Senior Athlete Representative </w:t>
      </w:r>
    </w:p>
    <w:p w14:paraId="3DD0830D" w14:textId="77777777" w:rsidR="00000000" w:rsidRDefault="003D561F">
      <w:pPr>
        <w:numPr>
          <w:ilvl w:val="1"/>
          <w:numId w:val="8"/>
        </w:numPr>
      </w:pPr>
      <w:r>
        <w:t>Athlete Rep</w:t>
      </w:r>
      <w:r>
        <w:t>resentatives</w:t>
      </w:r>
    </w:p>
    <w:p w14:paraId="03405F98" w14:textId="77777777" w:rsidR="00000000" w:rsidRDefault="003D561F"/>
    <w:p w14:paraId="57A003D6" w14:textId="77777777" w:rsidR="00000000" w:rsidRDefault="003D561F"/>
    <w:p w14:paraId="30C01CBC" w14:textId="77777777" w:rsidR="00000000" w:rsidRDefault="003D561F">
      <w:r>
        <w:t xml:space="preserve"> </w:t>
      </w:r>
      <w:r>
        <w:rPr>
          <w:b/>
          <w:bCs/>
        </w:rPr>
        <w:t>Coaches Division</w:t>
      </w:r>
      <w:r>
        <w:t xml:space="preserve"> - Senior Coach Representative </w:t>
      </w:r>
    </w:p>
    <w:p w14:paraId="551B29AB" w14:textId="77777777" w:rsidR="00000000" w:rsidRDefault="003D561F">
      <w:pPr>
        <w:numPr>
          <w:ilvl w:val="1"/>
          <w:numId w:val="9"/>
        </w:numPr>
      </w:pPr>
      <w:r>
        <w:t>Coaches Committee and Coach Representative</w:t>
      </w:r>
    </w:p>
    <w:p w14:paraId="0E1A6901" w14:textId="77777777" w:rsidR="00000000" w:rsidRDefault="003D561F"/>
    <w:p w14:paraId="263B03B6" w14:textId="77777777" w:rsidR="003D561F" w:rsidRDefault="003D561F">
      <w:pPr/>
    </w:p>
    <w:sectPr w:rsidR="003D561F">
      <w:type w:val="continuous"/>
      <w:pgSz w:w="15840" w:h="12240" w:orient="landscape"/>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1A0"/>
    <w:rsid w:val="003659B9"/>
    <w:rsid w:val="003D561F"/>
    <w:rsid w:val="00C751A0"/>
    <w:rsid w:val="00F0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14:docId w14:val="26BE1333"/>
  <w15:chartTrackingRefBased/>
  <w15:docId w15:val="{F67B4846-51A7-403D-8972-59840DEB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munify.com/SubTabGeneric.jsp?team=wzorlsc&amp;_stabid_=149631" TargetMode="External"/><Relationship Id="rId13" Type="http://schemas.openxmlformats.org/officeDocument/2006/relationships/image" Target="media/image2.emf"/><Relationship Id="rId18"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hyperlink" Target="https://www.teamunify.com/SubTabGeneric.jsp?team=wzorlsc&amp;_stabid_=149627" TargetMode="External"/><Relationship Id="rId12" Type="http://schemas.openxmlformats.org/officeDocument/2006/relationships/oleObject" Target="embeddings/oleObject1.bin"/><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eamunify.com/SubTabGeneric.jsp?team=wzorlsc&amp;_stabid_=149627" TargetMode="External"/><Relationship Id="rId11" Type="http://schemas.openxmlformats.org/officeDocument/2006/relationships/image" Target="media/image1.emf"/><Relationship Id="rId5" Type="http://schemas.openxmlformats.org/officeDocument/2006/relationships/hyperlink" Target="https://www.teamunify.com/wzorlsc/UserFiles/Image/QuickUpload/oregon-bylaws-2020-final_014330.pdf" TargetMode="External"/><Relationship Id="rId15" Type="http://schemas.openxmlformats.org/officeDocument/2006/relationships/image" Target="media/image3.emf"/><Relationship Id="rId10" Type="http://schemas.openxmlformats.org/officeDocument/2006/relationships/hyperlink" Target="https://www.usaswimming.org/docs/default-source/clubsdocuments/programs-services2017new.pdf?sfvrsn=1e9f5432_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saswimming.org/news-landing-page/2017/11/28/lsc-online-leadership-course"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981</Words>
  <Characters>5016</Characters>
  <Application>Microsoft Office Word</Application>
  <DocSecurity>0</DocSecurity>
  <Lines>102</Lines>
  <Paragraphs>58</Paragraphs>
  <ScaleCrop>false</ScaleCrop>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Rawding</dc:creator>
  <cp:keywords/>
  <cp:lastModifiedBy>Debbie Laderoute</cp:lastModifiedBy>
  <cp:revision>4</cp:revision>
  <cp:lastPrinted>2020-01-04T17:55:00Z</cp:lastPrinted>
  <dcterms:created xsi:type="dcterms:W3CDTF">2020-12-15T01:25:00Z</dcterms:created>
  <dcterms:modified xsi:type="dcterms:W3CDTF">2020-12-15T01:26:00Z</dcterms:modified>
</cp:coreProperties>
</file>