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142" w:rsidRPr="00EF662A" w:rsidRDefault="00A51142">
      <w:pPr>
        <w:pBdr>
          <w:bottom w:val="single" w:sz="6" w:space="1" w:color="auto"/>
        </w:pBdr>
        <w:rPr>
          <w:rFonts w:ascii="Verdana" w:hAnsi="Verdana"/>
          <w:sz w:val="24"/>
          <w:szCs w:val="24"/>
        </w:rPr>
      </w:pPr>
    </w:p>
    <w:p w:rsidR="00A51142" w:rsidRPr="00EF662A" w:rsidRDefault="00A51142">
      <w:pPr>
        <w:rPr>
          <w:rFonts w:ascii="Verdana" w:hAnsi="Verdana"/>
          <w:sz w:val="24"/>
          <w:szCs w:val="24"/>
        </w:rPr>
      </w:pPr>
    </w:p>
    <w:p w:rsidR="004F3141" w:rsidRPr="004F3141" w:rsidRDefault="00EA054E" w:rsidP="004F3141">
      <w:pPr>
        <w:jc w:val="center"/>
        <w:rPr>
          <w:rFonts w:ascii="Verdana" w:hAnsi="Verdana"/>
          <w:b/>
          <w:sz w:val="44"/>
          <w:vertAlign w:val="superscript"/>
        </w:rPr>
      </w:pPr>
      <w:proofErr w:type="gramStart"/>
      <w:r>
        <w:rPr>
          <w:rFonts w:ascii="Verdana" w:hAnsi="Verdana"/>
          <w:b/>
          <w:sz w:val="44"/>
        </w:rPr>
        <w:t>26</w:t>
      </w:r>
      <w:r w:rsidR="004F3141" w:rsidRPr="004F3141">
        <w:rPr>
          <w:rFonts w:ascii="Verdana" w:hAnsi="Verdana"/>
          <w:b/>
          <w:sz w:val="44"/>
          <w:vertAlign w:val="superscript"/>
        </w:rPr>
        <w:t>th</w:t>
      </w:r>
      <w:proofErr w:type="gramEnd"/>
      <w:r w:rsidR="004F3141">
        <w:rPr>
          <w:rFonts w:ascii="Verdana" w:hAnsi="Verdana"/>
          <w:b/>
          <w:sz w:val="44"/>
        </w:rPr>
        <w:t xml:space="preserve"> ANNUAL YOTA-ARENA CAPITAL CLASSIC</w:t>
      </w:r>
      <w:r w:rsidR="004F3141">
        <w:rPr>
          <w:rFonts w:ascii="Verdana" w:hAnsi="Verdana"/>
          <w:b/>
          <w:sz w:val="44"/>
          <w:vertAlign w:val="superscript"/>
        </w:rPr>
        <w:t xml:space="preserve">  </w:t>
      </w:r>
    </w:p>
    <w:p w:rsidR="00A51142" w:rsidRPr="00EF662A" w:rsidRDefault="00A51142" w:rsidP="00A51142">
      <w:pPr>
        <w:jc w:val="center"/>
        <w:rPr>
          <w:rFonts w:ascii="Verdana" w:hAnsi="Verdana"/>
          <w:b/>
          <w:smallCaps/>
          <w:sz w:val="36"/>
          <w:szCs w:val="32"/>
        </w:rPr>
      </w:pPr>
      <w:r w:rsidRPr="00EF662A">
        <w:rPr>
          <w:rFonts w:ascii="Verdana" w:hAnsi="Verdana"/>
          <w:b/>
          <w:smallCaps/>
          <w:sz w:val="36"/>
          <w:szCs w:val="32"/>
        </w:rPr>
        <w:t xml:space="preserve">Meet </w:t>
      </w:r>
      <w:r w:rsidR="00687899" w:rsidRPr="00EF662A">
        <w:rPr>
          <w:rFonts w:ascii="Verdana" w:hAnsi="Verdana"/>
          <w:b/>
          <w:smallCaps/>
          <w:sz w:val="36"/>
          <w:szCs w:val="32"/>
        </w:rPr>
        <w:t>Announcement</w:t>
      </w:r>
    </w:p>
    <w:p w:rsidR="00A51142" w:rsidRPr="00EF662A" w:rsidRDefault="00A51142" w:rsidP="00A51142">
      <w:pPr>
        <w:jc w:val="right"/>
        <w:rPr>
          <w:rFonts w:ascii="Verdana" w:hAnsi="Verdana"/>
          <w:sz w:val="24"/>
          <w:szCs w:val="24"/>
        </w:rPr>
      </w:pPr>
    </w:p>
    <w:p w:rsidR="00A51142" w:rsidRPr="006C4E03" w:rsidRDefault="00A51142" w:rsidP="00A51142">
      <w:pPr>
        <w:jc w:val="right"/>
        <w:rPr>
          <w:rFonts w:ascii="Verdana" w:hAnsi="Verdana"/>
          <w:b/>
          <w:sz w:val="28"/>
          <w:szCs w:val="24"/>
          <w:u w:val="single"/>
        </w:rPr>
      </w:pPr>
      <w:r w:rsidRPr="006C4E03">
        <w:rPr>
          <w:rFonts w:ascii="Verdana" w:hAnsi="Verdana"/>
          <w:b/>
          <w:sz w:val="28"/>
          <w:szCs w:val="24"/>
          <w:u w:val="single"/>
        </w:rPr>
        <w:t>About the Championship</w:t>
      </w:r>
    </w:p>
    <w:p w:rsidR="00A47285" w:rsidRPr="004F3141" w:rsidRDefault="00A47285" w:rsidP="004F3141">
      <w:pPr>
        <w:jc w:val="right"/>
        <w:rPr>
          <w:rFonts w:ascii="Verdana" w:hAnsi="Verdana"/>
          <w:sz w:val="24"/>
          <w:szCs w:val="24"/>
          <w:vertAlign w:val="superscript"/>
        </w:rPr>
      </w:pPr>
      <w:r w:rsidRPr="004F3141">
        <w:rPr>
          <w:rFonts w:ascii="Verdana" w:hAnsi="Verdana"/>
          <w:sz w:val="24"/>
          <w:szCs w:val="24"/>
        </w:rPr>
        <w:t xml:space="preserve">Date: </w:t>
      </w:r>
      <w:r w:rsidR="00EA054E">
        <w:rPr>
          <w:rFonts w:ascii="Verdana" w:hAnsi="Verdana"/>
          <w:sz w:val="24"/>
          <w:szCs w:val="24"/>
        </w:rPr>
        <w:t xml:space="preserve">November </w:t>
      </w:r>
      <w:proofErr w:type="gramStart"/>
      <w:r w:rsidR="00EA054E">
        <w:rPr>
          <w:rFonts w:ascii="Verdana" w:hAnsi="Verdana"/>
          <w:sz w:val="24"/>
          <w:szCs w:val="24"/>
        </w:rPr>
        <w:t>30th</w:t>
      </w:r>
      <w:proofErr w:type="gramEnd"/>
      <w:r w:rsidR="00034506">
        <w:rPr>
          <w:rFonts w:ascii="Verdana" w:hAnsi="Verdana"/>
          <w:sz w:val="24"/>
          <w:szCs w:val="24"/>
        </w:rPr>
        <w:t xml:space="preserve"> –</w:t>
      </w:r>
      <w:r w:rsidR="00EA054E">
        <w:rPr>
          <w:rFonts w:ascii="Verdana" w:hAnsi="Verdana"/>
          <w:sz w:val="24"/>
          <w:szCs w:val="24"/>
        </w:rPr>
        <w:t xml:space="preserve"> December 2nd</w:t>
      </w:r>
      <w:r w:rsidR="004F3141" w:rsidRPr="004F3141">
        <w:rPr>
          <w:rFonts w:ascii="Verdana" w:hAnsi="Verdana"/>
          <w:sz w:val="24"/>
          <w:szCs w:val="24"/>
        </w:rPr>
        <w:t>, 201</w:t>
      </w:r>
      <w:r w:rsidR="00EA054E">
        <w:rPr>
          <w:rFonts w:ascii="Verdana" w:hAnsi="Verdana"/>
          <w:sz w:val="24"/>
          <w:szCs w:val="24"/>
        </w:rPr>
        <w:t>8</w:t>
      </w:r>
      <w:r w:rsidR="004F3141" w:rsidRPr="004F3141">
        <w:rPr>
          <w:rFonts w:ascii="Verdana" w:hAnsi="Verdana"/>
          <w:sz w:val="24"/>
          <w:szCs w:val="24"/>
        </w:rPr>
        <w:t xml:space="preserve"> </w:t>
      </w:r>
    </w:p>
    <w:p w:rsidR="004F3141" w:rsidRDefault="00A47285" w:rsidP="004F3141">
      <w:pPr>
        <w:jc w:val="right"/>
        <w:rPr>
          <w:rFonts w:ascii="Verdana" w:hAnsi="Verdana"/>
          <w:sz w:val="24"/>
          <w:szCs w:val="24"/>
        </w:rPr>
      </w:pPr>
      <w:r w:rsidRPr="004F3141">
        <w:rPr>
          <w:rFonts w:ascii="Verdana" w:hAnsi="Verdana"/>
          <w:sz w:val="24"/>
          <w:szCs w:val="24"/>
        </w:rPr>
        <w:t xml:space="preserve">Location: </w:t>
      </w:r>
      <w:r w:rsidR="004F3141" w:rsidRPr="004F3141">
        <w:rPr>
          <w:rFonts w:ascii="Verdana" w:hAnsi="Verdana"/>
          <w:sz w:val="24"/>
          <w:szCs w:val="24"/>
        </w:rPr>
        <w:t>Triangle Aquatic Center</w:t>
      </w:r>
    </w:p>
    <w:p w:rsidR="004F3141" w:rsidRDefault="004F3141" w:rsidP="004F3141">
      <w:pPr>
        <w:jc w:val="right"/>
        <w:rPr>
          <w:rFonts w:ascii="Verdana" w:hAnsi="Verdana"/>
          <w:sz w:val="24"/>
          <w:szCs w:val="24"/>
        </w:rPr>
      </w:pPr>
      <w:r>
        <w:rPr>
          <w:rFonts w:ascii="Verdana" w:hAnsi="Verdana"/>
          <w:sz w:val="24"/>
          <w:szCs w:val="24"/>
        </w:rPr>
        <w:t>275 Convention Drive</w:t>
      </w:r>
    </w:p>
    <w:p w:rsidR="004F3141" w:rsidRPr="004F3141" w:rsidRDefault="004F3141" w:rsidP="004F3141">
      <w:pPr>
        <w:jc w:val="right"/>
        <w:rPr>
          <w:rFonts w:ascii="Verdana" w:hAnsi="Verdana"/>
          <w:sz w:val="24"/>
          <w:szCs w:val="24"/>
        </w:rPr>
      </w:pPr>
      <w:r>
        <w:rPr>
          <w:rFonts w:ascii="Verdana" w:hAnsi="Verdana"/>
          <w:sz w:val="24"/>
          <w:szCs w:val="24"/>
        </w:rPr>
        <w:t>Cary, NC 27511</w:t>
      </w:r>
    </w:p>
    <w:p w:rsidR="00A47285" w:rsidRPr="004F3141" w:rsidRDefault="00575451" w:rsidP="00A47285">
      <w:pPr>
        <w:jc w:val="right"/>
        <w:rPr>
          <w:rFonts w:ascii="Verdana" w:hAnsi="Verdana"/>
          <w:sz w:val="24"/>
          <w:szCs w:val="24"/>
        </w:rPr>
      </w:pPr>
      <w:r w:rsidRPr="004F3141">
        <w:rPr>
          <w:rFonts w:ascii="Verdana" w:hAnsi="Verdana"/>
          <w:sz w:val="24"/>
          <w:szCs w:val="24"/>
        </w:rPr>
        <w:t xml:space="preserve">Entry Deadline: </w:t>
      </w:r>
      <w:r w:rsidR="00DE5463" w:rsidRPr="003A6D57">
        <w:rPr>
          <w:rFonts w:ascii="Verdana" w:hAnsi="Verdana"/>
          <w:sz w:val="24"/>
          <w:szCs w:val="24"/>
        </w:rPr>
        <w:t xml:space="preserve">Wednesday, </w:t>
      </w:r>
      <w:r w:rsidR="004F3141" w:rsidRPr="003A6D57">
        <w:rPr>
          <w:rFonts w:ascii="Verdana" w:hAnsi="Verdana"/>
          <w:sz w:val="24"/>
          <w:szCs w:val="24"/>
        </w:rPr>
        <w:t xml:space="preserve">November </w:t>
      </w:r>
      <w:proofErr w:type="gramStart"/>
      <w:r w:rsidR="00EA054E">
        <w:rPr>
          <w:rFonts w:ascii="Verdana" w:hAnsi="Verdana"/>
          <w:sz w:val="24"/>
          <w:szCs w:val="24"/>
        </w:rPr>
        <w:t>21</w:t>
      </w:r>
      <w:r w:rsidR="00EA054E" w:rsidRPr="00EA054E">
        <w:rPr>
          <w:rFonts w:ascii="Verdana" w:hAnsi="Verdana"/>
          <w:sz w:val="24"/>
          <w:szCs w:val="24"/>
          <w:vertAlign w:val="superscript"/>
        </w:rPr>
        <w:t>st</w:t>
      </w:r>
      <w:proofErr w:type="gramEnd"/>
      <w:r w:rsidR="004F3141" w:rsidRPr="003A6D57">
        <w:rPr>
          <w:rFonts w:ascii="Verdana" w:hAnsi="Verdana"/>
          <w:sz w:val="24"/>
          <w:szCs w:val="24"/>
        </w:rPr>
        <w:t>, 201</w:t>
      </w:r>
      <w:r w:rsidR="00EA054E">
        <w:rPr>
          <w:rFonts w:ascii="Verdana" w:hAnsi="Verdana"/>
          <w:sz w:val="24"/>
          <w:szCs w:val="24"/>
        </w:rPr>
        <w:t>8</w:t>
      </w:r>
    </w:p>
    <w:p w:rsidR="00A47285" w:rsidRPr="004F3141" w:rsidRDefault="00A47285" w:rsidP="00A47285">
      <w:pPr>
        <w:jc w:val="right"/>
        <w:rPr>
          <w:rFonts w:ascii="Verdana" w:hAnsi="Verdana"/>
          <w:sz w:val="24"/>
          <w:szCs w:val="24"/>
        </w:rPr>
      </w:pPr>
      <w:r w:rsidRPr="004F3141">
        <w:rPr>
          <w:rFonts w:ascii="Verdana" w:hAnsi="Verdana"/>
          <w:sz w:val="24"/>
          <w:szCs w:val="24"/>
        </w:rPr>
        <w:t xml:space="preserve">Hosted by: </w:t>
      </w:r>
      <w:r w:rsidR="004F3141">
        <w:rPr>
          <w:rFonts w:ascii="Verdana" w:hAnsi="Verdana"/>
          <w:sz w:val="24"/>
          <w:szCs w:val="24"/>
        </w:rPr>
        <w:t>YMCA of the Triangle Area Swim Team (YOTA)</w:t>
      </w:r>
    </w:p>
    <w:p w:rsidR="00A47285" w:rsidRDefault="00A47285" w:rsidP="00A47285">
      <w:pPr>
        <w:jc w:val="right"/>
        <w:rPr>
          <w:rFonts w:ascii="Verdana" w:hAnsi="Verdana"/>
          <w:sz w:val="24"/>
          <w:szCs w:val="24"/>
        </w:rPr>
      </w:pPr>
      <w:r w:rsidRPr="004F3141">
        <w:rPr>
          <w:rFonts w:ascii="Verdana" w:hAnsi="Verdana"/>
          <w:sz w:val="24"/>
          <w:szCs w:val="24"/>
        </w:rPr>
        <w:t xml:space="preserve">Meet Director: </w:t>
      </w:r>
      <w:r w:rsidR="003E7D9B">
        <w:rPr>
          <w:rFonts w:ascii="Verdana" w:hAnsi="Verdana"/>
          <w:sz w:val="24"/>
          <w:szCs w:val="24"/>
        </w:rPr>
        <w:t xml:space="preserve">Chris </w:t>
      </w:r>
      <w:proofErr w:type="spellStart"/>
      <w:r w:rsidR="003E7D9B">
        <w:rPr>
          <w:rFonts w:ascii="Verdana" w:hAnsi="Verdana"/>
          <w:sz w:val="24"/>
          <w:szCs w:val="24"/>
        </w:rPr>
        <w:t>Bushelman</w:t>
      </w:r>
      <w:proofErr w:type="spellEnd"/>
      <w:r w:rsidR="004F3141">
        <w:rPr>
          <w:rFonts w:ascii="Verdana" w:hAnsi="Verdana"/>
          <w:sz w:val="24"/>
          <w:szCs w:val="24"/>
        </w:rPr>
        <w:t xml:space="preserve"> </w:t>
      </w:r>
    </w:p>
    <w:p w:rsidR="004F3141" w:rsidRPr="004F3141" w:rsidRDefault="003E7D9B" w:rsidP="00A47285">
      <w:pPr>
        <w:jc w:val="right"/>
        <w:rPr>
          <w:rFonts w:ascii="Verdana" w:hAnsi="Verdana"/>
          <w:sz w:val="24"/>
          <w:szCs w:val="24"/>
        </w:rPr>
      </w:pPr>
      <w:r>
        <w:rPr>
          <w:rFonts w:ascii="Verdana" w:hAnsi="Verdana"/>
          <w:sz w:val="24"/>
          <w:szCs w:val="24"/>
        </w:rPr>
        <w:t>Chris.bushelman@ymcatriangle.org</w:t>
      </w:r>
    </w:p>
    <w:p w:rsidR="00F211DA" w:rsidRPr="00EF662A" w:rsidRDefault="00A47285" w:rsidP="003656CA">
      <w:pPr>
        <w:jc w:val="right"/>
        <w:rPr>
          <w:rFonts w:ascii="Verdana" w:hAnsi="Verdana"/>
          <w:sz w:val="24"/>
          <w:szCs w:val="24"/>
        </w:rPr>
      </w:pPr>
      <w:r w:rsidRPr="004F3141">
        <w:rPr>
          <w:rFonts w:ascii="Verdana" w:hAnsi="Verdana"/>
          <w:sz w:val="24"/>
          <w:szCs w:val="24"/>
        </w:rPr>
        <w:t xml:space="preserve">Web Site: </w:t>
      </w:r>
      <w:r w:rsidR="006E0F7C">
        <w:rPr>
          <w:rFonts w:ascii="Verdana" w:hAnsi="Verdana"/>
          <w:sz w:val="24"/>
          <w:szCs w:val="24"/>
        </w:rPr>
        <w:t>YOTASwimTeam.org</w:t>
      </w:r>
    </w:p>
    <w:sdt>
      <w:sdtPr>
        <w:rPr>
          <w:rFonts w:ascii="Cachet Std Book" w:eastAsiaTheme="minorHAnsi" w:hAnsi="Cachet Std Book" w:cstheme="minorBidi"/>
          <w:b w:val="0"/>
          <w:color w:val="auto"/>
          <w:sz w:val="22"/>
          <w:szCs w:val="22"/>
        </w:rPr>
        <w:id w:val="1544473671"/>
        <w:docPartObj>
          <w:docPartGallery w:val="Table of Contents"/>
          <w:docPartUnique/>
        </w:docPartObj>
      </w:sdtPr>
      <w:sdtEndPr>
        <w:rPr>
          <w:rFonts w:ascii="Verdana" w:hAnsi="Verdana"/>
          <w:bCs/>
          <w:noProof/>
          <w:sz w:val="24"/>
        </w:rPr>
      </w:sdtEndPr>
      <w:sdtContent>
        <w:p w:rsidR="00126C28" w:rsidRDefault="00126C28" w:rsidP="00126C28">
          <w:pPr>
            <w:pStyle w:val="TOCHeading"/>
            <w:ind w:right="3870"/>
            <w:rPr>
              <w:rFonts w:ascii="Cachet Std Book" w:eastAsiaTheme="minorHAnsi" w:hAnsi="Cachet Std Book" w:cstheme="minorBidi"/>
              <w:b w:val="0"/>
              <w:color w:val="auto"/>
              <w:sz w:val="22"/>
              <w:szCs w:val="22"/>
            </w:rPr>
          </w:pPr>
        </w:p>
        <w:p w:rsidR="00126C28" w:rsidRDefault="00970A75">
          <w:pPr>
            <w:pStyle w:val="TOC1"/>
            <w:rPr>
              <w:rFonts w:asciiTheme="minorHAnsi" w:eastAsiaTheme="minorEastAsia" w:hAnsiTheme="minorHAnsi"/>
              <w:noProof/>
            </w:rPr>
          </w:pPr>
          <w:r w:rsidRPr="00EF662A">
            <w:rPr>
              <w:sz w:val="24"/>
            </w:rPr>
            <w:fldChar w:fldCharType="begin"/>
          </w:r>
          <w:r w:rsidRPr="00EF662A">
            <w:rPr>
              <w:sz w:val="24"/>
            </w:rPr>
            <w:instrText xml:space="preserve"> TOC \o "1-3" \h \z \u </w:instrText>
          </w:r>
          <w:r w:rsidRPr="00EF662A">
            <w:rPr>
              <w:sz w:val="24"/>
            </w:rPr>
            <w:fldChar w:fldCharType="separate"/>
          </w:r>
          <w:hyperlink w:anchor="_Toc463259715" w:history="1">
            <w:r w:rsidR="00126C28" w:rsidRPr="00961102">
              <w:rPr>
                <w:rStyle w:val="Hyperlink"/>
                <w:noProof/>
              </w:rPr>
              <w:t>About The Championship</w:t>
            </w:r>
            <w:r w:rsidR="00126C28">
              <w:rPr>
                <w:noProof/>
                <w:webHidden/>
              </w:rPr>
              <w:tab/>
            </w:r>
            <w:r w:rsidR="00126C28">
              <w:rPr>
                <w:noProof/>
                <w:webHidden/>
              </w:rPr>
              <w:fldChar w:fldCharType="begin"/>
            </w:r>
            <w:r w:rsidR="00126C28">
              <w:rPr>
                <w:noProof/>
                <w:webHidden/>
              </w:rPr>
              <w:instrText xml:space="preserve"> PAGEREF _Toc463259715 \h </w:instrText>
            </w:r>
            <w:r w:rsidR="00126C28">
              <w:rPr>
                <w:noProof/>
                <w:webHidden/>
              </w:rPr>
            </w:r>
            <w:r w:rsidR="00126C28">
              <w:rPr>
                <w:noProof/>
                <w:webHidden/>
              </w:rPr>
              <w:fldChar w:fldCharType="separate"/>
            </w:r>
            <w:r w:rsidR="00F075C7">
              <w:rPr>
                <w:noProof/>
                <w:webHidden/>
              </w:rPr>
              <w:t>2</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16" w:history="1">
            <w:r w:rsidR="00126C28" w:rsidRPr="00961102">
              <w:rPr>
                <w:rStyle w:val="Hyperlink"/>
                <w:noProof/>
              </w:rPr>
              <w:t>Meet Format Waiver</w:t>
            </w:r>
            <w:r w:rsidR="00126C28">
              <w:rPr>
                <w:noProof/>
                <w:webHidden/>
              </w:rPr>
              <w:tab/>
            </w:r>
            <w:r w:rsidR="00126C28">
              <w:rPr>
                <w:noProof/>
                <w:webHidden/>
              </w:rPr>
              <w:fldChar w:fldCharType="begin"/>
            </w:r>
            <w:r w:rsidR="00126C28">
              <w:rPr>
                <w:noProof/>
                <w:webHidden/>
              </w:rPr>
              <w:instrText xml:space="preserve"> PAGEREF _Toc463259716 \h </w:instrText>
            </w:r>
            <w:r w:rsidR="00126C28">
              <w:rPr>
                <w:noProof/>
                <w:webHidden/>
              </w:rPr>
            </w:r>
            <w:r w:rsidR="00126C28">
              <w:rPr>
                <w:noProof/>
                <w:webHidden/>
              </w:rPr>
              <w:fldChar w:fldCharType="separate"/>
            </w:r>
            <w:r w:rsidR="00F075C7">
              <w:rPr>
                <w:noProof/>
                <w:webHidden/>
              </w:rPr>
              <w:t>2</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17" w:history="1">
            <w:r w:rsidR="00126C28" w:rsidRPr="00961102">
              <w:rPr>
                <w:rStyle w:val="Hyperlink"/>
                <w:noProof/>
              </w:rPr>
              <w:t>Location and Facility</w:t>
            </w:r>
            <w:r w:rsidR="00126C28">
              <w:rPr>
                <w:noProof/>
                <w:webHidden/>
              </w:rPr>
              <w:tab/>
            </w:r>
            <w:r w:rsidR="00126C28">
              <w:rPr>
                <w:noProof/>
                <w:webHidden/>
              </w:rPr>
              <w:fldChar w:fldCharType="begin"/>
            </w:r>
            <w:r w:rsidR="00126C28">
              <w:rPr>
                <w:noProof/>
                <w:webHidden/>
              </w:rPr>
              <w:instrText xml:space="preserve"> PAGEREF _Toc463259717 \h </w:instrText>
            </w:r>
            <w:r w:rsidR="00126C28">
              <w:rPr>
                <w:noProof/>
                <w:webHidden/>
              </w:rPr>
            </w:r>
            <w:r w:rsidR="00126C28">
              <w:rPr>
                <w:noProof/>
                <w:webHidden/>
              </w:rPr>
              <w:fldChar w:fldCharType="separate"/>
            </w:r>
            <w:r w:rsidR="00F075C7">
              <w:rPr>
                <w:noProof/>
                <w:webHidden/>
              </w:rPr>
              <w:t>4</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18" w:history="1">
            <w:r w:rsidR="00126C28" w:rsidRPr="00961102">
              <w:rPr>
                <w:rStyle w:val="Hyperlink"/>
                <w:noProof/>
              </w:rPr>
              <w:t>Web Site</w:t>
            </w:r>
            <w:r w:rsidR="00126C28">
              <w:rPr>
                <w:noProof/>
                <w:webHidden/>
              </w:rPr>
              <w:tab/>
            </w:r>
            <w:r w:rsidR="00126C28">
              <w:rPr>
                <w:noProof/>
                <w:webHidden/>
              </w:rPr>
              <w:fldChar w:fldCharType="begin"/>
            </w:r>
            <w:r w:rsidR="00126C28">
              <w:rPr>
                <w:noProof/>
                <w:webHidden/>
              </w:rPr>
              <w:instrText xml:space="preserve"> PAGEREF _Toc463259718 \h </w:instrText>
            </w:r>
            <w:r w:rsidR="00126C28">
              <w:rPr>
                <w:noProof/>
                <w:webHidden/>
              </w:rPr>
            </w:r>
            <w:r w:rsidR="00126C28">
              <w:rPr>
                <w:noProof/>
                <w:webHidden/>
              </w:rPr>
              <w:fldChar w:fldCharType="separate"/>
            </w:r>
            <w:r w:rsidR="00F075C7">
              <w:rPr>
                <w:noProof/>
                <w:webHidden/>
              </w:rPr>
              <w:t>4</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19" w:history="1">
            <w:r w:rsidR="00126C28" w:rsidRPr="00961102">
              <w:rPr>
                <w:rStyle w:val="Hyperlink"/>
                <w:noProof/>
              </w:rPr>
              <w:t>Contact Information</w:t>
            </w:r>
            <w:r w:rsidR="00126C28">
              <w:rPr>
                <w:noProof/>
                <w:webHidden/>
              </w:rPr>
              <w:tab/>
            </w:r>
            <w:r w:rsidR="00126C28">
              <w:rPr>
                <w:noProof/>
                <w:webHidden/>
              </w:rPr>
              <w:fldChar w:fldCharType="begin"/>
            </w:r>
            <w:r w:rsidR="00126C28">
              <w:rPr>
                <w:noProof/>
                <w:webHidden/>
              </w:rPr>
              <w:instrText xml:space="preserve"> PAGEREF _Toc463259719 \h </w:instrText>
            </w:r>
            <w:r w:rsidR="00126C28">
              <w:rPr>
                <w:noProof/>
                <w:webHidden/>
              </w:rPr>
            </w:r>
            <w:r w:rsidR="00126C28">
              <w:rPr>
                <w:noProof/>
                <w:webHidden/>
              </w:rPr>
              <w:fldChar w:fldCharType="separate"/>
            </w:r>
            <w:r w:rsidR="00F075C7">
              <w:rPr>
                <w:noProof/>
                <w:webHidden/>
              </w:rPr>
              <w:t>4</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20" w:history="1">
            <w:r w:rsidR="00126C28" w:rsidRPr="00961102">
              <w:rPr>
                <w:rStyle w:val="Hyperlink"/>
                <w:noProof/>
              </w:rPr>
              <w:t>Meet Timeline</w:t>
            </w:r>
            <w:r w:rsidR="00126C28">
              <w:rPr>
                <w:noProof/>
                <w:webHidden/>
              </w:rPr>
              <w:tab/>
            </w:r>
            <w:r w:rsidR="00126C28">
              <w:rPr>
                <w:noProof/>
                <w:webHidden/>
              </w:rPr>
              <w:fldChar w:fldCharType="begin"/>
            </w:r>
            <w:r w:rsidR="00126C28">
              <w:rPr>
                <w:noProof/>
                <w:webHidden/>
              </w:rPr>
              <w:instrText xml:space="preserve"> PAGEREF _Toc463259720 \h </w:instrText>
            </w:r>
            <w:r w:rsidR="00126C28">
              <w:rPr>
                <w:noProof/>
                <w:webHidden/>
              </w:rPr>
            </w:r>
            <w:r w:rsidR="00126C28">
              <w:rPr>
                <w:noProof/>
                <w:webHidden/>
              </w:rPr>
              <w:fldChar w:fldCharType="separate"/>
            </w:r>
            <w:r w:rsidR="00F075C7">
              <w:rPr>
                <w:noProof/>
                <w:webHidden/>
              </w:rPr>
              <w:t>5</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21" w:history="1">
            <w:r w:rsidR="00126C28" w:rsidRPr="00961102">
              <w:rPr>
                <w:rStyle w:val="Hyperlink"/>
                <w:noProof/>
              </w:rPr>
              <w:t>Entry Information</w:t>
            </w:r>
            <w:r w:rsidR="00126C28">
              <w:rPr>
                <w:noProof/>
                <w:webHidden/>
              </w:rPr>
              <w:tab/>
            </w:r>
            <w:r w:rsidR="00126C28">
              <w:rPr>
                <w:noProof/>
                <w:webHidden/>
              </w:rPr>
              <w:fldChar w:fldCharType="begin"/>
            </w:r>
            <w:r w:rsidR="00126C28">
              <w:rPr>
                <w:noProof/>
                <w:webHidden/>
              </w:rPr>
              <w:instrText xml:space="preserve"> PAGEREF _Toc463259721 \h </w:instrText>
            </w:r>
            <w:r w:rsidR="00126C28">
              <w:rPr>
                <w:noProof/>
                <w:webHidden/>
              </w:rPr>
            </w:r>
            <w:r w:rsidR="00126C28">
              <w:rPr>
                <w:noProof/>
                <w:webHidden/>
              </w:rPr>
              <w:fldChar w:fldCharType="separate"/>
            </w:r>
            <w:r w:rsidR="00F075C7">
              <w:rPr>
                <w:noProof/>
                <w:webHidden/>
              </w:rPr>
              <w:t>6</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22" w:history="1">
            <w:r w:rsidR="00126C28" w:rsidRPr="00961102">
              <w:rPr>
                <w:rStyle w:val="Hyperlink"/>
                <w:noProof/>
              </w:rPr>
              <w:t>Volunteers/Officials/Timers</w:t>
            </w:r>
            <w:r w:rsidR="00126C28">
              <w:rPr>
                <w:noProof/>
                <w:webHidden/>
              </w:rPr>
              <w:tab/>
            </w:r>
            <w:r w:rsidR="00126C28">
              <w:rPr>
                <w:noProof/>
                <w:webHidden/>
              </w:rPr>
              <w:fldChar w:fldCharType="begin"/>
            </w:r>
            <w:r w:rsidR="00126C28">
              <w:rPr>
                <w:noProof/>
                <w:webHidden/>
              </w:rPr>
              <w:instrText xml:space="preserve"> PAGEREF _Toc463259722 \h </w:instrText>
            </w:r>
            <w:r w:rsidR="00126C28">
              <w:rPr>
                <w:noProof/>
                <w:webHidden/>
              </w:rPr>
            </w:r>
            <w:r w:rsidR="00126C28">
              <w:rPr>
                <w:noProof/>
                <w:webHidden/>
              </w:rPr>
              <w:fldChar w:fldCharType="separate"/>
            </w:r>
            <w:r w:rsidR="00F075C7">
              <w:rPr>
                <w:noProof/>
                <w:webHidden/>
              </w:rPr>
              <w:t>7</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23" w:history="1">
            <w:r w:rsidR="00126C28" w:rsidRPr="00961102">
              <w:rPr>
                <w:rStyle w:val="Hyperlink"/>
                <w:noProof/>
              </w:rPr>
              <w:t>Check-in Procedure</w:t>
            </w:r>
            <w:r w:rsidR="00126C28">
              <w:rPr>
                <w:noProof/>
                <w:webHidden/>
              </w:rPr>
              <w:tab/>
            </w:r>
            <w:r w:rsidR="00126C28">
              <w:rPr>
                <w:noProof/>
                <w:webHidden/>
              </w:rPr>
              <w:fldChar w:fldCharType="begin"/>
            </w:r>
            <w:r w:rsidR="00126C28">
              <w:rPr>
                <w:noProof/>
                <w:webHidden/>
              </w:rPr>
              <w:instrText xml:space="preserve"> PAGEREF _Toc463259723 \h </w:instrText>
            </w:r>
            <w:r w:rsidR="00126C28">
              <w:rPr>
                <w:noProof/>
                <w:webHidden/>
              </w:rPr>
            </w:r>
            <w:r w:rsidR="00126C28">
              <w:rPr>
                <w:noProof/>
                <w:webHidden/>
              </w:rPr>
              <w:fldChar w:fldCharType="separate"/>
            </w:r>
            <w:r w:rsidR="00F075C7">
              <w:rPr>
                <w:noProof/>
                <w:webHidden/>
              </w:rPr>
              <w:t>7</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24" w:history="1">
            <w:r w:rsidR="00126C28" w:rsidRPr="00961102">
              <w:rPr>
                <w:rStyle w:val="Hyperlink"/>
                <w:noProof/>
              </w:rPr>
              <w:t>Championship Procedures and Operations</w:t>
            </w:r>
            <w:r w:rsidR="00126C28">
              <w:rPr>
                <w:noProof/>
                <w:webHidden/>
              </w:rPr>
              <w:tab/>
            </w:r>
            <w:r w:rsidR="00126C28">
              <w:rPr>
                <w:noProof/>
                <w:webHidden/>
              </w:rPr>
              <w:fldChar w:fldCharType="begin"/>
            </w:r>
            <w:r w:rsidR="00126C28">
              <w:rPr>
                <w:noProof/>
                <w:webHidden/>
              </w:rPr>
              <w:instrText xml:space="preserve"> PAGEREF _Toc463259724 \h </w:instrText>
            </w:r>
            <w:r w:rsidR="00126C28">
              <w:rPr>
                <w:noProof/>
                <w:webHidden/>
              </w:rPr>
            </w:r>
            <w:r w:rsidR="00126C28">
              <w:rPr>
                <w:noProof/>
                <w:webHidden/>
              </w:rPr>
              <w:fldChar w:fldCharType="separate"/>
            </w:r>
            <w:r w:rsidR="00F075C7">
              <w:rPr>
                <w:noProof/>
                <w:webHidden/>
              </w:rPr>
              <w:t>7</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25" w:history="1">
            <w:r w:rsidR="00126C28" w:rsidRPr="00961102">
              <w:rPr>
                <w:rStyle w:val="Hyperlink"/>
                <w:noProof/>
              </w:rPr>
              <w:t>Awards and Recognition</w:t>
            </w:r>
            <w:r w:rsidR="00126C28">
              <w:rPr>
                <w:noProof/>
                <w:webHidden/>
              </w:rPr>
              <w:tab/>
            </w:r>
            <w:r w:rsidR="00126C28">
              <w:rPr>
                <w:noProof/>
                <w:webHidden/>
              </w:rPr>
              <w:fldChar w:fldCharType="begin"/>
            </w:r>
            <w:r w:rsidR="00126C28">
              <w:rPr>
                <w:noProof/>
                <w:webHidden/>
              </w:rPr>
              <w:instrText xml:space="preserve"> PAGEREF _Toc463259725 \h </w:instrText>
            </w:r>
            <w:r w:rsidR="00126C28">
              <w:rPr>
                <w:noProof/>
                <w:webHidden/>
              </w:rPr>
            </w:r>
            <w:r w:rsidR="00126C28">
              <w:rPr>
                <w:noProof/>
                <w:webHidden/>
              </w:rPr>
              <w:fldChar w:fldCharType="separate"/>
            </w:r>
            <w:r w:rsidR="00F075C7">
              <w:rPr>
                <w:noProof/>
                <w:webHidden/>
              </w:rPr>
              <w:t>10</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26" w:history="1">
            <w:r w:rsidR="00126C28" w:rsidRPr="00961102">
              <w:rPr>
                <w:rStyle w:val="Hyperlink"/>
                <w:noProof/>
              </w:rPr>
              <w:t>Spectators</w:t>
            </w:r>
            <w:r w:rsidR="00126C28">
              <w:rPr>
                <w:noProof/>
                <w:webHidden/>
              </w:rPr>
              <w:tab/>
            </w:r>
            <w:r w:rsidR="00126C28">
              <w:rPr>
                <w:noProof/>
                <w:webHidden/>
              </w:rPr>
              <w:fldChar w:fldCharType="begin"/>
            </w:r>
            <w:r w:rsidR="00126C28">
              <w:rPr>
                <w:noProof/>
                <w:webHidden/>
              </w:rPr>
              <w:instrText xml:space="preserve"> PAGEREF _Toc463259726 \h </w:instrText>
            </w:r>
            <w:r w:rsidR="00126C28">
              <w:rPr>
                <w:noProof/>
                <w:webHidden/>
              </w:rPr>
            </w:r>
            <w:r w:rsidR="00126C28">
              <w:rPr>
                <w:noProof/>
                <w:webHidden/>
              </w:rPr>
              <w:fldChar w:fldCharType="separate"/>
            </w:r>
            <w:r w:rsidR="00F075C7">
              <w:rPr>
                <w:noProof/>
                <w:webHidden/>
              </w:rPr>
              <w:t>10</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27" w:history="1">
            <w:r w:rsidR="00126C28" w:rsidRPr="00961102">
              <w:rPr>
                <w:rStyle w:val="Hyperlink"/>
                <w:noProof/>
              </w:rPr>
              <w:t>Liability, Safety and Emergency Procedures</w:t>
            </w:r>
            <w:r w:rsidR="00126C28">
              <w:rPr>
                <w:noProof/>
                <w:webHidden/>
              </w:rPr>
              <w:tab/>
            </w:r>
            <w:r w:rsidR="00126C28">
              <w:rPr>
                <w:noProof/>
                <w:webHidden/>
              </w:rPr>
              <w:fldChar w:fldCharType="begin"/>
            </w:r>
            <w:r w:rsidR="00126C28">
              <w:rPr>
                <w:noProof/>
                <w:webHidden/>
              </w:rPr>
              <w:instrText xml:space="preserve"> PAGEREF _Toc463259727 \h </w:instrText>
            </w:r>
            <w:r w:rsidR="00126C28">
              <w:rPr>
                <w:noProof/>
                <w:webHidden/>
              </w:rPr>
            </w:r>
            <w:r w:rsidR="00126C28">
              <w:rPr>
                <w:noProof/>
                <w:webHidden/>
              </w:rPr>
              <w:fldChar w:fldCharType="separate"/>
            </w:r>
            <w:r w:rsidR="00F075C7">
              <w:rPr>
                <w:noProof/>
                <w:webHidden/>
              </w:rPr>
              <w:t>11</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28" w:history="1">
            <w:r w:rsidR="00126C28" w:rsidRPr="00961102">
              <w:rPr>
                <w:rStyle w:val="Hyperlink"/>
                <w:noProof/>
              </w:rPr>
              <w:t>Directions</w:t>
            </w:r>
            <w:r w:rsidR="00126C28">
              <w:rPr>
                <w:noProof/>
                <w:webHidden/>
              </w:rPr>
              <w:tab/>
            </w:r>
            <w:r w:rsidR="00126C28">
              <w:rPr>
                <w:noProof/>
                <w:webHidden/>
              </w:rPr>
              <w:fldChar w:fldCharType="begin"/>
            </w:r>
            <w:r w:rsidR="00126C28">
              <w:rPr>
                <w:noProof/>
                <w:webHidden/>
              </w:rPr>
              <w:instrText xml:space="preserve"> PAGEREF _Toc463259728 \h </w:instrText>
            </w:r>
            <w:r w:rsidR="00126C28">
              <w:rPr>
                <w:noProof/>
                <w:webHidden/>
              </w:rPr>
            </w:r>
            <w:r w:rsidR="00126C28">
              <w:rPr>
                <w:noProof/>
                <w:webHidden/>
              </w:rPr>
              <w:fldChar w:fldCharType="separate"/>
            </w:r>
            <w:r w:rsidR="00F075C7">
              <w:rPr>
                <w:noProof/>
                <w:webHidden/>
              </w:rPr>
              <w:t>13</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29" w:history="1">
            <w:r w:rsidR="00126C28" w:rsidRPr="00961102">
              <w:rPr>
                <w:rStyle w:val="Hyperlink"/>
                <w:noProof/>
              </w:rPr>
              <w:t>Lodging</w:t>
            </w:r>
            <w:r w:rsidR="00126C28">
              <w:rPr>
                <w:noProof/>
                <w:webHidden/>
              </w:rPr>
              <w:tab/>
            </w:r>
            <w:r w:rsidR="00126C28">
              <w:rPr>
                <w:noProof/>
                <w:webHidden/>
              </w:rPr>
              <w:fldChar w:fldCharType="begin"/>
            </w:r>
            <w:r w:rsidR="00126C28">
              <w:rPr>
                <w:noProof/>
                <w:webHidden/>
              </w:rPr>
              <w:instrText xml:space="preserve"> PAGEREF _Toc463259729 \h </w:instrText>
            </w:r>
            <w:r w:rsidR="00126C28">
              <w:rPr>
                <w:noProof/>
                <w:webHidden/>
              </w:rPr>
            </w:r>
            <w:r w:rsidR="00126C28">
              <w:rPr>
                <w:noProof/>
                <w:webHidden/>
              </w:rPr>
              <w:fldChar w:fldCharType="separate"/>
            </w:r>
            <w:r w:rsidR="00F075C7">
              <w:rPr>
                <w:noProof/>
                <w:webHidden/>
              </w:rPr>
              <w:t>13</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30" w:history="1">
            <w:r w:rsidR="00126C28" w:rsidRPr="00961102">
              <w:rPr>
                <w:rStyle w:val="Hyperlink"/>
                <w:noProof/>
              </w:rPr>
              <w:t>Parking</w:t>
            </w:r>
            <w:r w:rsidR="00126C28">
              <w:rPr>
                <w:noProof/>
                <w:webHidden/>
              </w:rPr>
              <w:tab/>
            </w:r>
            <w:r w:rsidR="00126C28">
              <w:rPr>
                <w:noProof/>
                <w:webHidden/>
              </w:rPr>
              <w:fldChar w:fldCharType="begin"/>
            </w:r>
            <w:r w:rsidR="00126C28">
              <w:rPr>
                <w:noProof/>
                <w:webHidden/>
              </w:rPr>
              <w:instrText xml:space="preserve"> PAGEREF _Toc463259730 \h </w:instrText>
            </w:r>
            <w:r w:rsidR="00126C28">
              <w:rPr>
                <w:noProof/>
                <w:webHidden/>
              </w:rPr>
            </w:r>
            <w:r w:rsidR="00126C28">
              <w:rPr>
                <w:noProof/>
                <w:webHidden/>
              </w:rPr>
              <w:fldChar w:fldCharType="separate"/>
            </w:r>
            <w:r w:rsidR="00F075C7">
              <w:rPr>
                <w:noProof/>
                <w:webHidden/>
              </w:rPr>
              <w:t>13</w:t>
            </w:r>
            <w:r w:rsidR="00126C28">
              <w:rPr>
                <w:noProof/>
                <w:webHidden/>
              </w:rPr>
              <w:fldChar w:fldCharType="end"/>
            </w:r>
          </w:hyperlink>
        </w:p>
        <w:p w:rsidR="00126C28" w:rsidRDefault="00417A1B">
          <w:pPr>
            <w:pStyle w:val="TOC1"/>
            <w:rPr>
              <w:rFonts w:asciiTheme="minorHAnsi" w:eastAsiaTheme="minorEastAsia" w:hAnsiTheme="minorHAnsi"/>
              <w:noProof/>
            </w:rPr>
          </w:pPr>
          <w:hyperlink w:anchor="_Toc463259731" w:history="1">
            <w:r w:rsidR="00126C28" w:rsidRPr="00961102">
              <w:rPr>
                <w:rStyle w:val="Hyperlink"/>
                <w:noProof/>
              </w:rPr>
              <w:t>APPENDIX 1: Order of Events</w:t>
            </w:r>
            <w:r w:rsidR="00126C28">
              <w:rPr>
                <w:noProof/>
                <w:webHidden/>
              </w:rPr>
              <w:tab/>
            </w:r>
            <w:r w:rsidR="00126C28">
              <w:rPr>
                <w:noProof/>
                <w:webHidden/>
              </w:rPr>
              <w:fldChar w:fldCharType="begin"/>
            </w:r>
            <w:r w:rsidR="00126C28">
              <w:rPr>
                <w:noProof/>
                <w:webHidden/>
              </w:rPr>
              <w:instrText xml:space="preserve"> PAGEREF _Toc463259731 \h </w:instrText>
            </w:r>
            <w:r w:rsidR="00126C28">
              <w:rPr>
                <w:noProof/>
                <w:webHidden/>
              </w:rPr>
            </w:r>
            <w:r w:rsidR="00126C28">
              <w:rPr>
                <w:noProof/>
                <w:webHidden/>
              </w:rPr>
              <w:fldChar w:fldCharType="separate"/>
            </w:r>
            <w:r w:rsidR="00F075C7">
              <w:rPr>
                <w:noProof/>
                <w:webHidden/>
              </w:rPr>
              <w:t>13</w:t>
            </w:r>
            <w:r w:rsidR="00126C28">
              <w:rPr>
                <w:noProof/>
                <w:webHidden/>
              </w:rPr>
              <w:fldChar w:fldCharType="end"/>
            </w:r>
          </w:hyperlink>
        </w:p>
        <w:p w:rsidR="00970A75" w:rsidRPr="00EF662A" w:rsidRDefault="00970A75" w:rsidP="00970A75">
          <w:pPr>
            <w:tabs>
              <w:tab w:val="left" w:pos="4950"/>
            </w:tabs>
            <w:ind w:right="4896"/>
            <w:rPr>
              <w:rFonts w:ascii="Verdana" w:hAnsi="Verdana"/>
              <w:sz w:val="24"/>
              <w:szCs w:val="24"/>
            </w:rPr>
          </w:pPr>
          <w:r w:rsidRPr="00EF662A">
            <w:rPr>
              <w:rFonts w:ascii="Verdana" w:hAnsi="Verdana"/>
              <w:b/>
              <w:bCs/>
              <w:noProof/>
              <w:sz w:val="24"/>
              <w:szCs w:val="24"/>
            </w:rPr>
            <w:fldChar w:fldCharType="end"/>
          </w:r>
        </w:p>
      </w:sdtContent>
    </w:sdt>
    <w:p w:rsidR="00A51142" w:rsidRPr="00EF662A" w:rsidRDefault="00AC6145" w:rsidP="00EF662A">
      <w:pPr>
        <w:pStyle w:val="Heading1"/>
      </w:pPr>
      <w:bookmarkStart w:id="0" w:name="_Toc463259715"/>
      <w:r w:rsidRPr="00EF662A">
        <w:lastRenderedPageBreak/>
        <w:t>About The Championship</w:t>
      </w:r>
      <w:bookmarkEnd w:id="0"/>
    </w:p>
    <w:p w:rsidR="00CB1F20" w:rsidRPr="00EF662A" w:rsidRDefault="00AC6145" w:rsidP="00AC6145">
      <w:pPr>
        <w:rPr>
          <w:rFonts w:ascii="Verdana" w:hAnsi="Verdana"/>
          <w:sz w:val="24"/>
          <w:szCs w:val="24"/>
        </w:rPr>
      </w:pPr>
      <w:r w:rsidRPr="00EF662A">
        <w:rPr>
          <w:rFonts w:ascii="Verdana" w:hAnsi="Verdana"/>
          <w:sz w:val="24"/>
          <w:szCs w:val="24"/>
        </w:rPr>
        <w:t xml:space="preserve">This </w:t>
      </w:r>
      <w:r w:rsidR="00AF37A2">
        <w:rPr>
          <w:rFonts w:ascii="Verdana" w:hAnsi="Verdana"/>
          <w:sz w:val="24"/>
          <w:szCs w:val="24"/>
        </w:rPr>
        <w:t xml:space="preserve">meet </w:t>
      </w:r>
      <w:r w:rsidRPr="00EF662A">
        <w:rPr>
          <w:rFonts w:ascii="Verdana" w:hAnsi="Verdana"/>
          <w:sz w:val="24"/>
          <w:szCs w:val="24"/>
        </w:rPr>
        <w:t xml:space="preserve">is a sanctioned, closed, inter-association </w:t>
      </w:r>
      <w:r w:rsidR="00C52795">
        <w:rPr>
          <w:rFonts w:ascii="Verdana" w:hAnsi="Verdana"/>
          <w:sz w:val="24"/>
          <w:szCs w:val="24"/>
        </w:rPr>
        <w:t xml:space="preserve">championship </w:t>
      </w:r>
      <w:r w:rsidRPr="00EF662A">
        <w:rPr>
          <w:rFonts w:ascii="Verdana" w:hAnsi="Verdana"/>
          <w:sz w:val="24"/>
          <w:szCs w:val="24"/>
        </w:rPr>
        <w:t>YMCA meet</w:t>
      </w:r>
      <w:r w:rsidR="00CB1F20" w:rsidRPr="00EF662A">
        <w:rPr>
          <w:rFonts w:ascii="Verdana" w:hAnsi="Verdana"/>
          <w:sz w:val="24"/>
          <w:szCs w:val="24"/>
        </w:rPr>
        <w:t xml:space="preserve">.  </w:t>
      </w:r>
      <w:r w:rsidR="00F37CA3" w:rsidRPr="00EF662A">
        <w:rPr>
          <w:rFonts w:ascii="Verdana" w:hAnsi="Verdana"/>
          <w:sz w:val="24"/>
          <w:szCs w:val="24"/>
        </w:rPr>
        <w:t>This meet and all participants will adhere to the Rules that Govern YMCA Competitive Sports and the Swimming Addendum to the Rules that</w:t>
      </w:r>
      <w:r w:rsidR="00227246">
        <w:rPr>
          <w:rFonts w:ascii="Verdana" w:hAnsi="Verdana"/>
          <w:sz w:val="24"/>
          <w:szCs w:val="24"/>
        </w:rPr>
        <w:t xml:space="preserve"> Govern YMCA Competitive Sports</w:t>
      </w:r>
      <w:r w:rsidR="00F37CA3" w:rsidRPr="00EF662A">
        <w:rPr>
          <w:rFonts w:ascii="Verdana" w:hAnsi="Verdana"/>
          <w:sz w:val="24"/>
          <w:szCs w:val="24"/>
        </w:rPr>
        <w:t xml:space="preserve">. </w:t>
      </w:r>
      <w:r w:rsidR="00B200E2">
        <w:rPr>
          <w:rFonts w:ascii="Verdana" w:hAnsi="Verdana"/>
          <w:sz w:val="24"/>
          <w:szCs w:val="24"/>
        </w:rPr>
        <w:t xml:space="preserve">USA Swimming technical rules </w:t>
      </w:r>
      <w:proofErr w:type="gramStart"/>
      <w:r w:rsidR="00B200E2">
        <w:rPr>
          <w:rFonts w:ascii="Verdana" w:hAnsi="Verdana"/>
          <w:sz w:val="24"/>
          <w:szCs w:val="24"/>
        </w:rPr>
        <w:t>will be followed</w:t>
      </w:r>
      <w:proofErr w:type="gramEnd"/>
      <w:r w:rsidR="00B200E2">
        <w:rPr>
          <w:rFonts w:ascii="Verdana" w:hAnsi="Verdana"/>
          <w:sz w:val="24"/>
          <w:szCs w:val="24"/>
        </w:rPr>
        <w:t xml:space="preserve">. </w:t>
      </w:r>
      <w:r w:rsidR="00CB1F20" w:rsidRPr="00EF662A">
        <w:rPr>
          <w:rFonts w:ascii="Verdana" w:hAnsi="Verdana"/>
          <w:sz w:val="24"/>
          <w:szCs w:val="24"/>
        </w:rPr>
        <w:t xml:space="preserve">The </w:t>
      </w:r>
      <w:r w:rsidR="006B6B83" w:rsidRPr="00EF662A">
        <w:rPr>
          <w:rFonts w:ascii="Verdana" w:hAnsi="Verdana"/>
          <w:sz w:val="24"/>
          <w:szCs w:val="24"/>
        </w:rPr>
        <w:t>meet is</w:t>
      </w:r>
      <w:r w:rsidR="00F37CA3" w:rsidRPr="00EF662A">
        <w:rPr>
          <w:rFonts w:ascii="Verdana" w:hAnsi="Verdana"/>
          <w:sz w:val="24"/>
          <w:szCs w:val="24"/>
        </w:rPr>
        <w:t xml:space="preserve"> YMCA sanctioned</w:t>
      </w:r>
      <w:r w:rsidR="00AF37A2">
        <w:rPr>
          <w:rFonts w:ascii="Verdana" w:hAnsi="Verdana"/>
          <w:sz w:val="24"/>
          <w:szCs w:val="24"/>
        </w:rPr>
        <w:t xml:space="preserve"> and approved by the </w:t>
      </w:r>
      <w:r w:rsidR="006E0F7C" w:rsidRPr="006E0F7C">
        <w:rPr>
          <w:rFonts w:ascii="Verdana" w:hAnsi="Verdana"/>
          <w:color w:val="000000" w:themeColor="text1"/>
          <w:sz w:val="24"/>
          <w:szCs w:val="24"/>
        </w:rPr>
        <w:t>NC LSC</w:t>
      </w:r>
      <w:r w:rsidR="00F37CA3" w:rsidRPr="006E0F7C">
        <w:rPr>
          <w:rFonts w:ascii="Verdana" w:hAnsi="Verdana"/>
          <w:color w:val="000000" w:themeColor="text1"/>
          <w:sz w:val="24"/>
          <w:szCs w:val="24"/>
        </w:rPr>
        <w:t xml:space="preserve"> </w:t>
      </w:r>
      <w:r w:rsidR="00AF37A2">
        <w:rPr>
          <w:rFonts w:ascii="Verdana" w:hAnsi="Verdana"/>
          <w:sz w:val="24"/>
          <w:szCs w:val="24"/>
        </w:rPr>
        <w:t>of USA Swimming</w:t>
      </w:r>
      <w:r w:rsidR="00CB1F20" w:rsidRPr="00EF662A">
        <w:rPr>
          <w:rFonts w:ascii="Verdana" w:hAnsi="Verdana"/>
          <w:sz w:val="24"/>
          <w:szCs w:val="24"/>
        </w:rPr>
        <w:t>.</w:t>
      </w:r>
    </w:p>
    <w:p w:rsidR="00067F4F" w:rsidRPr="00EF662A" w:rsidRDefault="008269D9" w:rsidP="00067F4F">
      <w:pPr>
        <w:ind w:left="1440"/>
        <w:rPr>
          <w:rFonts w:ascii="Verdana" w:hAnsi="Verdana"/>
          <w:sz w:val="24"/>
          <w:szCs w:val="24"/>
        </w:rPr>
      </w:pPr>
      <w:r>
        <w:rPr>
          <w:rFonts w:ascii="Verdana" w:hAnsi="Verdana"/>
          <w:sz w:val="24"/>
          <w:szCs w:val="24"/>
        </w:rPr>
        <w:t xml:space="preserve">YMCA Sanction number: </w:t>
      </w:r>
      <w:r w:rsidR="00CB1F20" w:rsidRPr="00EF662A">
        <w:rPr>
          <w:rFonts w:ascii="Verdana" w:hAnsi="Verdana"/>
          <w:sz w:val="24"/>
          <w:szCs w:val="24"/>
        </w:rPr>
        <w:br/>
        <w:t>USA-S</w:t>
      </w:r>
      <w:r w:rsidR="00F37CA3" w:rsidRPr="00EF662A">
        <w:rPr>
          <w:rFonts w:ascii="Verdana" w:hAnsi="Verdana"/>
          <w:sz w:val="24"/>
          <w:szCs w:val="24"/>
        </w:rPr>
        <w:t>/</w:t>
      </w:r>
      <w:r w:rsidR="006E0F7C" w:rsidRPr="006E0F7C">
        <w:rPr>
          <w:rFonts w:ascii="Verdana" w:hAnsi="Verdana"/>
          <w:color w:val="000000" w:themeColor="text1"/>
          <w:sz w:val="24"/>
          <w:szCs w:val="24"/>
        </w:rPr>
        <w:t xml:space="preserve">NC LSC </w:t>
      </w:r>
      <w:r w:rsidR="00DE5463">
        <w:rPr>
          <w:rFonts w:ascii="Verdana" w:hAnsi="Verdana"/>
          <w:sz w:val="24"/>
          <w:szCs w:val="24"/>
        </w:rPr>
        <w:t>Approval number:</w:t>
      </w:r>
      <w:r w:rsidR="000D5DB0">
        <w:rPr>
          <w:rFonts w:ascii="Verdana" w:hAnsi="Verdana"/>
          <w:sz w:val="24"/>
          <w:szCs w:val="24"/>
        </w:rPr>
        <w:t xml:space="preserve"> ___________________</w:t>
      </w:r>
      <w:r w:rsidR="00067F4F" w:rsidRPr="00EF662A">
        <w:rPr>
          <w:rFonts w:ascii="Verdana" w:hAnsi="Verdana"/>
          <w:sz w:val="24"/>
          <w:szCs w:val="24"/>
        </w:rPr>
        <w:br/>
        <w:t>USA-S/</w:t>
      </w:r>
      <w:r w:rsidR="006E0F7C" w:rsidRPr="006E0F7C">
        <w:rPr>
          <w:rFonts w:ascii="Verdana" w:hAnsi="Verdana"/>
          <w:color w:val="000000" w:themeColor="text1"/>
          <w:sz w:val="24"/>
          <w:szCs w:val="24"/>
        </w:rPr>
        <w:t>NC LSC</w:t>
      </w:r>
      <w:r w:rsidR="00067F4F" w:rsidRPr="006E0F7C">
        <w:rPr>
          <w:rFonts w:ascii="Verdana" w:hAnsi="Verdana"/>
          <w:color w:val="000000" w:themeColor="text1"/>
          <w:sz w:val="24"/>
          <w:szCs w:val="24"/>
        </w:rPr>
        <w:t xml:space="preserve"> </w:t>
      </w:r>
      <w:r w:rsidR="00067F4F" w:rsidRPr="00EF662A">
        <w:rPr>
          <w:rFonts w:ascii="Verdana" w:hAnsi="Verdana"/>
          <w:sz w:val="24"/>
          <w:szCs w:val="24"/>
        </w:rPr>
        <w:t>Time</w:t>
      </w:r>
      <w:r w:rsidR="00DE5463">
        <w:rPr>
          <w:rFonts w:ascii="Verdana" w:hAnsi="Verdana"/>
          <w:sz w:val="24"/>
          <w:szCs w:val="24"/>
        </w:rPr>
        <w:t xml:space="preserve"> Trial Approval number:</w:t>
      </w:r>
      <w:r w:rsidR="000D5DB0">
        <w:rPr>
          <w:rFonts w:ascii="Verdana" w:hAnsi="Verdana"/>
          <w:sz w:val="24"/>
          <w:szCs w:val="24"/>
        </w:rPr>
        <w:t xml:space="preserve"> ____________________</w:t>
      </w:r>
    </w:p>
    <w:p w:rsidR="00AF37A2" w:rsidRDefault="00AF37A2" w:rsidP="00AF37A2">
      <w:pPr>
        <w:pStyle w:val="Heading1"/>
      </w:pPr>
      <w:bookmarkStart w:id="1" w:name="_Toc463259716"/>
      <w:r>
        <w:t>Meet Format Waiver</w:t>
      </w:r>
      <w:bookmarkEnd w:id="1"/>
    </w:p>
    <w:p w:rsidR="004F3141" w:rsidRPr="004F3141" w:rsidRDefault="004F3141" w:rsidP="006E0F7C">
      <w:pPr>
        <w:ind w:left="0"/>
        <w:rPr>
          <w:rFonts w:ascii="Verdana" w:hAnsi="Verdana"/>
        </w:rPr>
      </w:pPr>
      <w:r w:rsidRPr="004F3141">
        <w:rPr>
          <w:rFonts w:ascii="Verdana" w:hAnsi="Verdana"/>
        </w:rPr>
        <w:t xml:space="preserve">The meet </w:t>
      </w:r>
      <w:proofErr w:type="gramStart"/>
      <w:r w:rsidRPr="004F3141">
        <w:rPr>
          <w:rFonts w:ascii="Verdana" w:hAnsi="Verdana"/>
        </w:rPr>
        <w:t>will be conducted</w:t>
      </w:r>
      <w:proofErr w:type="gramEnd"/>
      <w:r w:rsidRPr="004F3141">
        <w:rPr>
          <w:rFonts w:ascii="Verdana" w:hAnsi="Verdana"/>
        </w:rPr>
        <w:t xml:space="preserve"> in accordance with USA Swimming rules except as noted herein.  USA Swimming/YMCA dual-certified officials will supervise the conduct of the competition. For those participants on a dual member (YMCA and USA Swimming) team, this will be a USA Swimming Approved meet.  Swimmers’ USA Swimming ID numbers </w:t>
      </w:r>
      <w:proofErr w:type="gramStart"/>
      <w:r w:rsidRPr="004F3141">
        <w:rPr>
          <w:rFonts w:ascii="Verdana" w:hAnsi="Verdana"/>
        </w:rPr>
        <w:t>must be submitted</w:t>
      </w:r>
      <w:proofErr w:type="gramEnd"/>
      <w:r w:rsidRPr="004F3141">
        <w:rPr>
          <w:rFonts w:ascii="Verdana" w:hAnsi="Verdana"/>
        </w:rPr>
        <w:t xml:space="preserve"> as a part of the team’s meet entries for NTV and reportable times.</w:t>
      </w:r>
    </w:p>
    <w:p w:rsidR="004F3141" w:rsidRPr="004F3141" w:rsidRDefault="004F3141" w:rsidP="004F3141">
      <w:pPr>
        <w:numPr>
          <w:ilvl w:val="0"/>
          <w:numId w:val="5"/>
        </w:numPr>
        <w:tabs>
          <w:tab w:val="clear" w:pos="720"/>
          <w:tab w:val="num" w:pos="3330"/>
        </w:tabs>
        <w:spacing w:after="240" w:line="240" w:lineRule="auto"/>
        <w:ind w:left="3326" w:hanging="446"/>
        <w:rPr>
          <w:rFonts w:ascii="Verdana" w:hAnsi="Verdana"/>
        </w:rPr>
      </w:pPr>
      <w:r w:rsidRPr="004F3141">
        <w:rPr>
          <w:rFonts w:ascii="Verdana" w:hAnsi="Verdana"/>
        </w:rPr>
        <w:t xml:space="preserve">Use of audio or visual recording devices, including a cell phone, </w:t>
      </w:r>
      <w:proofErr w:type="gramStart"/>
      <w:r w:rsidRPr="004F3141">
        <w:rPr>
          <w:rFonts w:ascii="Verdana" w:hAnsi="Verdana"/>
        </w:rPr>
        <w:t>is not permitted</w:t>
      </w:r>
      <w:proofErr w:type="gramEnd"/>
      <w:r w:rsidRPr="004F3141">
        <w:rPr>
          <w:rFonts w:ascii="Verdana" w:hAnsi="Verdana"/>
        </w:rPr>
        <w:t xml:space="preserve"> in changing areas, rest rooms or locker rooms.</w:t>
      </w:r>
    </w:p>
    <w:p w:rsidR="004F3141" w:rsidRDefault="00353688" w:rsidP="006E0F7C">
      <w:pPr>
        <w:numPr>
          <w:ilvl w:val="0"/>
          <w:numId w:val="5"/>
        </w:numPr>
        <w:tabs>
          <w:tab w:val="clear" w:pos="720"/>
          <w:tab w:val="num" w:pos="3330"/>
        </w:tabs>
        <w:spacing w:after="0" w:line="240" w:lineRule="auto"/>
        <w:ind w:left="3330" w:hanging="450"/>
        <w:rPr>
          <w:rFonts w:ascii="Verdana" w:hAnsi="Verdana"/>
        </w:rPr>
      </w:pPr>
      <w:r w:rsidRPr="00353688">
        <w:rPr>
          <w:rFonts w:ascii="Verdana" w:hAnsi="Verdana"/>
          <w:b/>
          <w:i/>
          <w:iCs/>
        </w:rPr>
        <w:t xml:space="preserve">Deck changes </w:t>
      </w:r>
      <w:proofErr w:type="gramStart"/>
      <w:r w:rsidRPr="00353688">
        <w:rPr>
          <w:rFonts w:ascii="Verdana" w:hAnsi="Verdana"/>
          <w:b/>
          <w:i/>
          <w:iCs/>
        </w:rPr>
        <w:t>are prohibited</w:t>
      </w:r>
      <w:proofErr w:type="gramEnd"/>
      <w:r w:rsidRPr="00353688">
        <w:rPr>
          <w:rFonts w:ascii="Verdana" w:hAnsi="Verdana"/>
          <w:b/>
          <w:i/>
          <w:iCs/>
        </w:rPr>
        <w:t>.</w:t>
      </w:r>
      <w:r>
        <w:rPr>
          <w:rFonts w:ascii="Verdana" w:hAnsi="Verdana"/>
          <w:i/>
          <w:iCs/>
        </w:rPr>
        <w:t xml:space="preserve"> </w:t>
      </w:r>
      <w:r w:rsidR="004F3141" w:rsidRPr="004F3141">
        <w:rPr>
          <w:rFonts w:ascii="Verdana" w:hAnsi="Verdana"/>
        </w:rPr>
        <w:t xml:space="preserve">Changing into or out of swimsuits other than in locker rooms or other designated areas </w:t>
      </w:r>
      <w:proofErr w:type="gramStart"/>
      <w:r w:rsidR="004F3141" w:rsidRPr="004F3141">
        <w:rPr>
          <w:rFonts w:ascii="Verdana" w:hAnsi="Verdana"/>
        </w:rPr>
        <w:t>is prohibited</w:t>
      </w:r>
      <w:proofErr w:type="gramEnd"/>
      <w:r w:rsidR="004F3141" w:rsidRPr="004F3141">
        <w:rPr>
          <w:rFonts w:ascii="Verdana" w:hAnsi="Verdana"/>
        </w:rPr>
        <w:t>.</w:t>
      </w:r>
    </w:p>
    <w:p w:rsidR="006E0F7C" w:rsidRPr="006E0F7C" w:rsidRDefault="006E0F7C" w:rsidP="006E0F7C">
      <w:pPr>
        <w:spacing w:after="0" w:line="240" w:lineRule="auto"/>
        <w:ind w:left="3330"/>
        <w:rPr>
          <w:rFonts w:ascii="Verdana" w:hAnsi="Verdana"/>
        </w:rPr>
      </w:pPr>
    </w:p>
    <w:p w:rsidR="004F3141" w:rsidRDefault="004F3141" w:rsidP="006E0F7C">
      <w:pPr>
        <w:numPr>
          <w:ilvl w:val="0"/>
          <w:numId w:val="5"/>
        </w:numPr>
        <w:tabs>
          <w:tab w:val="clear" w:pos="720"/>
          <w:tab w:val="num" w:pos="3330"/>
        </w:tabs>
        <w:spacing w:after="0" w:line="240" w:lineRule="auto"/>
        <w:ind w:left="3330" w:hanging="450"/>
        <w:rPr>
          <w:rFonts w:ascii="Verdana" w:hAnsi="Verdana"/>
        </w:rPr>
      </w:pPr>
      <w:r w:rsidRPr="004F3141">
        <w:rPr>
          <w:rFonts w:ascii="Verdana" w:hAnsi="Verdana"/>
        </w:rPr>
        <w:t>The competition will consist of a preliminary session and a finals session each day.  We will offer one (1) Champi</w:t>
      </w:r>
      <w:r w:rsidR="00DE5463">
        <w:rPr>
          <w:rFonts w:ascii="Verdana" w:hAnsi="Verdana"/>
        </w:rPr>
        <w:t>onship final heat for the 12 &amp; u</w:t>
      </w:r>
      <w:r w:rsidRPr="004F3141">
        <w:rPr>
          <w:rFonts w:ascii="Verdana" w:hAnsi="Verdana"/>
        </w:rPr>
        <w:t xml:space="preserve">nder athletes finishing in the top </w:t>
      </w:r>
      <w:proofErr w:type="gramStart"/>
      <w:r w:rsidRPr="004F3141">
        <w:rPr>
          <w:rFonts w:ascii="Verdana" w:hAnsi="Verdana"/>
        </w:rPr>
        <w:t>8</w:t>
      </w:r>
      <w:proofErr w:type="gramEnd"/>
      <w:r w:rsidRPr="004F3141">
        <w:rPr>
          <w:rFonts w:ascii="Verdana" w:hAnsi="Verdana"/>
        </w:rPr>
        <w:t xml:space="preserve"> of the preliminary session. We will also have one (1) Championship final heat for the top </w:t>
      </w:r>
      <w:proofErr w:type="gramStart"/>
      <w:r w:rsidRPr="004F3141">
        <w:rPr>
          <w:rFonts w:ascii="Verdana" w:hAnsi="Verdana"/>
        </w:rPr>
        <w:t>8</w:t>
      </w:r>
      <w:proofErr w:type="gramEnd"/>
      <w:r w:rsidRPr="004F3141">
        <w:rPr>
          <w:rFonts w:ascii="Verdana" w:hAnsi="Verdana"/>
        </w:rPr>
        <w:t xml:space="preserve"> 13-14 athletes. We will have a Bonus, Consolation and Championship heat for all 15 &amp; over athletes based on results from preliminaries. The top </w:t>
      </w:r>
      <w:proofErr w:type="gramStart"/>
      <w:r w:rsidRPr="004F3141">
        <w:rPr>
          <w:rFonts w:ascii="Verdana" w:hAnsi="Verdana"/>
        </w:rPr>
        <w:t>8</w:t>
      </w:r>
      <w:proofErr w:type="gramEnd"/>
      <w:r w:rsidRPr="004F3141">
        <w:rPr>
          <w:rFonts w:ascii="Verdana" w:hAnsi="Verdana"/>
        </w:rPr>
        <w:t xml:space="preserve"> swimmers from preliminaries (15 &amp; over only) qualify for the Championship heat.  Swimmers (15 &amp; over) placing 9</w:t>
      </w:r>
      <w:r w:rsidRPr="004F3141">
        <w:rPr>
          <w:rFonts w:ascii="Verdana" w:hAnsi="Verdana"/>
          <w:vertAlign w:val="superscript"/>
        </w:rPr>
        <w:t>th</w:t>
      </w:r>
      <w:r w:rsidRPr="004F3141">
        <w:rPr>
          <w:rFonts w:ascii="Verdana" w:hAnsi="Verdana"/>
        </w:rPr>
        <w:t xml:space="preserve"> – 16</w:t>
      </w:r>
      <w:r w:rsidRPr="004F3141">
        <w:rPr>
          <w:rFonts w:ascii="Verdana" w:hAnsi="Verdana"/>
          <w:vertAlign w:val="superscript"/>
        </w:rPr>
        <w:t>th</w:t>
      </w:r>
      <w:r w:rsidRPr="004F3141">
        <w:rPr>
          <w:rFonts w:ascii="Verdana" w:hAnsi="Verdana"/>
        </w:rPr>
        <w:t xml:space="preserve"> during preliminaries qualify for the Consolation heat. Swimmers (15 &amp; over) placing 17</w:t>
      </w:r>
      <w:r w:rsidRPr="004F3141">
        <w:rPr>
          <w:rFonts w:ascii="Verdana" w:hAnsi="Verdana"/>
          <w:vertAlign w:val="superscript"/>
        </w:rPr>
        <w:t>th</w:t>
      </w:r>
      <w:r w:rsidRPr="004F3141">
        <w:rPr>
          <w:rFonts w:ascii="Verdana" w:hAnsi="Verdana"/>
        </w:rPr>
        <w:t xml:space="preserve"> – 24</w:t>
      </w:r>
      <w:r w:rsidRPr="004F3141">
        <w:rPr>
          <w:rFonts w:ascii="Verdana" w:hAnsi="Verdana"/>
          <w:vertAlign w:val="superscript"/>
        </w:rPr>
        <w:t>th</w:t>
      </w:r>
      <w:r w:rsidRPr="004F3141">
        <w:rPr>
          <w:rFonts w:ascii="Verdana" w:hAnsi="Verdana"/>
        </w:rPr>
        <w:t xml:space="preserve"> during preliminaries will qualify for the Bonus heat.</w:t>
      </w:r>
    </w:p>
    <w:p w:rsidR="006E0F7C" w:rsidRPr="006E0F7C" w:rsidRDefault="006E0F7C" w:rsidP="006E0F7C">
      <w:pPr>
        <w:tabs>
          <w:tab w:val="num" w:pos="3330"/>
        </w:tabs>
        <w:spacing w:after="0" w:line="240" w:lineRule="auto"/>
        <w:ind w:left="0"/>
        <w:rPr>
          <w:rFonts w:ascii="Verdana" w:hAnsi="Verdana"/>
        </w:rPr>
      </w:pPr>
    </w:p>
    <w:p w:rsidR="004F3141" w:rsidRDefault="004F3141" w:rsidP="006E0F7C">
      <w:pPr>
        <w:numPr>
          <w:ilvl w:val="0"/>
          <w:numId w:val="5"/>
        </w:numPr>
        <w:tabs>
          <w:tab w:val="clear" w:pos="720"/>
          <w:tab w:val="num" w:pos="3330"/>
        </w:tabs>
        <w:spacing w:after="0" w:line="240" w:lineRule="auto"/>
        <w:ind w:left="3330" w:hanging="450"/>
        <w:rPr>
          <w:rFonts w:ascii="Verdana" w:hAnsi="Verdana"/>
        </w:rPr>
      </w:pPr>
      <w:r w:rsidRPr="004F3141">
        <w:rPr>
          <w:rFonts w:ascii="Verdana" w:hAnsi="Verdana"/>
        </w:rPr>
        <w:t xml:space="preserve">All events </w:t>
      </w:r>
      <w:proofErr w:type="gramStart"/>
      <w:r w:rsidRPr="004F3141">
        <w:rPr>
          <w:rFonts w:ascii="Verdana" w:hAnsi="Verdana"/>
        </w:rPr>
        <w:t>will be</w:t>
      </w:r>
      <w:r w:rsidR="003A6D57">
        <w:rPr>
          <w:rFonts w:ascii="Verdana" w:hAnsi="Verdana"/>
        </w:rPr>
        <w:t xml:space="preserve"> pre-seeded</w:t>
      </w:r>
      <w:proofErr w:type="gramEnd"/>
      <w:r w:rsidR="003A6D57">
        <w:rPr>
          <w:rFonts w:ascii="Verdana" w:hAnsi="Verdana"/>
        </w:rPr>
        <w:t xml:space="preserve"> except for the 500 </w:t>
      </w:r>
      <w:r w:rsidRPr="004F3141">
        <w:rPr>
          <w:rFonts w:ascii="Verdana" w:hAnsi="Verdana"/>
        </w:rPr>
        <w:t>and</w:t>
      </w:r>
      <w:r w:rsidR="003A6D57">
        <w:rPr>
          <w:rFonts w:ascii="Verdana" w:hAnsi="Verdana"/>
        </w:rPr>
        <w:t xml:space="preserve"> 1650 Freestyles and the 400</w:t>
      </w:r>
      <w:r w:rsidRPr="004F3141">
        <w:rPr>
          <w:rFonts w:ascii="Verdana" w:hAnsi="Verdana"/>
        </w:rPr>
        <w:t xml:space="preserve"> Individual Medley.  </w:t>
      </w:r>
    </w:p>
    <w:p w:rsidR="006E0F7C" w:rsidRPr="006E0F7C" w:rsidRDefault="006E0F7C" w:rsidP="006E0F7C">
      <w:pPr>
        <w:tabs>
          <w:tab w:val="num" w:pos="3330"/>
        </w:tabs>
        <w:spacing w:after="0" w:line="240" w:lineRule="auto"/>
        <w:ind w:left="0"/>
        <w:rPr>
          <w:rFonts w:ascii="Verdana" w:hAnsi="Verdana"/>
        </w:rPr>
      </w:pPr>
    </w:p>
    <w:p w:rsidR="004F3141" w:rsidRDefault="004F3141" w:rsidP="006E0F7C">
      <w:pPr>
        <w:numPr>
          <w:ilvl w:val="0"/>
          <w:numId w:val="5"/>
        </w:numPr>
        <w:tabs>
          <w:tab w:val="clear" w:pos="720"/>
          <w:tab w:val="num" w:pos="3330"/>
        </w:tabs>
        <w:spacing w:after="0" w:line="240" w:lineRule="auto"/>
        <w:ind w:left="3330" w:hanging="450"/>
        <w:rPr>
          <w:rFonts w:ascii="Verdana" w:hAnsi="Verdana"/>
        </w:rPr>
      </w:pPr>
      <w:r w:rsidRPr="004F3141">
        <w:rPr>
          <w:rFonts w:ascii="Verdana" w:hAnsi="Verdana"/>
        </w:rPr>
        <w:t xml:space="preserve">The 400-yard Individual Medley will require a positive check-in by </w:t>
      </w:r>
      <w:r w:rsidR="00301D06">
        <w:rPr>
          <w:rFonts w:ascii="Verdana" w:hAnsi="Verdana"/>
        </w:rPr>
        <w:t>8</w:t>
      </w:r>
      <w:r w:rsidRPr="004F3141">
        <w:rPr>
          <w:rFonts w:ascii="Verdana" w:hAnsi="Verdana"/>
        </w:rPr>
        <w:t xml:space="preserve">:45 a.m. on Friday morning.  Heats </w:t>
      </w:r>
      <w:proofErr w:type="gramStart"/>
      <w:r w:rsidRPr="004F3141">
        <w:rPr>
          <w:rFonts w:ascii="Verdana" w:hAnsi="Verdana"/>
        </w:rPr>
        <w:t>will be posted</w:t>
      </w:r>
      <w:proofErr w:type="gramEnd"/>
      <w:r w:rsidRPr="004F3141">
        <w:rPr>
          <w:rFonts w:ascii="Verdana" w:hAnsi="Verdana"/>
        </w:rPr>
        <w:t xml:space="preserve"> by 9:30 a.m.  </w:t>
      </w:r>
      <w:r w:rsidRPr="00D20616">
        <w:rPr>
          <w:rFonts w:ascii="Verdana" w:hAnsi="Verdana"/>
          <w:highlight w:val="yellow"/>
        </w:rPr>
        <w:t>The</w:t>
      </w:r>
      <w:r w:rsidR="00CA3DE9" w:rsidRPr="00D20616">
        <w:rPr>
          <w:rFonts w:ascii="Verdana" w:hAnsi="Verdana"/>
          <w:highlight w:val="yellow"/>
        </w:rPr>
        <w:t xml:space="preserve"> top 24 athletes will be circle seeded and swim </w:t>
      </w:r>
      <w:proofErr w:type="gramStart"/>
      <w:r w:rsidR="00CA3DE9" w:rsidRPr="00D20616">
        <w:rPr>
          <w:rFonts w:ascii="Verdana" w:hAnsi="Verdana"/>
          <w:highlight w:val="yellow"/>
        </w:rPr>
        <w:t>first,</w:t>
      </w:r>
      <w:proofErr w:type="gramEnd"/>
      <w:r w:rsidR="00CA3DE9" w:rsidRPr="00D20616">
        <w:rPr>
          <w:rFonts w:ascii="Verdana" w:hAnsi="Verdana"/>
          <w:highlight w:val="yellow"/>
        </w:rPr>
        <w:t xml:space="preserve"> the remaining</w:t>
      </w:r>
      <w:r w:rsidRPr="00D20616">
        <w:rPr>
          <w:rFonts w:ascii="Verdana" w:hAnsi="Verdana"/>
          <w:highlight w:val="yellow"/>
        </w:rPr>
        <w:t xml:space="preserve"> preliminary heats will be swum fastest to slowest</w:t>
      </w:r>
      <w:bookmarkStart w:id="2" w:name="_GoBack"/>
      <w:bookmarkEnd w:id="2"/>
      <w:r w:rsidR="00301D06">
        <w:rPr>
          <w:rFonts w:ascii="Verdana" w:hAnsi="Verdana"/>
        </w:rPr>
        <w:t>.</w:t>
      </w:r>
      <w:r w:rsidRPr="004F3141">
        <w:rPr>
          <w:rFonts w:ascii="Verdana" w:hAnsi="Verdana"/>
        </w:rPr>
        <w:t xml:space="preserve">  The </w:t>
      </w:r>
      <w:r w:rsidRPr="004F3141">
        <w:rPr>
          <w:rFonts w:ascii="Verdana" w:hAnsi="Verdana"/>
        </w:rPr>
        <w:lastRenderedPageBreak/>
        <w:t xml:space="preserve">prelim heats of the 400 IM </w:t>
      </w:r>
      <w:proofErr w:type="gramStart"/>
      <w:r w:rsidRPr="004F3141">
        <w:rPr>
          <w:rFonts w:ascii="Verdana" w:hAnsi="Verdana"/>
        </w:rPr>
        <w:t>will be swum</w:t>
      </w:r>
      <w:proofErr w:type="gramEnd"/>
      <w:r w:rsidRPr="004F3141">
        <w:rPr>
          <w:rFonts w:ascii="Verdana" w:hAnsi="Verdana"/>
        </w:rPr>
        <w:t xml:space="preserve"> following the morning heats of the 800 Free Relay.  The Referee reserves the right to combine heats.</w:t>
      </w:r>
    </w:p>
    <w:p w:rsidR="006E0F7C" w:rsidRPr="006E0F7C" w:rsidRDefault="006E0F7C" w:rsidP="006E0F7C">
      <w:pPr>
        <w:tabs>
          <w:tab w:val="num" w:pos="3330"/>
        </w:tabs>
        <w:spacing w:after="0" w:line="240" w:lineRule="auto"/>
        <w:ind w:left="0"/>
        <w:rPr>
          <w:rFonts w:ascii="Verdana" w:hAnsi="Verdana"/>
        </w:rPr>
      </w:pPr>
    </w:p>
    <w:p w:rsidR="004F3141" w:rsidRPr="006E0F7C" w:rsidRDefault="004F3141" w:rsidP="006E0F7C">
      <w:pPr>
        <w:pStyle w:val="BodyTextIndent"/>
        <w:numPr>
          <w:ilvl w:val="0"/>
          <w:numId w:val="5"/>
        </w:numPr>
        <w:tabs>
          <w:tab w:val="clear" w:pos="720"/>
          <w:tab w:val="num" w:pos="3330"/>
        </w:tabs>
        <w:ind w:left="3330" w:hanging="450"/>
        <w:rPr>
          <w:rFonts w:ascii="Verdana" w:hAnsi="Verdana"/>
          <w:sz w:val="22"/>
        </w:rPr>
      </w:pPr>
      <w:r w:rsidRPr="004F3141">
        <w:rPr>
          <w:rFonts w:ascii="Verdana" w:hAnsi="Verdana"/>
          <w:sz w:val="22"/>
        </w:rPr>
        <w:t xml:space="preserve">The 500-yard Freestyle will </w:t>
      </w:r>
      <w:r w:rsidR="00301D06">
        <w:rPr>
          <w:rFonts w:ascii="Verdana" w:hAnsi="Verdana"/>
          <w:sz w:val="22"/>
        </w:rPr>
        <w:t>require a positive check-in by 8</w:t>
      </w:r>
      <w:r w:rsidRPr="004F3141">
        <w:rPr>
          <w:rFonts w:ascii="Verdana" w:hAnsi="Verdana"/>
          <w:sz w:val="22"/>
        </w:rPr>
        <w:t>:45 a.m. on Saturday morning.  Heats will be posted by 9:</w:t>
      </w:r>
      <w:r w:rsidRPr="004F3141">
        <w:rPr>
          <w:rFonts w:ascii="Verdana" w:hAnsi="Verdana"/>
          <w:sz w:val="22"/>
          <w:lang w:val="en-US"/>
        </w:rPr>
        <w:t>3</w:t>
      </w:r>
      <w:r w:rsidRPr="004F3141">
        <w:rPr>
          <w:rFonts w:ascii="Verdana" w:hAnsi="Verdana"/>
          <w:sz w:val="22"/>
        </w:rPr>
        <w:t>0 a.m.  The preliminary heats will be swum fastest to slowest</w:t>
      </w:r>
      <w:r w:rsidR="00301D06">
        <w:rPr>
          <w:rFonts w:ascii="Verdana" w:hAnsi="Verdana"/>
          <w:sz w:val="22"/>
          <w:lang w:val="en-US"/>
        </w:rPr>
        <w:t>.</w:t>
      </w:r>
      <w:r w:rsidRPr="004F3141">
        <w:rPr>
          <w:rFonts w:ascii="Verdana" w:hAnsi="Verdana"/>
          <w:sz w:val="22"/>
        </w:rPr>
        <w:t xml:space="preserve">  The prelim heats of the 500 Free will be swum following the morning heats of the 400 Medley Relay. </w:t>
      </w:r>
      <w:r w:rsidR="00CA3DE9">
        <w:rPr>
          <w:rFonts w:ascii="Verdana" w:hAnsi="Verdana"/>
          <w:sz w:val="22"/>
          <w:lang w:val="en-US"/>
        </w:rPr>
        <w:t xml:space="preserve"> </w:t>
      </w:r>
      <w:r w:rsidR="00CA3DE9" w:rsidRPr="00D20616">
        <w:rPr>
          <w:rFonts w:ascii="Verdana" w:hAnsi="Verdana"/>
          <w:sz w:val="22"/>
          <w:highlight w:val="yellow"/>
          <w:lang w:val="en-US"/>
        </w:rPr>
        <w:t>The Top 24 Athletes will be circled seeded and swim first, the remaining heats will follow swimming fastest to slowest.</w:t>
      </w:r>
      <w:r w:rsidRPr="004F3141">
        <w:rPr>
          <w:rFonts w:ascii="Verdana" w:hAnsi="Verdana"/>
          <w:sz w:val="22"/>
        </w:rPr>
        <w:t xml:space="preserve"> The Referee reserves the right to combine heats.</w:t>
      </w:r>
      <w:r w:rsidRPr="004F3141">
        <w:rPr>
          <w:rFonts w:ascii="Verdana" w:hAnsi="Verdana"/>
          <w:sz w:val="22"/>
          <w:lang w:val="en-US"/>
        </w:rPr>
        <w:t xml:space="preserve"> All athletes </w:t>
      </w:r>
      <w:proofErr w:type="gramStart"/>
      <w:r w:rsidRPr="004F3141">
        <w:rPr>
          <w:rFonts w:ascii="Verdana" w:hAnsi="Verdana"/>
          <w:sz w:val="22"/>
          <w:lang w:val="en-US"/>
        </w:rPr>
        <w:t>are asked</w:t>
      </w:r>
      <w:proofErr w:type="gramEnd"/>
      <w:r w:rsidRPr="004F3141">
        <w:rPr>
          <w:rFonts w:ascii="Verdana" w:hAnsi="Verdana"/>
          <w:sz w:val="22"/>
          <w:lang w:val="en-US"/>
        </w:rPr>
        <w:t xml:space="preserve"> to please provide their own counter for both prelims and finals.</w:t>
      </w:r>
    </w:p>
    <w:p w:rsidR="006E0F7C" w:rsidRPr="006E0F7C" w:rsidRDefault="006E0F7C" w:rsidP="006E0F7C">
      <w:pPr>
        <w:pStyle w:val="BodyTextIndent"/>
        <w:tabs>
          <w:tab w:val="num" w:pos="3330"/>
        </w:tabs>
        <w:ind w:left="0" w:firstLine="0"/>
        <w:rPr>
          <w:rFonts w:ascii="Verdana" w:hAnsi="Verdana"/>
          <w:sz w:val="22"/>
        </w:rPr>
      </w:pPr>
    </w:p>
    <w:p w:rsidR="004F3141" w:rsidRPr="004F3141" w:rsidRDefault="004F3141" w:rsidP="004F3141">
      <w:pPr>
        <w:pStyle w:val="BodyTextIndent"/>
        <w:numPr>
          <w:ilvl w:val="0"/>
          <w:numId w:val="5"/>
        </w:numPr>
        <w:tabs>
          <w:tab w:val="clear" w:pos="720"/>
          <w:tab w:val="num" w:pos="3330"/>
        </w:tabs>
        <w:ind w:left="3330" w:hanging="450"/>
        <w:rPr>
          <w:rFonts w:ascii="Verdana" w:hAnsi="Verdana"/>
          <w:sz w:val="22"/>
        </w:rPr>
      </w:pPr>
      <w:r w:rsidRPr="004F3141">
        <w:rPr>
          <w:rFonts w:ascii="Verdana" w:hAnsi="Verdana"/>
          <w:sz w:val="22"/>
        </w:rPr>
        <w:t xml:space="preserve">The 1650-yard Freestyle will be a timed final event and will </w:t>
      </w:r>
      <w:r w:rsidR="00301D06">
        <w:rPr>
          <w:rFonts w:ascii="Verdana" w:hAnsi="Verdana"/>
          <w:sz w:val="22"/>
        </w:rPr>
        <w:t>require a positive check-in by 8</w:t>
      </w:r>
      <w:r w:rsidRPr="004F3141">
        <w:rPr>
          <w:rFonts w:ascii="Verdana" w:hAnsi="Verdana"/>
          <w:sz w:val="22"/>
        </w:rPr>
        <w:t>:45 a.m. on Sunday morning.  Heats will be posted by 9:</w:t>
      </w:r>
      <w:r w:rsidRPr="004F3141">
        <w:rPr>
          <w:rFonts w:ascii="Verdana" w:hAnsi="Verdana"/>
          <w:sz w:val="22"/>
          <w:lang w:val="en-US"/>
        </w:rPr>
        <w:t>3</w:t>
      </w:r>
      <w:r w:rsidRPr="004F3141">
        <w:rPr>
          <w:rFonts w:ascii="Verdana" w:hAnsi="Verdana"/>
          <w:sz w:val="22"/>
        </w:rPr>
        <w:t>0 a.m. on Sunday morning.  The fastest eight seeded women and the fastest eight seeded men will compete during the evening finals.  All remaining preliminary heats of the 1650-yard Freestyl</w:t>
      </w:r>
      <w:r w:rsidR="00301D06">
        <w:rPr>
          <w:rFonts w:ascii="Verdana" w:hAnsi="Verdana"/>
          <w:sz w:val="22"/>
        </w:rPr>
        <w:t xml:space="preserve">e will swim fastest to slowest, </w:t>
      </w:r>
      <w:r w:rsidRPr="004F3141">
        <w:rPr>
          <w:rFonts w:ascii="Verdana" w:hAnsi="Verdana"/>
          <w:sz w:val="22"/>
        </w:rPr>
        <w:t>at the conclusion of the preliminary session following the 400 Free Relay. The Referee reserves the right to combine heats.</w:t>
      </w:r>
      <w:r w:rsidRPr="004F3141">
        <w:rPr>
          <w:rFonts w:ascii="Verdana" w:hAnsi="Verdana"/>
          <w:sz w:val="22"/>
          <w:lang w:val="en-US" w:eastAsia="en-US"/>
        </w:rPr>
        <w:t xml:space="preserve"> </w:t>
      </w:r>
      <w:r w:rsidRPr="004F3141">
        <w:rPr>
          <w:rFonts w:ascii="Verdana" w:hAnsi="Verdana"/>
          <w:sz w:val="22"/>
          <w:lang w:val="en-US"/>
        </w:rPr>
        <w:t xml:space="preserve">All athletes </w:t>
      </w:r>
      <w:proofErr w:type="gramStart"/>
      <w:r w:rsidRPr="004F3141">
        <w:rPr>
          <w:rFonts w:ascii="Verdana" w:hAnsi="Verdana"/>
          <w:sz w:val="22"/>
          <w:lang w:val="en-US"/>
        </w:rPr>
        <w:t>are asked</w:t>
      </w:r>
      <w:proofErr w:type="gramEnd"/>
      <w:r w:rsidRPr="004F3141">
        <w:rPr>
          <w:rFonts w:ascii="Verdana" w:hAnsi="Verdana"/>
          <w:sz w:val="22"/>
          <w:lang w:val="en-US"/>
        </w:rPr>
        <w:t xml:space="preserve"> to please provide their own counter for both prelims and finals.</w:t>
      </w:r>
    </w:p>
    <w:p w:rsidR="004F3141" w:rsidRPr="004F3141" w:rsidRDefault="004F3141" w:rsidP="004F3141">
      <w:pPr>
        <w:pStyle w:val="BodyTextIndent"/>
        <w:tabs>
          <w:tab w:val="num" w:pos="3330"/>
        </w:tabs>
        <w:ind w:left="3330" w:hanging="450"/>
        <w:rPr>
          <w:rFonts w:ascii="Verdana" w:hAnsi="Verdana"/>
          <w:sz w:val="22"/>
        </w:rPr>
      </w:pPr>
    </w:p>
    <w:p w:rsidR="004F3141" w:rsidRDefault="004F3141" w:rsidP="006E0F7C">
      <w:pPr>
        <w:pStyle w:val="BodyTextIndent"/>
        <w:numPr>
          <w:ilvl w:val="0"/>
          <w:numId w:val="5"/>
        </w:numPr>
        <w:tabs>
          <w:tab w:val="clear" w:pos="720"/>
          <w:tab w:val="num" w:pos="3330"/>
        </w:tabs>
        <w:ind w:left="3330" w:hanging="450"/>
        <w:rPr>
          <w:rFonts w:ascii="Verdana" w:hAnsi="Verdana"/>
          <w:sz w:val="22"/>
        </w:rPr>
      </w:pPr>
      <w:r w:rsidRPr="004F3141">
        <w:rPr>
          <w:rFonts w:ascii="Verdana" w:hAnsi="Verdana"/>
          <w:sz w:val="22"/>
        </w:rPr>
        <w:t xml:space="preserve">All relays will be swum as timed finals, and only two relays from each team will be scored.  </w:t>
      </w:r>
      <w:r w:rsidRPr="004F3141">
        <w:rPr>
          <w:rFonts w:ascii="Verdana" w:hAnsi="Verdana"/>
          <w:b/>
          <w:i/>
          <w:sz w:val="22"/>
        </w:rPr>
        <w:t>You may enter an unlimited amount of relays.</w:t>
      </w:r>
      <w:r w:rsidRPr="004F3141">
        <w:rPr>
          <w:rFonts w:ascii="Verdana" w:hAnsi="Verdana"/>
          <w:sz w:val="22"/>
        </w:rPr>
        <w:t xml:space="preserve"> The fastest two seeded heats of </w:t>
      </w:r>
      <w:r w:rsidRPr="004F3141">
        <w:rPr>
          <w:rFonts w:ascii="Verdana" w:hAnsi="Verdana"/>
          <w:sz w:val="22"/>
          <w:lang w:val="en-US"/>
        </w:rPr>
        <w:t xml:space="preserve">13 &amp; over </w:t>
      </w:r>
      <w:r w:rsidRPr="004F3141">
        <w:rPr>
          <w:rFonts w:ascii="Verdana" w:hAnsi="Verdana"/>
          <w:sz w:val="22"/>
        </w:rPr>
        <w:t>relays will be swum during the Finals session</w:t>
      </w:r>
      <w:r w:rsidRPr="004F3141">
        <w:rPr>
          <w:rFonts w:ascii="Verdana" w:hAnsi="Verdana"/>
          <w:sz w:val="22"/>
          <w:lang w:val="en-US"/>
        </w:rPr>
        <w:t xml:space="preserve">, while only the single fastest heat of the 12 &amp; under relays will be swum at night. </w:t>
      </w:r>
      <w:r w:rsidRPr="004F3141">
        <w:rPr>
          <w:rFonts w:ascii="Verdana" w:hAnsi="Verdana"/>
          <w:sz w:val="22"/>
        </w:rPr>
        <w:t xml:space="preserve">All remaining heats will be swum during the morning’s prelim session.  On Friday, prelim heats of the 800 Freestyle Relay will be swum prior to the prelim heats of the 400 IM.  On Saturday, prelim heats of the 400 Medley Relay will be </w:t>
      </w:r>
      <w:proofErr w:type="spellStart"/>
      <w:r w:rsidRPr="004F3141">
        <w:rPr>
          <w:rFonts w:ascii="Verdana" w:hAnsi="Verdana"/>
          <w:sz w:val="22"/>
        </w:rPr>
        <w:t>sw</w:t>
      </w:r>
      <w:r w:rsidRPr="004F3141">
        <w:rPr>
          <w:rFonts w:ascii="Verdana" w:hAnsi="Verdana"/>
          <w:sz w:val="22"/>
          <w:lang w:val="en-US"/>
        </w:rPr>
        <w:t>u</w:t>
      </w:r>
      <w:proofErr w:type="spellEnd"/>
      <w:r w:rsidRPr="004F3141">
        <w:rPr>
          <w:rFonts w:ascii="Verdana" w:hAnsi="Verdana"/>
          <w:sz w:val="22"/>
        </w:rPr>
        <w:t xml:space="preserve">m prior to the prelim heats of the 500 Free.  </w:t>
      </w:r>
      <w:r w:rsidRPr="00270EFD">
        <w:rPr>
          <w:rFonts w:ascii="Verdana" w:hAnsi="Verdana"/>
          <w:b/>
          <w:sz w:val="22"/>
        </w:rPr>
        <w:t>All morning heats of the 400 Freestyle Relay will be contested at the conclusion of the prelim session prior to the morning heats of the 1650.</w:t>
      </w:r>
      <w:r w:rsidRPr="004F3141">
        <w:rPr>
          <w:rFonts w:ascii="Verdana" w:hAnsi="Verdana"/>
          <w:sz w:val="22"/>
        </w:rPr>
        <w:t xml:space="preserve"> </w:t>
      </w:r>
    </w:p>
    <w:p w:rsidR="006E0F7C" w:rsidRPr="006E0F7C" w:rsidRDefault="006E0F7C" w:rsidP="006E0F7C">
      <w:pPr>
        <w:pStyle w:val="BodyTextIndent"/>
        <w:ind w:left="0" w:firstLine="0"/>
        <w:rPr>
          <w:rFonts w:ascii="Verdana" w:hAnsi="Verdana"/>
          <w:sz w:val="22"/>
        </w:rPr>
      </w:pPr>
    </w:p>
    <w:p w:rsidR="004F3141" w:rsidRPr="006E0F7C" w:rsidRDefault="004F3141" w:rsidP="006E0F7C">
      <w:pPr>
        <w:pStyle w:val="BodyTextIndent"/>
        <w:numPr>
          <w:ilvl w:val="0"/>
          <w:numId w:val="5"/>
        </w:numPr>
        <w:tabs>
          <w:tab w:val="clear" w:pos="720"/>
          <w:tab w:val="num" w:pos="3330"/>
        </w:tabs>
        <w:ind w:left="3330" w:hanging="450"/>
        <w:rPr>
          <w:rFonts w:ascii="Verdana" w:hAnsi="Verdana"/>
          <w:sz w:val="22"/>
        </w:rPr>
      </w:pPr>
      <w:r w:rsidRPr="004F3141">
        <w:rPr>
          <w:rFonts w:ascii="Verdana" w:hAnsi="Verdana"/>
          <w:sz w:val="22"/>
          <w:lang w:val="en-US"/>
        </w:rPr>
        <w:t>The 50’s of strokes for the 12 &amp; under athletes has no qualifying time standard and is open to any 12 &amp; under</w:t>
      </w:r>
      <w:r w:rsidR="00DE5463">
        <w:rPr>
          <w:rFonts w:ascii="Verdana" w:hAnsi="Verdana"/>
          <w:sz w:val="22"/>
          <w:lang w:val="en-US"/>
        </w:rPr>
        <w:t xml:space="preserve"> athlete wishing to participate, provided they have qualified in an </w:t>
      </w:r>
      <w:proofErr w:type="gramStart"/>
      <w:r w:rsidR="00DE5463">
        <w:rPr>
          <w:rFonts w:ascii="Verdana" w:hAnsi="Verdana"/>
          <w:sz w:val="22"/>
          <w:lang w:val="en-US"/>
        </w:rPr>
        <w:t>event which</w:t>
      </w:r>
      <w:proofErr w:type="gramEnd"/>
      <w:r w:rsidR="00DE5463">
        <w:rPr>
          <w:rFonts w:ascii="Verdana" w:hAnsi="Verdana"/>
          <w:sz w:val="22"/>
          <w:lang w:val="en-US"/>
        </w:rPr>
        <w:t xml:space="preserve"> requires a qualifying time standard.</w:t>
      </w:r>
    </w:p>
    <w:p w:rsidR="006E0F7C" w:rsidRPr="006E0F7C" w:rsidRDefault="006E0F7C" w:rsidP="006E0F7C">
      <w:pPr>
        <w:pStyle w:val="BodyTextIndent"/>
        <w:ind w:left="0" w:firstLine="0"/>
        <w:rPr>
          <w:rFonts w:ascii="Verdana" w:hAnsi="Verdana"/>
          <w:sz w:val="22"/>
        </w:rPr>
      </w:pPr>
    </w:p>
    <w:p w:rsidR="004F3141" w:rsidRPr="002B6A76" w:rsidRDefault="004F3141" w:rsidP="004F3141">
      <w:pPr>
        <w:pStyle w:val="BodyTextIndent"/>
        <w:numPr>
          <w:ilvl w:val="0"/>
          <w:numId w:val="5"/>
        </w:numPr>
        <w:tabs>
          <w:tab w:val="clear" w:pos="720"/>
          <w:tab w:val="num" w:pos="3330"/>
        </w:tabs>
        <w:ind w:left="3330" w:hanging="450"/>
        <w:rPr>
          <w:rFonts w:ascii="Verdana" w:hAnsi="Verdana"/>
          <w:sz w:val="22"/>
        </w:rPr>
      </w:pPr>
      <w:r w:rsidRPr="004F3141">
        <w:rPr>
          <w:rFonts w:ascii="Verdana" w:hAnsi="Verdana"/>
          <w:sz w:val="22"/>
          <w:lang w:val="en-US"/>
        </w:rPr>
        <w:t>The 12 &amp; under 400 IM and 500 Free are both TIMED FINAL events that will only be swam in the preliminary sessions.</w:t>
      </w:r>
    </w:p>
    <w:p w:rsidR="002B6A76" w:rsidRDefault="002B6A76" w:rsidP="002B6A76">
      <w:pPr>
        <w:pStyle w:val="ListParagraph"/>
        <w:rPr>
          <w:rFonts w:ascii="Verdana" w:hAnsi="Verdana"/>
        </w:rPr>
      </w:pPr>
    </w:p>
    <w:p w:rsidR="002B6A76" w:rsidRPr="004F3141" w:rsidRDefault="002B6A76" w:rsidP="004F3141">
      <w:pPr>
        <w:pStyle w:val="BodyTextIndent"/>
        <w:numPr>
          <w:ilvl w:val="0"/>
          <w:numId w:val="5"/>
        </w:numPr>
        <w:tabs>
          <w:tab w:val="clear" w:pos="720"/>
          <w:tab w:val="num" w:pos="3330"/>
        </w:tabs>
        <w:ind w:left="3330" w:hanging="450"/>
        <w:rPr>
          <w:rFonts w:ascii="Verdana" w:hAnsi="Verdana"/>
          <w:sz w:val="22"/>
        </w:rPr>
      </w:pPr>
      <w:r>
        <w:rPr>
          <w:rFonts w:ascii="Verdana" w:hAnsi="Verdana"/>
          <w:sz w:val="22"/>
          <w:lang w:val="en-US"/>
        </w:rPr>
        <w:lastRenderedPageBreak/>
        <w:t xml:space="preserve">We will use both the 8 lane and 10 lane pools for preliminaries. Only the </w:t>
      </w:r>
      <w:proofErr w:type="gramStart"/>
      <w:r>
        <w:rPr>
          <w:rFonts w:ascii="Verdana" w:hAnsi="Verdana"/>
          <w:sz w:val="22"/>
          <w:lang w:val="en-US"/>
        </w:rPr>
        <w:t>8 lane</w:t>
      </w:r>
      <w:proofErr w:type="gramEnd"/>
      <w:r>
        <w:rPr>
          <w:rFonts w:ascii="Verdana" w:hAnsi="Verdana"/>
          <w:sz w:val="22"/>
          <w:lang w:val="en-US"/>
        </w:rPr>
        <w:t xml:space="preserve"> pool will be used for finals.</w:t>
      </w:r>
    </w:p>
    <w:p w:rsidR="004F3141" w:rsidRPr="004F3141" w:rsidRDefault="004F3141" w:rsidP="004F3141">
      <w:pPr>
        <w:pStyle w:val="ListParagraph"/>
        <w:rPr>
          <w:rFonts w:ascii="Verdana" w:hAnsi="Verdana"/>
        </w:rPr>
      </w:pPr>
    </w:p>
    <w:p w:rsidR="00A50491" w:rsidRPr="003656CA" w:rsidRDefault="004F3141" w:rsidP="003656CA">
      <w:pPr>
        <w:pStyle w:val="BodyTextIndent"/>
        <w:numPr>
          <w:ilvl w:val="0"/>
          <w:numId w:val="5"/>
        </w:numPr>
        <w:tabs>
          <w:tab w:val="clear" w:pos="720"/>
          <w:tab w:val="num" w:pos="3330"/>
        </w:tabs>
        <w:ind w:left="3330" w:hanging="450"/>
        <w:rPr>
          <w:rFonts w:ascii="Verdana" w:hAnsi="Verdana"/>
          <w:sz w:val="22"/>
        </w:rPr>
      </w:pPr>
      <w:r w:rsidRPr="004F3141">
        <w:rPr>
          <w:rFonts w:ascii="Verdana" w:hAnsi="Verdana"/>
          <w:sz w:val="22"/>
        </w:rPr>
        <w:t>We will have an official</w:t>
      </w:r>
      <w:r w:rsidRPr="004F3141">
        <w:rPr>
          <w:rFonts w:ascii="Verdana" w:hAnsi="Verdana"/>
          <w:sz w:val="22"/>
          <w:lang w:val="en-US"/>
        </w:rPr>
        <w:t>s’</w:t>
      </w:r>
      <w:r w:rsidRPr="004F3141">
        <w:rPr>
          <w:rFonts w:ascii="Verdana" w:hAnsi="Verdana"/>
          <w:sz w:val="22"/>
        </w:rPr>
        <w:t xml:space="preserve"> meeting on Friday morning at 8:00 am in our hospitality area.</w:t>
      </w:r>
    </w:p>
    <w:p w:rsidR="00F37CA3" w:rsidRPr="00EF662A" w:rsidRDefault="00F37CA3" w:rsidP="00EF662A">
      <w:pPr>
        <w:pStyle w:val="Heading1"/>
      </w:pPr>
      <w:bookmarkStart w:id="3" w:name="_Toc463259717"/>
      <w:r w:rsidRPr="00EF662A">
        <w:t>Location and Facility</w:t>
      </w:r>
      <w:bookmarkEnd w:id="3"/>
    </w:p>
    <w:p w:rsidR="00A51142" w:rsidRPr="00A82C49" w:rsidRDefault="006E0F7C" w:rsidP="00F37CA3">
      <w:pPr>
        <w:contextualSpacing/>
        <w:rPr>
          <w:rFonts w:ascii="Verdana" w:hAnsi="Verdana"/>
          <w:sz w:val="24"/>
          <w:szCs w:val="24"/>
        </w:rPr>
      </w:pPr>
      <w:r>
        <w:rPr>
          <w:rFonts w:ascii="Verdana" w:hAnsi="Verdana"/>
          <w:sz w:val="24"/>
          <w:szCs w:val="24"/>
        </w:rPr>
        <w:t>Location:</w:t>
      </w:r>
      <w:r>
        <w:rPr>
          <w:rFonts w:ascii="Verdana" w:hAnsi="Verdana"/>
          <w:sz w:val="24"/>
          <w:szCs w:val="24"/>
        </w:rPr>
        <w:tab/>
      </w:r>
      <w:r w:rsidR="00A82C49" w:rsidRPr="00A82C49">
        <w:rPr>
          <w:rFonts w:ascii="Verdana" w:hAnsi="Verdana"/>
          <w:sz w:val="24"/>
          <w:szCs w:val="24"/>
        </w:rPr>
        <w:t>Triangle Aquatic Center</w:t>
      </w:r>
    </w:p>
    <w:p w:rsidR="00A82C49" w:rsidRPr="00A82C49" w:rsidRDefault="006E0F7C" w:rsidP="00A82C49">
      <w:pPr>
        <w:contextualSpacing/>
        <w:rPr>
          <w:rFonts w:ascii="Verdana" w:hAnsi="Verdana"/>
          <w:sz w:val="24"/>
          <w:szCs w:val="24"/>
        </w:rPr>
      </w:pPr>
      <w:r>
        <w:rPr>
          <w:rFonts w:ascii="Verdana" w:hAnsi="Verdana"/>
          <w:sz w:val="24"/>
          <w:szCs w:val="24"/>
        </w:rPr>
        <w:t xml:space="preserve">              </w:t>
      </w:r>
      <w:r>
        <w:rPr>
          <w:rFonts w:ascii="Verdana" w:hAnsi="Verdana"/>
          <w:sz w:val="24"/>
          <w:szCs w:val="24"/>
        </w:rPr>
        <w:tab/>
      </w:r>
      <w:r w:rsidR="00A82C49" w:rsidRPr="00A82C49">
        <w:rPr>
          <w:rFonts w:ascii="Verdana" w:hAnsi="Verdana"/>
          <w:sz w:val="24"/>
          <w:szCs w:val="24"/>
        </w:rPr>
        <w:t>275 Convention Drive</w:t>
      </w:r>
    </w:p>
    <w:p w:rsidR="00A82C49" w:rsidRDefault="006E0F7C" w:rsidP="00A82C49">
      <w:pPr>
        <w:contextualSpacing/>
        <w:rPr>
          <w:rFonts w:ascii="Verdana" w:hAnsi="Verdana"/>
          <w:sz w:val="24"/>
          <w:szCs w:val="24"/>
        </w:rPr>
      </w:pPr>
      <w:r>
        <w:rPr>
          <w:rFonts w:ascii="Verdana" w:hAnsi="Verdana"/>
          <w:sz w:val="24"/>
          <w:szCs w:val="24"/>
        </w:rPr>
        <w:t xml:space="preserve">              </w:t>
      </w:r>
      <w:r>
        <w:rPr>
          <w:rFonts w:ascii="Verdana" w:hAnsi="Verdana"/>
          <w:sz w:val="24"/>
          <w:szCs w:val="24"/>
        </w:rPr>
        <w:tab/>
      </w:r>
      <w:r w:rsidR="00A82C49" w:rsidRPr="00A82C49">
        <w:rPr>
          <w:rFonts w:ascii="Verdana" w:hAnsi="Verdana"/>
          <w:sz w:val="24"/>
          <w:szCs w:val="24"/>
        </w:rPr>
        <w:t>Cary, NC 27511</w:t>
      </w:r>
    </w:p>
    <w:p w:rsidR="004D0152" w:rsidRPr="00A82C49" w:rsidRDefault="004D0152" w:rsidP="00A82C49">
      <w:pPr>
        <w:contextualSpacing/>
        <w:rPr>
          <w:rFonts w:ascii="Verdana" w:hAnsi="Verdana"/>
          <w:sz w:val="24"/>
          <w:szCs w:val="24"/>
        </w:rPr>
      </w:pPr>
    </w:p>
    <w:p w:rsidR="00A82C49" w:rsidRDefault="00F37CA3" w:rsidP="00A82C49">
      <w:pPr>
        <w:rPr>
          <w:rFonts w:ascii="Verdana" w:hAnsi="Verdana"/>
          <w:sz w:val="24"/>
          <w:szCs w:val="24"/>
        </w:rPr>
      </w:pPr>
      <w:r w:rsidRPr="00EF662A">
        <w:rPr>
          <w:rFonts w:ascii="Verdana" w:hAnsi="Verdana"/>
          <w:sz w:val="24"/>
          <w:szCs w:val="24"/>
        </w:rPr>
        <w:t xml:space="preserve">Emergency Phone Number: </w:t>
      </w:r>
      <w:r w:rsidR="00A82C49">
        <w:rPr>
          <w:rFonts w:ascii="Verdana" w:hAnsi="Verdana"/>
          <w:sz w:val="24"/>
          <w:szCs w:val="24"/>
        </w:rPr>
        <w:t>(919) 459-4045</w:t>
      </w:r>
    </w:p>
    <w:p w:rsidR="00A82C49" w:rsidRPr="00A82C49" w:rsidRDefault="00A82C49" w:rsidP="00A82C49">
      <w:pPr>
        <w:ind w:left="0"/>
        <w:rPr>
          <w:rFonts w:ascii="Verdana" w:hAnsi="Verdana"/>
        </w:rPr>
      </w:pPr>
      <w:r w:rsidRPr="00A82C49">
        <w:rPr>
          <w:rFonts w:ascii="Verdana" w:hAnsi="Verdana"/>
        </w:rPr>
        <w:t>The Triangle Aquatic Center (TAC) provides 3 indoor pools and s</w:t>
      </w:r>
      <w:r>
        <w:rPr>
          <w:rFonts w:ascii="Verdana" w:hAnsi="Verdana"/>
        </w:rPr>
        <w:t xml:space="preserve">upporting amenities including a </w:t>
      </w:r>
      <w:r w:rsidRPr="00A82C49">
        <w:rPr>
          <w:rFonts w:ascii="Verdana" w:hAnsi="Verdana"/>
        </w:rPr>
        <w:t xml:space="preserve">full-service café’, a swim shop, classroom and wireless internet. The 50-meter competition pool with bulkhead offers </w:t>
      </w:r>
      <w:proofErr w:type="gramStart"/>
      <w:r w:rsidRPr="00A82C49">
        <w:rPr>
          <w:rFonts w:ascii="Verdana" w:hAnsi="Verdana"/>
        </w:rPr>
        <w:t>a total of 8</w:t>
      </w:r>
      <w:proofErr w:type="gramEnd"/>
      <w:r w:rsidRPr="00A82C49">
        <w:rPr>
          <w:rFonts w:ascii="Verdana" w:hAnsi="Verdana"/>
        </w:rPr>
        <w:t xml:space="preserve"> 50-meter competition lanes with a depth of seven to twelve feet that can be configured for separate 8-lane and 10-lane 25-yard competition courses. The competition courses have been certified in accordance with </w:t>
      </w:r>
      <w:proofErr w:type="gramStart"/>
      <w:r w:rsidRPr="00A82C49">
        <w:rPr>
          <w:rFonts w:ascii="Verdana" w:hAnsi="Verdana"/>
        </w:rPr>
        <w:t>104.2.2C(</w:t>
      </w:r>
      <w:proofErr w:type="gramEnd"/>
      <w:r w:rsidRPr="00A82C49">
        <w:rPr>
          <w:rFonts w:ascii="Verdana" w:hAnsi="Verdana"/>
        </w:rPr>
        <w:t xml:space="preserve">4). The copy of such certification is on file with USA-Swimming. Paragon starting blocks </w:t>
      </w:r>
      <w:proofErr w:type="gramStart"/>
      <w:r w:rsidRPr="00A82C49">
        <w:rPr>
          <w:rFonts w:ascii="Verdana" w:hAnsi="Verdana"/>
        </w:rPr>
        <w:t>will be used</w:t>
      </w:r>
      <w:proofErr w:type="gramEnd"/>
      <w:r w:rsidRPr="00A82C49">
        <w:rPr>
          <w:rFonts w:ascii="Verdana" w:hAnsi="Verdana"/>
        </w:rPr>
        <w:t xml:space="preserve"> for the start of all events longer than 25 yards. Competition lanes are a minimum of 7 feet wide.  The 25-yard program pool allows for up to 10 warm-up/swim-down lanes. </w:t>
      </w:r>
      <w:proofErr w:type="gramStart"/>
      <w:r w:rsidRPr="00A82C49">
        <w:rPr>
          <w:rFonts w:ascii="Verdana" w:hAnsi="Verdana"/>
        </w:rPr>
        <w:t>The separate warm water instructional pool is fully enclosed and remains open to the public during meet competition.</w:t>
      </w:r>
      <w:proofErr w:type="gramEnd"/>
      <w:r w:rsidRPr="00A82C49">
        <w:rPr>
          <w:rFonts w:ascii="Verdana" w:hAnsi="Verdana"/>
        </w:rPr>
        <w:t xml:space="preserve">  Spectator seating for 1,000 above deck offers bleacher seating with backs, tables and open seating. There is a Daktronics </w:t>
      </w:r>
      <w:proofErr w:type="spellStart"/>
      <w:r w:rsidRPr="00A82C49">
        <w:rPr>
          <w:rFonts w:ascii="Verdana" w:hAnsi="Verdana"/>
        </w:rPr>
        <w:t>OmniSport</w:t>
      </w:r>
      <w:proofErr w:type="spellEnd"/>
      <w:r w:rsidRPr="00A82C49">
        <w:rPr>
          <w:rFonts w:ascii="Verdana" w:hAnsi="Verdana"/>
        </w:rPr>
        <w:t xml:space="preserve"> 2000 Pro Swimming timing system with two matrix scoreboards. The aquatic facility is located just off I-40 at exit 291 and adjacent to Cary’s largest mall, the Cary Towne Center. Parking in the TAC lot </w:t>
      </w:r>
      <w:proofErr w:type="gramStart"/>
      <w:r w:rsidRPr="00A82C49">
        <w:rPr>
          <w:rFonts w:ascii="Verdana" w:hAnsi="Verdana"/>
        </w:rPr>
        <w:t>is reserved</w:t>
      </w:r>
      <w:proofErr w:type="gramEnd"/>
      <w:r w:rsidRPr="00A82C49">
        <w:rPr>
          <w:rFonts w:ascii="Verdana" w:hAnsi="Verdana"/>
        </w:rPr>
        <w:t xml:space="preserve"> for officials and coaches only. Meet participant parking is available in the shopping mall lot adjacent to the pool. Illegally parked vehicles are liable to be </w:t>
      </w:r>
      <w:proofErr w:type="gramStart"/>
      <w:r w:rsidRPr="00A82C49">
        <w:rPr>
          <w:rFonts w:ascii="Verdana" w:hAnsi="Verdana"/>
        </w:rPr>
        <w:t>ticketed</w:t>
      </w:r>
      <w:proofErr w:type="gramEnd"/>
      <w:r w:rsidRPr="00A82C49">
        <w:rPr>
          <w:rFonts w:ascii="Verdana" w:hAnsi="Verdana"/>
        </w:rPr>
        <w:t xml:space="preserve"> or towed by the local Police Department at the owner’s expense.</w:t>
      </w:r>
    </w:p>
    <w:p w:rsidR="00AF37A2" w:rsidRPr="00EF662A" w:rsidRDefault="00AF37A2" w:rsidP="00AF37A2">
      <w:pPr>
        <w:pStyle w:val="Heading1"/>
      </w:pPr>
      <w:bookmarkStart w:id="4" w:name="_Toc463259718"/>
      <w:r w:rsidRPr="00EF662A">
        <w:t>Web Site</w:t>
      </w:r>
      <w:bookmarkEnd w:id="4"/>
    </w:p>
    <w:p w:rsidR="00AF37A2" w:rsidRDefault="00AF37A2" w:rsidP="00AF37A2">
      <w:pPr>
        <w:rPr>
          <w:rFonts w:ascii="Verdana" w:hAnsi="Verdana"/>
          <w:color w:val="C00000"/>
          <w:sz w:val="24"/>
          <w:szCs w:val="24"/>
        </w:rPr>
      </w:pPr>
      <w:r w:rsidRPr="00EF662A">
        <w:rPr>
          <w:rFonts w:ascii="Verdana" w:hAnsi="Verdana"/>
          <w:sz w:val="24"/>
          <w:szCs w:val="24"/>
        </w:rPr>
        <w:t xml:space="preserve">Meet Information can be found </w:t>
      </w:r>
      <w:proofErr w:type="gramStart"/>
      <w:r w:rsidRPr="00EF662A">
        <w:rPr>
          <w:rFonts w:ascii="Verdana" w:hAnsi="Verdana"/>
          <w:sz w:val="24"/>
          <w:szCs w:val="24"/>
        </w:rPr>
        <w:t>at:</w:t>
      </w:r>
      <w:proofErr w:type="gramEnd"/>
      <w:r w:rsidRPr="00EF662A">
        <w:rPr>
          <w:rFonts w:ascii="Verdana" w:hAnsi="Verdana"/>
          <w:sz w:val="24"/>
          <w:szCs w:val="24"/>
        </w:rPr>
        <w:t xml:space="preserve"> </w:t>
      </w:r>
      <w:r w:rsidR="006E0F7C" w:rsidRPr="006E0F7C">
        <w:rPr>
          <w:rFonts w:ascii="Verdana" w:hAnsi="Verdana"/>
          <w:color w:val="000000" w:themeColor="text1"/>
          <w:sz w:val="24"/>
          <w:szCs w:val="24"/>
        </w:rPr>
        <w:t>YOTASwimTeam.org</w:t>
      </w:r>
    </w:p>
    <w:p w:rsidR="0062748A" w:rsidRPr="00EF662A" w:rsidRDefault="0062748A" w:rsidP="00AF37A2">
      <w:pPr>
        <w:rPr>
          <w:rFonts w:ascii="Verdana" w:hAnsi="Verdana"/>
          <w:sz w:val="24"/>
          <w:szCs w:val="24"/>
        </w:rPr>
      </w:pPr>
      <w:r w:rsidRPr="0062748A">
        <w:rPr>
          <w:rFonts w:ascii="Verdana" w:hAnsi="Verdana"/>
          <w:sz w:val="24"/>
          <w:szCs w:val="24"/>
        </w:rPr>
        <w:t xml:space="preserve">Online Meet Results: </w:t>
      </w:r>
      <w:r w:rsidR="009C060D" w:rsidRPr="003656CA">
        <w:rPr>
          <w:rFonts w:ascii="Verdana" w:hAnsi="Verdana"/>
          <w:sz w:val="24"/>
          <w:szCs w:val="24"/>
        </w:rPr>
        <w:t>Meet results will be available on Meet Mobile</w:t>
      </w:r>
    </w:p>
    <w:p w:rsidR="00126C63" w:rsidRPr="00EF662A" w:rsidRDefault="00126C63" w:rsidP="00EF662A">
      <w:pPr>
        <w:pStyle w:val="Heading1"/>
      </w:pPr>
      <w:bookmarkStart w:id="5" w:name="_Toc463259719"/>
      <w:r w:rsidRPr="00EF662A">
        <w:t>Contact Information</w:t>
      </w:r>
      <w:bookmarkEnd w:id="5"/>
    </w:p>
    <w:p w:rsidR="00126C63" w:rsidRPr="00EF662A" w:rsidRDefault="00126C63" w:rsidP="00126C63">
      <w:pPr>
        <w:rPr>
          <w:rFonts w:ascii="Verdana" w:hAnsi="Verdana"/>
          <w:sz w:val="24"/>
          <w:szCs w:val="24"/>
        </w:rPr>
      </w:pPr>
      <w:r w:rsidRPr="00EF662A">
        <w:rPr>
          <w:rFonts w:ascii="Verdana" w:hAnsi="Verdana"/>
          <w:sz w:val="24"/>
          <w:szCs w:val="24"/>
        </w:rPr>
        <w:t xml:space="preserve">Meet Director: </w:t>
      </w:r>
      <w:r w:rsidR="003E7D9B">
        <w:rPr>
          <w:rFonts w:ascii="Verdana" w:hAnsi="Verdana"/>
          <w:sz w:val="24"/>
          <w:szCs w:val="24"/>
        </w:rPr>
        <w:t xml:space="preserve">Chris </w:t>
      </w:r>
      <w:proofErr w:type="spellStart"/>
      <w:r w:rsidR="003E7D9B">
        <w:rPr>
          <w:rFonts w:ascii="Verdana" w:hAnsi="Verdana"/>
          <w:sz w:val="24"/>
          <w:szCs w:val="24"/>
        </w:rPr>
        <w:t>Bushelman</w:t>
      </w:r>
      <w:proofErr w:type="spellEnd"/>
      <w:r w:rsidR="003656CA">
        <w:rPr>
          <w:rFonts w:ascii="Verdana" w:hAnsi="Verdana"/>
          <w:sz w:val="24"/>
          <w:szCs w:val="24"/>
        </w:rPr>
        <w:t xml:space="preserve">, </w:t>
      </w:r>
      <w:hyperlink r:id="rId8" w:history="1">
        <w:r w:rsidR="003E7D9B">
          <w:rPr>
            <w:rStyle w:val="Hyperlink"/>
            <w:rFonts w:ascii="Verdana" w:hAnsi="Verdana"/>
            <w:sz w:val="24"/>
            <w:szCs w:val="24"/>
          </w:rPr>
          <w:t>Chris.bushelman@ymcatriangle.org</w:t>
        </w:r>
      </w:hyperlink>
      <w:r w:rsidR="003656CA">
        <w:rPr>
          <w:rFonts w:ascii="Verdana" w:hAnsi="Verdana"/>
          <w:sz w:val="24"/>
          <w:szCs w:val="24"/>
        </w:rPr>
        <w:t xml:space="preserve"> </w:t>
      </w:r>
    </w:p>
    <w:p w:rsidR="00126C63" w:rsidRPr="00EF662A" w:rsidRDefault="00126C63" w:rsidP="00126C63">
      <w:pPr>
        <w:rPr>
          <w:rFonts w:ascii="Verdana" w:hAnsi="Verdana"/>
          <w:sz w:val="24"/>
          <w:szCs w:val="24"/>
        </w:rPr>
      </w:pPr>
      <w:r w:rsidRPr="00EF662A">
        <w:rPr>
          <w:rFonts w:ascii="Verdana" w:hAnsi="Verdana"/>
          <w:sz w:val="24"/>
          <w:szCs w:val="24"/>
        </w:rPr>
        <w:t>Entry Chairperson</w:t>
      </w:r>
      <w:r w:rsidR="006E0F7C">
        <w:rPr>
          <w:rFonts w:ascii="Verdana" w:hAnsi="Verdana"/>
          <w:sz w:val="24"/>
          <w:szCs w:val="24"/>
        </w:rPr>
        <w:t xml:space="preserve">: </w:t>
      </w:r>
      <w:r w:rsidR="003E7D9B">
        <w:rPr>
          <w:rFonts w:ascii="Verdana" w:hAnsi="Verdana"/>
          <w:sz w:val="24"/>
          <w:szCs w:val="24"/>
        </w:rPr>
        <w:t xml:space="preserve">Chris </w:t>
      </w:r>
      <w:proofErr w:type="spellStart"/>
      <w:r w:rsidR="003E7D9B">
        <w:rPr>
          <w:rFonts w:ascii="Verdana" w:hAnsi="Verdana"/>
          <w:sz w:val="24"/>
          <w:szCs w:val="24"/>
        </w:rPr>
        <w:t>Bushelman</w:t>
      </w:r>
      <w:proofErr w:type="spellEnd"/>
      <w:r w:rsidR="006E0F7C">
        <w:rPr>
          <w:rFonts w:ascii="Verdana" w:hAnsi="Verdana"/>
          <w:sz w:val="24"/>
          <w:szCs w:val="24"/>
        </w:rPr>
        <w:t xml:space="preserve">, </w:t>
      </w:r>
      <w:hyperlink r:id="rId9" w:history="1">
        <w:r w:rsidR="003E7D9B">
          <w:rPr>
            <w:rStyle w:val="Hyperlink"/>
            <w:rFonts w:ascii="Verdana" w:hAnsi="Verdana"/>
            <w:sz w:val="24"/>
            <w:szCs w:val="24"/>
          </w:rPr>
          <w:t>Chris.bushelman@ymcatriangle.org</w:t>
        </w:r>
      </w:hyperlink>
      <w:r w:rsidR="006E0F7C">
        <w:rPr>
          <w:rFonts w:ascii="Verdana" w:hAnsi="Verdana"/>
          <w:sz w:val="24"/>
          <w:szCs w:val="24"/>
        </w:rPr>
        <w:t xml:space="preserve">, (919) </w:t>
      </w:r>
      <w:r w:rsidR="003E7D9B">
        <w:rPr>
          <w:rFonts w:ascii="Verdana" w:hAnsi="Verdana"/>
          <w:sz w:val="24"/>
          <w:szCs w:val="24"/>
        </w:rPr>
        <w:t>582-9341</w:t>
      </w:r>
      <w:r w:rsidRPr="00EF662A">
        <w:rPr>
          <w:rFonts w:ascii="Verdana" w:hAnsi="Verdana"/>
          <w:color w:val="C00000"/>
          <w:sz w:val="24"/>
          <w:szCs w:val="24"/>
        </w:rPr>
        <w:t xml:space="preserve"> </w:t>
      </w:r>
    </w:p>
    <w:p w:rsidR="00126C63" w:rsidRDefault="00AF37A2" w:rsidP="00126C63">
      <w:pPr>
        <w:rPr>
          <w:rFonts w:ascii="Verdana" w:hAnsi="Verdana"/>
          <w:color w:val="C00000"/>
          <w:sz w:val="24"/>
          <w:szCs w:val="24"/>
        </w:rPr>
      </w:pPr>
      <w:r>
        <w:rPr>
          <w:rFonts w:ascii="Verdana" w:hAnsi="Verdana"/>
          <w:sz w:val="24"/>
          <w:szCs w:val="24"/>
        </w:rPr>
        <w:t>Meet</w:t>
      </w:r>
      <w:r w:rsidR="00126C63" w:rsidRPr="00EF662A">
        <w:rPr>
          <w:rFonts w:ascii="Verdana" w:hAnsi="Verdana"/>
          <w:sz w:val="24"/>
          <w:szCs w:val="24"/>
        </w:rPr>
        <w:t xml:space="preserve"> Referee: </w:t>
      </w:r>
      <w:r w:rsidR="00DE5463">
        <w:rPr>
          <w:rFonts w:ascii="Verdana" w:hAnsi="Verdana"/>
          <w:sz w:val="24"/>
          <w:szCs w:val="24"/>
        </w:rPr>
        <w:t xml:space="preserve">Charlie Stephenson, </w:t>
      </w:r>
      <w:hyperlink r:id="rId10" w:history="1">
        <w:r w:rsidR="00DE5463" w:rsidRPr="00F40894">
          <w:rPr>
            <w:rStyle w:val="Hyperlink"/>
            <w:rFonts w:ascii="Verdana" w:hAnsi="Verdana"/>
            <w:sz w:val="24"/>
            <w:szCs w:val="24"/>
          </w:rPr>
          <w:t>cstep33@gmail.com</w:t>
        </w:r>
      </w:hyperlink>
      <w:r w:rsidR="00DE5463">
        <w:rPr>
          <w:rFonts w:ascii="Verdana" w:hAnsi="Verdana"/>
          <w:sz w:val="24"/>
          <w:szCs w:val="24"/>
        </w:rPr>
        <w:t xml:space="preserve"> </w:t>
      </w:r>
    </w:p>
    <w:p w:rsidR="005F4572" w:rsidRPr="006C4E03" w:rsidRDefault="005F4572" w:rsidP="006C4E03">
      <w:pPr>
        <w:rPr>
          <w:rFonts w:ascii="Verdana" w:hAnsi="Verdana"/>
          <w:sz w:val="24"/>
          <w:szCs w:val="24"/>
        </w:rPr>
      </w:pPr>
      <w:r w:rsidRPr="006C4E03">
        <w:rPr>
          <w:rFonts w:ascii="Verdana" w:hAnsi="Verdana"/>
          <w:sz w:val="24"/>
          <w:szCs w:val="24"/>
        </w:rPr>
        <w:lastRenderedPageBreak/>
        <w:t>Administrative Official:</w:t>
      </w:r>
      <w:r w:rsidR="006C4E03">
        <w:rPr>
          <w:rFonts w:ascii="Verdana" w:hAnsi="Verdana"/>
          <w:sz w:val="24"/>
          <w:szCs w:val="24"/>
        </w:rPr>
        <w:t xml:space="preserve"> </w:t>
      </w:r>
      <w:r w:rsidR="006E0F7C" w:rsidRPr="003656CA">
        <w:rPr>
          <w:rFonts w:ascii="Verdana" w:hAnsi="Verdana"/>
          <w:sz w:val="24"/>
          <w:szCs w:val="24"/>
        </w:rPr>
        <w:t>Christopher Thomas</w:t>
      </w:r>
      <w:r w:rsidR="00270EFD">
        <w:rPr>
          <w:rFonts w:ascii="Verdana" w:hAnsi="Verdana"/>
          <w:sz w:val="24"/>
          <w:szCs w:val="24"/>
        </w:rPr>
        <w:t xml:space="preserve">, </w:t>
      </w:r>
      <w:hyperlink r:id="rId11" w:history="1">
        <w:r w:rsidR="00270EFD" w:rsidRPr="00782A6C">
          <w:rPr>
            <w:rStyle w:val="Hyperlink"/>
            <w:rFonts w:ascii="Verdana" w:hAnsi="Verdana"/>
            <w:sz w:val="24"/>
            <w:szCs w:val="24"/>
          </w:rPr>
          <w:t>cetunc@gmail.com</w:t>
        </w:r>
      </w:hyperlink>
      <w:r w:rsidR="00270EFD">
        <w:rPr>
          <w:rFonts w:ascii="Verdana" w:hAnsi="Verdana"/>
          <w:sz w:val="24"/>
          <w:szCs w:val="24"/>
        </w:rPr>
        <w:t xml:space="preserve"> </w:t>
      </w:r>
    </w:p>
    <w:p w:rsidR="00126C63" w:rsidRPr="00EF662A" w:rsidRDefault="00126C63" w:rsidP="00126C63">
      <w:pPr>
        <w:rPr>
          <w:rFonts w:ascii="Verdana" w:hAnsi="Verdana"/>
          <w:sz w:val="24"/>
          <w:szCs w:val="24"/>
        </w:rPr>
      </w:pPr>
      <w:r w:rsidRPr="00EF662A">
        <w:rPr>
          <w:rFonts w:ascii="Verdana" w:hAnsi="Verdana"/>
          <w:sz w:val="24"/>
          <w:szCs w:val="24"/>
        </w:rPr>
        <w:t xml:space="preserve">Officials Coordinator: </w:t>
      </w:r>
      <w:r w:rsidR="009C060D" w:rsidRPr="003656CA">
        <w:rPr>
          <w:rFonts w:ascii="Verdana" w:hAnsi="Verdana"/>
          <w:sz w:val="24"/>
          <w:szCs w:val="24"/>
        </w:rPr>
        <w:t>Charles Stephenson</w:t>
      </w:r>
      <w:r w:rsidR="00270EFD">
        <w:rPr>
          <w:rFonts w:ascii="Verdana" w:hAnsi="Verdana"/>
          <w:sz w:val="24"/>
          <w:szCs w:val="24"/>
        </w:rPr>
        <w:t xml:space="preserve">, </w:t>
      </w:r>
      <w:hyperlink r:id="rId12" w:history="1">
        <w:r w:rsidR="00270EFD" w:rsidRPr="00782A6C">
          <w:rPr>
            <w:rStyle w:val="Hyperlink"/>
            <w:rFonts w:ascii="Verdana" w:hAnsi="Verdana"/>
            <w:sz w:val="24"/>
            <w:szCs w:val="24"/>
          </w:rPr>
          <w:t>cstep33@gmail.com</w:t>
        </w:r>
      </w:hyperlink>
      <w:r w:rsidR="00270EFD">
        <w:rPr>
          <w:rFonts w:ascii="Verdana" w:hAnsi="Verdana"/>
          <w:sz w:val="24"/>
          <w:szCs w:val="24"/>
        </w:rPr>
        <w:t xml:space="preserve"> </w:t>
      </w:r>
    </w:p>
    <w:p w:rsidR="00126C63" w:rsidRPr="00EF662A" w:rsidRDefault="00FC1072" w:rsidP="00126C63">
      <w:pPr>
        <w:rPr>
          <w:rFonts w:ascii="Verdana" w:hAnsi="Verdana"/>
          <w:sz w:val="24"/>
          <w:szCs w:val="24"/>
        </w:rPr>
      </w:pPr>
      <w:r w:rsidRPr="00EF662A">
        <w:rPr>
          <w:rFonts w:ascii="Verdana" w:hAnsi="Verdana"/>
          <w:sz w:val="24"/>
          <w:szCs w:val="24"/>
        </w:rPr>
        <w:t>Safety Director</w:t>
      </w:r>
      <w:r w:rsidR="00126C63" w:rsidRPr="00EF662A">
        <w:rPr>
          <w:rFonts w:ascii="Verdana" w:hAnsi="Verdana"/>
          <w:sz w:val="24"/>
          <w:szCs w:val="24"/>
        </w:rPr>
        <w:t xml:space="preserve">: </w:t>
      </w:r>
      <w:r w:rsidR="003E7D9B">
        <w:rPr>
          <w:rFonts w:ascii="Verdana" w:hAnsi="Verdana"/>
          <w:sz w:val="24"/>
          <w:szCs w:val="24"/>
        </w:rPr>
        <w:t>Drew Oberg</w:t>
      </w:r>
      <w:r w:rsidR="003656CA" w:rsidRPr="000D5DB0">
        <w:rPr>
          <w:rFonts w:ascii="Verdana" w:hAnsi="Verdana"/>
          <w:sz w:val="24"/>
          <w:szCs w:val="24"/>
        </w:rPr>
        <w:t>,</w:t>
      </w:r>
      <w:r w:rsidR="009C060D" w:rsidRPr="000D5DB0">
        <w:rPr>
          <w:rFonts w:ascii="Verdana" w:hAnsi="Verdana"/>
          <w:sz w:val="24"/>
          <w:szCs w:val="24"/>
        </w:rPr>
        <w:t xml:space="preserve"> </w:t>
      </w:r>
      <w:hyperlink r:id="rId13" w:history="1">
        <w:r w:rsidR="003E7D9B" w:rsidRPr="00646FE0">
          <w:rPr>
            <w:rStyle w:val="Hyperlink"/>
            <w:rFonts w:ascii="Verdana" w:hAnsi="Verdana"/>
            <w:sz w:val="24"/>
            <w:szCs w:val="24"/>
          </w:rPr>
          <w:t>drew.oberg@ymcatriangle.org</w:t>
        </w:r>
      </w:hyperlink>
    </w:p>
    <w:p w:rsidR="00476A9E" w:rsidRPr="00EF662A" w:rsidRDefault="00476A9E" w:rsidP="00EF662A">
      <w:pPr>
        <w:pStyle w:val="Heading1"/>
      </w:pPr>
      <w:bookmarkStart w:id="6" w:name="_Toc463259720"/>
      <w:r w:rsidRPr="00EF662A">
        <w:t>Meet Timeline</w:t>
      </w:r>
      <w:bookmarkEnd w:id="6"/>
    </w:p>
    <w:p w:rsidR="00C41FFC" w:rsidRPr="00C41FFC" w:rsidRDefault="00C41FFC" w:rsidP="00C41FFC">
      <w:pPr>
        <w:rPr>
          <w:rFonts w:ascii="Verdana" w:hAnsi="Verdana"/>
        </w:rPr>
      </w:pPr>
      <w:r w:rsidRPr="00C41FFC">
        <w:rPr>
          <w:rFonts w:ascii="Verdana" w:hAnsi="Verdana"/>
          <w:i/>
        </w:rPr>
        <w:t>Friday, Saturday, and Sunday</w:t>
      </w:r>
    </w:p>
    <w:p w:rsidR="00C41FFC" w:rsidRPr="00C41FFC" w:rsidRDefault="00C41FFC" w:rsidP="00C41FFC">
      <w:pPr>
        <w:rPr>
          <w:rFonts w:ascii="Verdana" w:hAnsi="Verdana"/>
        </w:rPr>
      </w:pPr>
      <w:r w:rsidRPr="00C41FFC">
        <w:rPr>
          <w:rFonts w:ascii="Verdana" w:hAnsi="Verdana"/>
        </w:rPr>
        <w:t>Prelim Warm-up*:</w:t>
      </w:r>
      <w:r w:rsidRPr="00C41FFC">
        <w:rPr>
          <w:rFonts w:ascii="Verdana" w:hAnsi="Verdana"/>
        </w:rPr>
        <w:tab/>
        <w:t xml:space="preserve">7:00 a.m. </w:t>
      </w:r>
    </w:p>
    <w:p w:rsidR="00C41FFC" w:rsidRPr="00C41FFC" w:rsidRDefault="00C41FFC" w:rsidP="00C41FFC">
      <w:pPr>
        <w:rPr>
          <w:rFonts w:ascii="Verdana" w:hAnsi="Verdana"/>
        </w:rPr>
      </w:pPr>
      <w:r>
        <w:rPr>
          <w:rFonts w:ascii="Verdana" w:hAnsi="Verdana"/>
        </w:rPr>
        <w:t>Preliminaries:</w:t>
      </w:r>
      <w:r>
        <w:rPr>
          <w:rFonts w:ascii="Verdana" w:hAnsi="Verdana"/>
        </w:rPr>
        <w:tab/>
      </w:r>
      <w:r w:rsidRPr="00C41FFC">
        <w:rPr>
          <w:rFonts w:ascii="Verdana" w:hAnsi="Verdana"/>
        </w:rPr>
        <w:t>9:00 a.m.</w:t>
      </w:r>
    </w:p>
    <w:p w:rsidR="00C41FFC" w:rsidRPr="00C41FFC" w:rsidRDefault="00C41FFC" w:rsidP="00C41FFC">
      <w:pPr>
        <w:rPr>
          <w:rFonts w:ascii="Verdana" w:hAnsi="Verdana"/>
        </w:rPr>
      </w:pPr>
      <w:r w:rsidRPr="00C41FFC">
        <w:rPr>
          <w:rFonts w:ascii="Verdana" w:hAnsi="Verdana"/>
        </w:rPr>
        <w:t>Finals Warm-up:</w:t>
      </w:r>
      <w:r w:rsidRPr="00C41FFC">
        <w:rPr>
          <w:rFonts w:ascii="Verdana" w:hAnsi="Verdana"/>
        </w:rPr>
        <w:tab/>
        <w:t>4:00 p.m.</w:t>
      </w:r>
    </w:p>
    <w:p w:rsidR="003A6D57" w:rsidRDefault="00C41FFC" w:rsidP="004D0152">
      <w:pPr>
        <w:rPr>
          <w:rFonts w:ascii="Verdana" w:hAnsi="Verdana"/>
        </w:rPr>
      </w:pPr>
      <w:r>
        <w:rPr>
          <w:rFonts w:ascii="Verdana" w:hAnsi="Verdana"/>
        </w:rPr>
        <w:t>Finals:</w:t>
      </w:r>
      <w:r>
        <w:rPr>
          <w:rFonts w:ascii="Verdana" w:hAnsi="Verdana"/>
        </w:rPr>
        <w:tab/>
      </w:r>
      <w:r>
        <w:rPr>
          <w:rFonts w:ascii="Verdana" w:hAnsi="Verdana"/>
        </w:rPr>
        <w:tab/>
      </w:r>
      <w:r w:rsidR="003A6D57">
        <w:rPr>
          <w:rFonts w:ascii="Verdana" w:hAnsi="Verdana"/>
        </w:rPr>
        <w:t>5:30 p.m.</w:t>
      </w:r>
    </w:p>
    <w:p w:rsidR="00C41FFC" w:rsidRPr="00C41FFC" w:rsidRDefault="00C41FFC" w:rsidP="00C41FFC">
      <w:pPr>
        <w:pStyle w:val="BodyTextIndent2"/>
        <w:spacing w:line="240" w:lineRule="auto"/>
        <w:rPr>
          <w:rFonts w:ascii="Verdana" w:hAnsi="Verdana"/>
        </w:rPr>
      </w:pPr>
      <w:r w:rsidRPr="00C41FFC">
        <w:rPr>
          <w:rFonts w:ascii="Verdana" w:hAnsi="Verdana"/>
        </w:rPr>
        <w:t xml:space="preserve">From 7:00-7:30 a.m., the entire facility will be open for general warm-up. </w:t>
      </w:r>
    </w:p>
    <w:p w:rsidR="00C41FFC" w:rsidRPr="00C41FFC" w:rsidRDefault="00C41FFC" w:rsidP="00C41FFC">
      <w:pPr>
        <w:pStyle w:val="BodyTextIndent2"/>
        <w:spacing w:line="240" w:lineRule="auto"/>
        <w:rPr>
          <w:rFonts w:ascii="Verdana" w:hAnsi="Verdana"/>
        </w:rPr>
      </w:pPr>
      <w:r w:rsidRPr="00C41FFC">
        <w:rPr>
          <w:rFonts w:ascii="Verdana" w:hAnsi="Verdana"/>
        </w:rPr>
        <w:t xml:space="preserve">From 7:30-8:30 a.m., warm-ups </w:t>
      </w:r>
      <w:proofErr w:type="gramStart"/>
      <w:r w:rsidRPr="00C41FFC">
        <w:rPr>
          <w:rFonts w:ascii="Verdana" w:hAnsi="Verdana"/>
        </w:rPr>
        <w:t>will be split</w:t>
      </w:r>
      <w:proofErr w:type="gramEnd"/>
      <w:r w:rsidRPr="00C41FFC">
        <w:rPr>
          <w:rFonts w:ascii="Verdana" w:hAnsi="Verdana"/>
        </w:rPr>
        <w:t xml:space="preserve"> into two 30-minute warm-up sessions with assigned lanes for each team.  </w:t>
      </w:r>
    </w:p>
    <w:p w:rsidR="00C41FFC" w:rsidRPr="00C41FFC" w:rsidRDefault="00C41FFC" w:rsidP="00491494">
      <w:pPr>
        <w:pStyle w:val="BodyTextIndent2"/>
        <w:spacing w:line="240" w:lineRule="auto"/>
        <w:rPr>
          <w:rFonts w:ascii="Verdana" w:hAnsi="Verdana"/>
        </w:rPr>
      </w:pPr>
      <w:r w:rsidRPr="00C41FFC">
        <w:rPr>
          <w:rFonts w:ascii="Verdana" w:hAnsi="Verdana"/>
        </w:rPr>
        <w:t>From 8:30-8:50 a.m., we will move to specific warm-up (sprint/pace).</w:t>
      </w:r>
    </w:p>
    <w:p w:rsidR="00491494" w:rsidRDefault="00C41FFC" w:rsidP="006E0F7C">
      <w:pPr>
        <w:pStyle w:val="BodyTextIndent2"/>
        <w:spacing w:line="240" w:lineRule="auto"/>
        <w:rPr>
          <w:rFonts w:ascii="Verdana" w:hAnsi="Verdana"/>
        </w:rPr>
      </w:pPr>
      <w:r w:rsidRPr="00C41FFC">
        <w:rPr>
          <w:rFonts w:ascii="Verdana" w:hAnsi="Verdana"/>
        </w:rPr>
        <w:t xml:space="preserve">*Finals warm-ups are open and there will not be any assigned lanes. We will have specific sprint/pace lanes from 5:00 pm – 5:20 pm that </w:t>
      </w:r>
      <w:proofErr w:type="gramStart"/>
      <w:r w:rsidRPr="00C41FFC">
        <w:rPr>
          <w:rFonts w:ascii="Verdana" w:hAnsi="Verdana"/>
        </w:rPr>
        <w:t>will be announced</w:t>
      </w:r>
      <w:proofErr w:type="gramEnd"/>
      <w:r w:rsidRPr="00C41FFC">
        <w:rPr>
          <w:rFonts w:ascii="Verdana" w:hAnsi="Verdana"/>
        </w:rPr>
        <w:t xml:space="preserve"> at the meet.</w:t>
      </w:r>
    </w:p>
    <w:p w:rsidR="006E0F7C" w:rsidRPr="006E0F7C" w:rsidRDefault="006E0F7C" w:rsidP="006E0F7C">
      <w:pPr>
        <w:pStyle w:val="BodyTextIndent2"/>
        <w:spacing w:line="240" w:lineRule="auto"/>
        <w:rPr>
          <w:rFonts w:ascii="Verdana" w:hAnsi="Verdana"/>
        </w:rPr>
      </w:pPr>
    </w:p>
    <w:p w:rsidR="00C41FFC" w:rsidRDefault="00476A9E" w:rsidP="00C41FFC">
      <w:pPr>
        <w:autoSpaceDE w:val="0"/>
        <w:ind w:left="2880" w:hanging="2880"/>
        <w:rPr>
          <w:rFonts w:ascii="Verdana" w:hAnsi="Verdana"/>
          <w:b/>
          <w:bCs/>
          <w:sz w:val="32"/>
          <w:szCs w:val="32"/>
        </w:rPr>
      </w:pPr>
      <w:r w:rsidRPr="00C41FFC">
        <w:rPr>
          <w:rFonts w:ascii="Verdana" w:hAnsi="Verdana"/>
          <w:b/>
          <w:sz w:val="32"/>
          <w:szCs w:val="32"/>
        </w:rPr>
        <w:t>Eligibility</w:t>
      </w:r>
      <w:r w:rsidR="00C41FFC" w:rsidRPr="00C41FFC">
        <w:rPr>
          <w:rFonts w:ascii="Verdana" w:hAnsi="Verdana"/>
          <w:b/>
          <w:bCs/>
          <w:sz w:val="32"/>
          <w:szCs w:val="32"/>
        </w:rPr>
        <w:t xml:space="preserve"> </w:t>
      </w:r>
    </w:p>
    <w:p w:rsidR="00C41FFC" w:rsidRPr="00C41FFC" w:rsidRDefault="00C41FFC" w:rsidP="00C41FFC">
      <w:pPr>
        <w:autoSpaceDE w:val="0"/>
        <w:ind w:left="0"/>
        <w:rPr>
          <w:rFonts w:ascii="Verdana" w:hAnsi="Verdana"/>
          <w:bCs/>
          <w:sz w:val="32"/>
          <w:szCs w:val="32"/>
        </w:rPr>
      </w:pPr>
      <w:r>
        <w:rPr>
          <w:rFonts w:ascii="Verdana" w:hAnsi="Verdana"/>
          <w:bCs/>
          <w:sz w:val="32"/>
          <w:szCs w:val="32"/>
        </w:rPr>
        <w:t>Athlete</w:t>
      </w:r>
    </w:p>
    <w:p w:rsidR="00C41FFC" w:rsidRPr="00491494" w:rsidRDefault="00C41FFC" w:rsidP="00C41FFC">
      <w:pPr>
        <w:tabs>
          <w:tab w:val="left" w:pos="0"/>
          <w:tab w:val="left" w:pos="3060"/>
        </w:tabs>
        <w:autoSpaceDE w:val="0"/>
        <w:ind w:left="0"/>
        <w:rPr>
          <w:rFonts w:ascii="Verdana" w:hAnsi="Verdana"/>
          <w:sz w:val="24"/>
          <w:szCs w:val="24"/>
        </w:rPr>
      </w:pPr>
      <w:r w:rsidRPr="00491494">
        <w:rPr>
          <w:rFonts w:ascii="Verdana" w:hAnsi="Verdana"/>
          <w:bCs/>
          <w:sz w:val="24"/>
          <w:szCs w:val="24"/>
        </w:rPr>
        <w:t>Each participant</w:t>
      </w:r>
      <w:r w:rsidRPr="00491494">
        <w:rPr>
          <w:rFonts w:ascii="Verdana" w:hAnsi="Verdana"/>
          <w:sz w:val="24"/>
          <w:szCs w:val="24"/>
        </w:rPr>
        <w:t xml:space="preserve"> must be a member of a local YMCA for a minimum of 90 days prior to the meet and must have a full privilege annual membership at that YMCA to be eligible. All athletes must have represented their YMCA in at least one previous closed YMCA competition during the current season. </w:t>
      </w:r>
      <w:r w:rsidR="000567E1" w:rsidRPr="00270EFD">
        <w:rPr>
          <w:rFonts w:ascii="Verdana" w:hAnsi="Verdana"/>
          <w:sz w:val="24"/>
          <w:szCs w:val="24"/>
        </w:rPr>
        <w:t xml:space="preserve">Athletes may have only represented their YMCA in competition for a period of at least 90 days prior to the first day of the meet. </w:t>
      </w:r>
      <w:r w:rsidRPr="00270EFD">
        <w:rPr>
          <w:rFonts w:ascii="Verdana" w:hAnsi="Verdana"/>
          <w:sz w:val="24"/>
          <w:szCs w:val="24"/>
        </w:rPr>
        <w:t xml:space="preserve">All teams participating in this meet must </w:t>
      </w:r>
      <w:r w:rsidR="000567E1" w:rsidRPr="00270EFD">
        <w:rPr>
          <w:rFonts w:ascii="Verdana" w:hAnsi="Verdana"/>
          <w:sz w:val="24"/>
          <w:szCs w:val="24"/>
        </w:rPr>
        <w:t xml:space="preserve">have completed the annual YMCA Team registration, accessible through </w:t>
      </w:r>
      <w:hyperlink r:id="rId14" w:history="1">
        <w:r w:rsidR="000567E1" w:rsidRPr="00270EFD">
          <w:rPr>
            <w:rStyle w:val="Hyperlink"/>
            <w:rFonts w:ascii="Verdana" w:hAnsi="Verdana"/>
            <w:sz w:val="24"/>
            <w:szCs w:val="24"/>
          </w:rPr>
          <w:t>www.ymcaswimminganddiving.org</w:t>
        </w:r>
      </w:hyperlink>
      <w:r w:rsidR="000567E1" w:rsidRPr="00270EFD">
        <w:rPr>
          <w:rFonts w:ascii="Verdana" w:hAnsi="Verdana"/>
          <w:sz w:val="24"/>
          <w:szCs w:val="24"/>
        </w:rPr>
        <w:t>.</w:t>
      </w:r>
      <w:r w:rsidR="000567E1">
        <w:rPr>
          <w:rFonts w:ascii="Verdana" w:hAnsi="Verdana"/>
          <w:sz w:val="24"/>
          <w:szCs w:val="24"/>
        </w:rPr>
        <w:t xml:space="preserve"> </w:t>
      </w:r>
    </w:p>
    <w:p w:rsidR="00C41FFC" w:rsidRDefault="00C41FFC" w:rsidP="00C41FFC">
      <w:pPr>
        <w:tabs>
          <w:tab w:val="left" w:pos="0"/>
          <w:tab w:val="left" w:pos="3060"/>
        </w:tabs>
        <w:autoSpaceDE w:val="0"/>
        <w:ind w:left="0"/>
        <w:rPr>
          <w:rFonts w:ascii="Verdana" w:hAnsi="Verdana"/>
          <w:sz w:val="32"/>
          <w:szCs w:val="32"/>
        </w:rPr>
      </w:pPr>
      <w:r>
        <w:rPr>
          <w:rFonts w:ascii="Verdana" w:hAnsi="Verdana"/>
          <w:sz w:val="32"/>
          <w:szCs w:val="32"/>
        </w:rPr>
        <w:t>Coach</w:t>
      </w:r>
    </w:p>
    <w:p w:rsidR="003656CA" w:rsidRPr="00C41FFC" w:rsidRDefault="00C41FFC" w:rsidP="003656CA">
      <w:pPr>
        <w:spacing w:line="240" w:lineRule="auto"/>
        <w:ind w:left="0"/>
        <w:rPr>
          <w:rFonts w:ascii="Verdana" w:hAnsi="Verdana"/>
          <w:sz w:val="24"/>
          <w:szCs w:val="24"/>
        </w:rPr>
      </w:pPr>
      <w:r w:rsidRPr="00C41FFC">
        <w:rPr>
          <w:rFonts w:ascii="Verdana" w:hAnsi="Verdana"/>
          <w:sz w:val="24"/>
          <w:szCs w:val="24"/>
        </w:rPr>
        <w:t xml:space="preserve">All coaches </w:t>
      </w:r>
      <w:proofErr w:type="gramStart"/>
      <w:r w:rsidRPr="00C41FFC">
        <w:rPr>
          <w:rFonts w:ascii="Verdana" w:hAnsi="Verdana"/>
          <w:sz w:val="24"/>
          <w:szCs w:val="24"/>
        </w:rPr>
        <w:t>must be currently registered</w:t>
      </w:r>
      <w:proofErr w:type="gramEnd"/>
      <w:r w:rsidRPr="00C41FFC">
        <w:rPr>
          <w:rFonts w:ascii="Verdana" w:hAnsi="Verdana"/>
          <w:sz w:val="24"/>
          <w:szCs w:val="24"/>
        </w:rPr>
        <w:t xml:space="preserve"> through the YMCA Online Team </w:t>
      </w:r>
      <w:r w:rsidR="000567E1" w:rsidRPr="00270EFD">
        <w:rPr>
          <w:rFonts w:ascii="Verdana" w:hAnsi="Verdana"/>
          <w:sz w:val="24"/>
          <w:szCs w:val="24"/>
        </w:rPr>
        <w:t>and Coach</w:t>
      </w:r>
      <w:r w:rsidR="000567E1">
        <w:rPr>
          <w:rFonts w:ascii="Verdana" w:hAnsi="Verdana"/>
          <w:sz w:val="24"/>
          <w:szCs w:val="24"/>
        </w:rPr>
        <w:t xml:space="preserve"> </w:t>
      </w:r>
      <w:r w:rsidR="003A6D57" w:rsidRPr="00C41FFC">
        <w:rPr>
          <w:rFonts w:ascii="Verdana" w:hAnsi="Verdana"/>
          <w:sz w:val="24"/>
          <w:szCs w:val="24"/>
        </w:rPr>
        <w:t>Registration</w:t>
      </w:r>
      <w:r w:rsidRPr="00C41FFC">
        <w:rPr>
          <w:rFonts w:ascii="Verdana" w:hAnsi="Verdana"/>
          <w:sz w:val="24"/>
          <w:szCs w:val="24"/>
        </w:rPr>
        <w:t xml:space="preserve"> system and must demonstrate current certifications in the following safety courses in order to be permitted on deck at a YMCA Sanctioned Championship Meet:</w:t>
      </w:r>
    </w:p>
    <w:p w:rsidR="00C41FFC" w:rsidRPr="00C41FFC" w:rsidRDefault="00C41FFC" w:rsidP="00C41FFC">
      <w:pPr>
        <w:pBdr>
          <w:top w:val="single" w:sz="4" w:space="1" w:color="auto"/>
          <w:left w:val="single" w:sz="4" w:space="4" w:color="auto"/>
          <w:bottom w:val="single" w:sz="4" w:space="1" w:color="auto"/>
          <w:right w:val="single" w:sz="4" w:space="4" w:color="auto"/>
        </w:pBdr>
        <w:ind w:left="2160" w:firstLine="720"/>
        <w:rPr>
          <w:rFonts w:ascii="Verdana" w:hAnsi="Verdana"/>
          <w:b/>
          <w:sz w:val="24"/>
          <w:szCs w:val="24"/>
        </w:rPr>
      </w:pPr>
      <w:r w:rsidRPr="00C41FFC">
        <w:rPr>
          <w:rFonts w:ascii="Verdana" w:hAnsi="Verdana"/>
          <w:b/>
          <w:sz w:val="24"/>
          <w:szCs w:val="24"/>
        </w:rPr>
        <w:t>First Aid</w:t>
      </w:r>
    </w:p>
    <w:p w:rsidR="00C41FFC" w:rsidRPr="00C41FFC" w:rsidRDefault="00C41FFC" w:rsidP="00C41FFC">
      <w:pPr>
        <w:pBdr>
          <w:top w:val="single" w:sz="4" w:space="1" w:color="auto"/>
          <w:left w:val="single" w:sz="4" w:space="4" w:color="auto"/>
          <w:bottom w:val="single" w:sz="4" w:space="1" w:color="auto"/>
          <w:right w:val="single" w:sz="4" w:space="4" w:color="auto"/>
        </w:pBdr>
        <w:ind w:left="2160" w:firstLine="720"/>
        <w:rPr>
          <w:rFonts w:ascii="Verdana" w:hAnsi="Verdana"/>
          <w:b/>
          <w:sz w:val="24"/>
          <w:szCs w:val="24"/>
        </w:rPr>
      </w:pPr>
      <w:r w:rsidRPr="00C41FFC">
        <w:rPr>
          <w:rFonts w:ascii="Verdana" w:hAnsi="Verdana"/>
          <w:b/>
          <w:sz w:val="24"/>
          <w:szCs w:val="24"/>
        </w:rPr>
        <w:lastRenderedPageBreak/>
        <w:t xml:space="preserve">CPR Pro (only first year of a </w:t>
      </w:r>
      <w:proofErr w:type="gramStart"/>
      <w:r w:rsidRPr="00C41FFC">
        <w:rPr>
          <w:rFonts w:ascii="Verdana" w:hAnsi="Verdana"/>
          <w:b/>
          <w:sz w:val="24"/>
          <w:szCs w:val="24"/>
        </w:rPr>
        <w:t>two year</w:t>
      </w:r>
      <w:proofErr w:type="gramEnd"/>
      <w:r w:rsidRPr="00C41FFC">
        <w:rPr>
          <w:rFonts w:ascii="Verdana" w:hAnsi="Verdana"/>
          <w:b/>
          <w:sz w:val="24"/>
          <w:szCs w:val="24"/>
        </w:rPr>
        <w:t xml:space="preserve"> certification is recognized by Y-USA)</w:t>
      </w:r>
    </w:p>
    <w:p w:rsidR="00C41FFC" w:rsidRPr="00C41FFC" w:rsidRDefault="00C41FFC" w:rsidP="00C41FFC">
      <w:pPr>
        <w:pBdr>
          <w:top w:val="single" w:sz="4" w:space="1" w:color="auto"/>
          <w:left w:val="single" w:sz="4" w:space="4" w:color="auto"/>
          <w:bottom w:val="single" w:sz="4" w:space="1" w:color="auto"/>
          <w:right w:val="single" w:sz="4" w:space="4" w:color="auto"/>
        </w:pBdr>
        <w:ind w:left="2160" w:firstLine="720"/>
        <w:rPr>
          <w:rFonts w:ascii="Verdana" w:hAnsi="Verdana"/>
          <w:b/>
          <w:sz w:val="24"/>
          <w:szCs w:val="24"/>
        </w:rPr>
      </w:pPr>
      <w:r w:rsidRPr="00C41FFC">
        <w:rPr>
          <w:rFonts w:ascii="Verdana" w:hAnsi="Verdana"/>
          <w:b/>
          <w:sz w:val="24"/>
          <w:szCs w:val="24"/>
        </w:rPr>
        <w:t>Safety Training for Swim Coaches OR Lifeguard OR YASA*</w:t>
      </w:r>
    </w:p>
    <w:p w:rsidR="00DE5463" w:rsidRDefault="00C41FFC" w:rsidP="004D0152">
      <w:pPr>
        <w:pBdr>
          <w:top w:val="single" w:sz="4" w:space="1" w:color="auto"/>
          <w:left w:val="single" w:sz="4" w:space="4" w:color="auto"/>
          <w:bottom w:val="single" w:sz="4" w:space="1" w:color="auto"/>
          <w:right w:val="single" w:sz="4" w:space="4" w:color="auto"/>
        </w:pBdr>
        <w:ind w:left="2160" w:firstLine="720"/>
        <w:rPr>
          <w:rFonts w:ascii="Verdana" w:hAnsi="Verdana"/>
          <w:b/>
          <w:sz w:val="24"/>
          <w:szCs w:val="24"/>
        </w:rPr>
      </w:pPr>
      <w:r w:rsidRPr="00C41FFC">
        <w:rPr>
          <w:rFonts w:ascii="Verdana" w:hAnsi="Verdana"/>
          <w:b/>
          <w:sz w:val="24"/>
          <w:szCs w:val="24"/>
        </w:rPr>
        <w:t>Principles of YMCA Competitive Swimming and Diving</w:t>
      </w:r>
    </w:p>
    <w:p w:rsidR="00C41FFC" w:rsidRPr="00C41FFC" w:rsidRDefault="00C41FFC" w:rsidP="003656CA">
      <w:pPr>
        <w:tabs>
          <w:tab w:val="left" w:pos="3600"/>
        </w:tabs>
        <w:spacing w:line="240" w:lineRule="auto"/>
        <w:ind w:left="180" w:hanging="180"/>
        <w:rPr>
          <w:rFonts w:ascii="Verdana" w:hAnsi="Verdana"/>
          <w:b/>
          <w:sz w:val="24"/>
          <w:szCs w:val="24"/>
        </w:rPr>
      </w:pPr>
      <w:r w:rsidRPr="00C41FFC">
        <w:rPr>
          <w:rFonts w:ascii="Verdana" w:hAnsi="Verdana"/>
          <w:b/>
          <w:sz w:val="24"/>
          <w:szCs w:val="24"/>
        </w:rPr>
        <w:t>*If a Lifeguard or YASA certification is used, the coach must also pass the online Red Cross Safety Training for Swim Coaches test and show proof.</w:t>
      </w:r>
    </w:p>
    <w:p w:rsidR="00C41FFC" w:rsidRPr="00270EFD" w:rsidRDefault="00491494" w:rsidP="00491494">
      <w:pPr>
        <w:spacing w:line="240" w:lineRule="auto"/>
        <w:ind w:left="0"/>
        <w:rPr>
          <w:rFonts w:ascii="Verdana" w:hAnsi="Verdana"/>
          <w:sz w:val="24"/>
          <w:szCs w:val="24"/>
        </w:rPr>
      </w:pPr>
      <w:r w:rsidRPr="00270EFD">
        <w:rPr>
          <w:rFonts w:ascii="Verdana" w:hAnsi="Verdana"/>
          <w:sz w:val="24"/>
          <w:szCs w:val="24"/>
        </w:rPr>
        <w:t xml:space="preserve">Coaches may show their current YMCA coach credential (issued by their </w:t>
      </w:r>
      <w:r w:rsidR="000567E1" w:rsidRPr="00270EFD">
        <w:rPr>
          <w:rFonts w:ascii="Verdana" w:hAnsi="Verdana"/>
          <w:sz w:val="24"/>
          <w:szCs w:val="24"/>
        </w:rPr>
        <w:t xml:space="preserve">regional </w:t>
      </w:r>
      <w:r w:rsidRPr="00270EFD">
        <w:rPr>
          <w:rFonts w:ascii="Verdana" w:hAnsi="Verdana"/>
          <w:sz w:val="24"/>
          <w:szCs w:val="24"/>
        </w:rPr>
        <w:t>representative), current USA Swimming coach credential with the Y stamp</w:t>
      </w:r>
      <w:r w:rsidR="000567E1" w:rsidRPr="00270EFD">
        <w:rPr>
          <w:rFonts w:ascii="Verdana" w:hAnsi="Verdana"/>
          <w:sz w:val="24"/>
          <w:szCs w:val="24"/>
        </w:rPr>
        <w:t xml:space="preserve"> plus First Aid and CPR cards (annual CPR recertification is required for all YMCA coaches)</w:t>
      </w:r>
      <w:r w:rsidRPr="00270EFD">
        <w:rPr>
          <w:rFonts w:ascii="Verdana" w:hAnsi="Verdana"/>
          <w:sz w:val="24"/>
          <w:szCs w:val="24"/>
        </w:rPr>
        <w:t>, or individual current certification cards.</w:t>
      </w:r>
    </w:p>
    <w:p w:rsidR="00B97E61" w:rsidRPr="006E0F7C" w:rsidRDefault="00491494" w:rsidP="006E0F7C">
      <w:pPr>
        <w:spacing w:line="240" w:lineRule="auto"/>
        <w:ind w:left="0"/>
        <w:rPr>
          <w:rFonts w:ascii="Verdana" w:hAnsi="Verdana"/>
          <w:sz w:val="24"/>
          <w:szCs w:val="24"/>
        </w:rPr>
      </w:pPr>
      <w:r w:rsidRPr="00270EFD">
        <w:rPr>
          <w:rFonts w:ascii="Verdana" w:hAnsi="Verdana"/>
          <w:sz w:val="24"/>
          <w:szCs w:val="24"/>
        </w:rPr>
        <w:t xml:space="preserve">The executive director of each YMCA participating must sign </w:t>
      </w:r>
      <w:r w:rsidR="000567E1" w:rsidRPr="00270EFD">
        <w:rPr>
          <w:rFonts w:ascii="Verdana" w:hAnsi="Verdana"/>
          <w:sz w:val="24"/>
          <w:szCs w:val="24"/>
        </w:rPr>
        <w:t xml:space="preserve">the attached Declaration Form, stating </w:t>
      </w:r>
      <w:r w:rsidRPr="00270EFD">
        <w:rPr>
          <w:rFonts w:ascii="Verdana" w:hAnsi="Verdana"/>
          <w:sz w:val="24"/>
          <w:szCs w:val="24"/>
        </w:rPr>
        <w:t>that all coaches representing his/her YMCA hold current certifications in the above courses (</w:t>
      </w:r>
      <w:r w:rsidRPr="00270EFD">
        <w:rPr>
          <w:rFonts w:ascii="Verdana" w:hAnsi="Verdana"/>
          <w:b/>
          <w:sz w:val="24"/>
          <w:szCs w:val="24"/>
        </w:rPr>
        <w:t>SEE ATTACHED DECLARATION FORM</w:t>
      </w:r>
      <w:r w:rsidRPr="00270EFD">
        <w:rPr>
          <w:rFonts w:ascii="Verdana" w:hAnsi="Verdana"/>
          <w:sz w:val="24"/>
          <w:szCs w:val="24"/>
        </w:rPr>
        <w:t>)</w:t>
      </w:r>
      <w:r w:rsidR="00C41FFC">
        <w:rPr>
          <w:rFonts w:ascii="Verdana" w:hAnsi="Verdana"/>
          <w:b/>
          <w:sz w:val="24"/>
          <w:szCs w:val="24"/>
        </w:rPr>
        <w:tab/>
      </w:r>
    </w:p>
    <w:p w:rsidR="006B6B83" w:rsidRPr="00EF662A" w:rsidRDefault="001313FC" w:rsidP="00EF662A">
      <w:pPr>
        <w:pStyle w:val="Heading1"/>
      </w:pPr>
      <w:bookmarkStart w:id="7" w:name="_Toc463259721"/>
      <w:r w:rsidRPr="00EF662A">
        <w:t>Entry Information</w:t>
      </w:r>
      <w:bookmarkEnd w:id="7"/>
    </w:p>
    <w:p w:rsidR="00030CFE" w:rsidRDefault="005A0B68" w:rsidP="006E0F7C">
      <w:pPr>
        <w:rPr>
          <w:rFonts w:ascii="Verdana" w:hAnsi="Verdana"/>
          <w:sz w:val="24"/>
          <w:szCs w:val="24"/>
        </w:rPr>
      </w:pPr>
      <w:r w:rsidRPr="00EF662A">
        <w:rPr>
          <w:rFonts w:ascii="Verdana" w:hAnsi="Verdana"/>
          <w:b/>
          <w:sz w:val="24"/>
          <w:szCs w:val="24"/>
        </w:rPr>
        <w:t>ENTRY LIMITS</w:t>
      </w:r>
      <w:r w:rsidR="001313FC" w:rsidRPr="00EF662A">
        <w:rPr>
          <w:rFonts w:ascii="Verdana" w:hAnsi="Verdana"/>
          <w:sz w:val="24"/>
          <w:szCs w:val="24"/>
        </w:rPr>
        <w:t xml:space="preserve">:  </w:t>
      </w:r>
      <w:r w:rsidR="00491494" w:rsidRPr="00491494">
        <w:rPr>
          <w:rFonts w:ascii="Verdana" w:hAnsi="Verdana"/>
          <w:sz w:val="24"/>
          <w:szCs w:val="24"/>
        </w:rPr>
        <w:t>Swimmers may swim a maximum of three (3) indivi</w:t>
      </w:r>
      <w:r w:rsidR="009D3EDA">
        <w:rPr>
          <w:rFonts w:ascii="Verdana" w:hAnsi="Verdana"/>
          <w:sz w:val="24"/>
          <w:szCs w:val="24"/>
        </w:rPr>
        <w:t>dual events per day and</w:t>
      </w:r>
      <w:r w:rsidR="001A0EFF">
        <w:rPr>
          <w:rFonts w:ascii="Verdana" w:hAnsi="Verdana"/>
          <w:sz w:val="24"/>
          <w:szCs w:val="24"/>
        </w:rPr>
        <w:t xml:space="preserve"> nine</w:t>
      </w:r>
      <w:r w:rsidR="009D3EDA">
        <w:rPr>
          <w:rFonts w:ascii="Verdana" w:hAnsi="Verdana"/>
          <w:sz w:val="24"/>
          <w:szCs w:val="24"/>
        </w:rPr>
        <w:t xml:space="preserve"> (9</w:t>
      </w:r>
      <w:r w:rsidR="00491494" w:rsidRPr="00491494">
        <w:rPr>
          <w:rFonts w:ascii="Verdana" w:hAnsi="Verdana"/>
          <w:sz w:val="24"/>
          <w:szCs w:val="24"/>
        </w:rPr>
        <w:t>) total individual events for the meet</w:t>
      </w:r>
      <w:r w:rsidR="002D641F">
        <w:rPr>
          <w:rFonts w:ascii="Verdana" w:hAnsi="Verdana"/>
          <w:sz w:val="24"/>
          <w:szCs w:val="24"/>
        </w:rPr>
        <w:t>.</w:t>
      </w:r>
    </w:p>
    <w:p w:rsidR="002D641F" w:rsidRPr="006E0F7C" w:rsidRDefault="002D641F" w:rsidP="006E0F7C">
      <w:pPr>
        <w:rPr>
          <w:rFonts w:ascii="Verdana" w:hAnsi="Verdana"/>
          <w:sz w:val="24"/>
          <w:szCs w:val="24"/>
        </w:rPr>
      </w:pPr>
    </w:p>
    <w:p w:rsidR="00030CFE" w:rsidRPr="00030CFE" w:rsidRDefault="00030CFE" w:rsidP="00030CFE">
      <w:pPr>
        <w:rPr>
          <w:rFonts w:ascii="Verdana" w:hAnsi="Verdana"/>
          <w:sz w:val="24"/>
          <w:szCs w:val="24"/>
        </w:rPr>
      </w:pPr>
      <w:r>
        <w:rPr>
          <w:rFonts w:ascii="Verdana" w:hAnsi="Verdana"/>
          <w:b/>
          <w:sz w:val="24"/>
          <w:szCs w:val="24"/>
        </w:rPr>
        <w:t>ENTRY FEES</w:t>
      </w:r>
      <w:r w:rsidRPr="00030CFE">
        <w:rPr>
          <w:rFonts w:ascii="Verdana" w:hAnsi="Verdana"/>
          <w:sz w:val="24"/>
          <w:szCs w:val="24"/>
        </w:rPr>
        <w:t>:</w:t>
      </w:r>
      <w:r w:rsidRPr="00030CFE">
        <w:t xml:space="preserve"> </w:t>
      </w:r>
      <w:r w:rsidRPr="00030CFE">
        <w:rPr>
          <w:rFonts w:ascii="Verdana" w:hAnsi="Verdana"/>
          <w:sz w:val="24"/>
          <w:szCs w:val="24"/>
        </w:rPr>
        <w:t>$10.00 per individual event</w:t>
      </w:r>
    </w:p>
    <w:p w:rsidR="00030CFE" w:rsidRPr="00030CFE" w:rsidRDefault="00030CFE" w:rsidP="00030CFE">
      <w:pPr>
        <w:rPr>
          <w:rFonts w:ascii="Verdana" w:hAnsi="Verdana"/>
          <w:sz w:val="24"/>
          <w:szCs w:val="24"/>
        </w:rPr>
      </w:pPr>
      <w:r>
        <w:rPr>
          <w:rFonts w:ascii="Verdana" w:hAnsi="Verdana"/>
          <w:sz w:val="24"/>
          <w:szCs w:val="24"/>
        </w:rPr>
        <w:tab/>
      </w:r>
      <w:r>
        <w:rPr>
          <w:rFonts w:ascii="Verdana" w:hAnsi="Verdana"/>
          <w:sz w:val="24"/>
          <w:szCs w:val="24"/>
        </w:rPr>
        <w:tab/>
        <w:t xml:space="preserve">     </w:t>
      </w:r>
      <w:r w:rsidRPr="00030CFE">
        <w:rPr>
          <w:rFonts w:ascii="Verdana" w:hAnsi="Verdana"/>
          <w:sz w:val="24"/>
          <w:szCs w:val="24"/>
        </w:rPr>
        <w:t>$15.00 per relay event</w:t>
      </w:r>
    </w:p>
    <w:p w:rsidR="00030CFE" w:rsidRPr="00030CFE" w:rsidRDefault="00030CFE" w:rsidP="00030CFE">
      <w:pPr>
        <w:rPr>
          <w:rFonts w:ascii="Verdana" w:hAnsi="Verdana"/>
          <w:sz w:val="24"/>
          <w:szCs w:val="24"/>
        </w:rPr>
      </w:pPr>
      <w:r>
        <w:rPr>
          <w:rFonts w:ascii="Verdana" w:hAnsi="Verdana"/>
          <w:sz w:val="24"/>
          <w:szCs w:val="24"/>
        </w:rPr>
        <w:tab/>
      </w:r>
      <w:r>
        <w:rPr>
          <w:rFonts w:ascii="Verdana" w:hAnsi="Verdana"/>
          <w:sz w:val="24"/>
          <w:szCs w:val="24"/>
        </w:rPr>
        <w:tab/>
        <w:t xml:space="preserve">     </w:t>
      </w:r>
      <w:r w:rsidRPr="00030CFE">
        <w:rPr>
          <w:rFonts w:ascii="Verdana" w:hAnsi="Verdana"/>
          <w:sz w:val="24"/>
          <w:szCs w:val="24"/>
        </w:rPr>
        <w:t>$1</w:t>
      </w:r>
      <w:r w:rsidR="00730437">
        <w:rPr>
          <w:rFonts w:ascii="Verdana" w:hAnsi="Verdana"/>
          <w:sz w:val="24"/>
          <w:szCs w:val="24"/>
        </w:rPr>
        <w:t>5</w:t>
      </w:r>
      <w:r w:rsidRPr="00030CFE">
        <w:rPr>
          <w:rFonts w:ascii="Verdana" w:hAnsi="Verdana"/>
          <w:sz w:val="24"/>
          <w:szCs w:val="24"/>
        </w:rPr>
        <w:t>.00 per swimmer Facility fee</w:t>
      </w:r>
    </w:p>
    <w:p w:rsidR="00030CFE" w:rsidRPr="006E0F7C" w:rsidRDefault="00030CFE" w:rsidP="006E0F7C">
      <w:pPr>
        <w:rPr>
          <w:rFonts w:ascii="Verdana" w:hAnsi="Verdana"/>
          <w:sz w:val="24"/>
          <w:szCs w:val="24"/>
        </w:rPr>
      </w:pPr>
      <w:r>
        <w:rPr>
          <w:rFonts w:ascii="Verdana" w:hAnsi="Verdana"/>
          <w:sz w:val="24"/>
          <w:szCs w:val="24"/>
        </w:rPr>
        <w:tab/>
      </w:r>
      <w:r>
        <w:rPr>
          <w:rFonts w:ascii="Verdana" w:hAnsi="Verdana"/>
          <w:sz w:val="24"/>
          <w:szCs w:val="24"/>
        </w:rPr>
        <w:tab/>
        <w:t xml:space="preserve">     </w:t>
      </w:r>
      <w:r w:rsidR="009C060D">
        <w:rPr>
          <w:rFonts w:ascii="Verdana" w:hAnsi="Verdana"/>
          <w:sz w:val="24"/>
          <w:szCs w:val="24"/>
        </w:rPr>
        <w:t>$3</w:t>
      </w:r>
      <w:r w:rsidRPr="00030CFE">
        <w:rPr>
          <w:rFonts w:ascii="Verdana" w:hAnsi="Verdana"/>
          <w:sz w:val="24"/>
          <w:szCs w:val="24"/>
        </w:rPr>
        <w:t>.00 per swimmer athlete surcharge</w:t>
      </w:r>
    </w:p>
    <w:p w:rsidR="00491494" w:rsidRDefault="00491494" w:rsidP="00491494">
      <w:pPr>
        <w:spacing w:after="0" w:line="240" w:lineRule="auto"/>
        <w:rPr>
          <w:rFonts w:ascii="Verdana" w:hAnsi="Verdana"/>
          <w:sz w:val="24"/>
          <w:szCs w:val="24"/>
        </w:rPr>
      </w:pPr>
      <w:r>
        <w:rPr>
          <w:rFonts w:ascii="Verdana" w:hAnsi="Verdana"/>
          <w:b/>
          <w:sz w:val="24"/>
          <w:szCs w:val="24"/>
        </w:rPr>
        <w:t>ENTRY PROCEDURE</w:t>
      </w:r>
      <w:r w:rsidRPr="00491494">
        <w:rPr>
          <w:rFonts w:ascii="Verdana" w:hAnsi="Verdana"/>
          <w:sz w:val="24"/>
          <w:szCs w:val="24"/>
        </w:rPr>
        <w:t xml:space="preserve">: </w:t>
      </w:r>
    </w:p>
    <w:p w:rsidR="00491494" w:rsidRPr="00030CFE" w:rsidRDefault="00491494" w:rsidP="00030CFE">
      <w:pPr>
        <w:pStyle w:val="ListParagraph"/>
        <w:numPr>
          <w:ilvl w:val="0"/>
          <w:numId w:val="8"/>
        </w:numPr>
        <w:autoSpaceDE w:val="0"/>
        <w:spacing w:after="0" w:line="240" w:lineRule="auto"/>
        <w:rPr>
          <w:rFonts w:ascii="Verdana" w:hAnsi="Verdana"/>
          <w:sz w:val="24"/>
          <w:szCs w:val="24"/>
        </w:rPr>
      </w:pPr>
      <w:r w:rsidRPr="00030CFE">
        <w:rPr>
          <w:rFonts w:ascii="Verdana" w:hAnsi="Verdana"/>
          <w:sz w:val="24"/>
          <w:szCs w:val="24"/>
        </w:rPr>
        <w:t xml:space="preserve">All entries </w:t>
      </w:r>
      <w:proofErr w:type="gramStart"/>
      <w:r w:rsidRPr="00030CFE">
        <w:rPr>
          <w:rFonts w:ascii="Verdana" w:hAnsi="Verdana"/>
          <w:sz w:val="24"/>
          <w:szCs w:val="24"/>
        </w:rPr>
        <w:t>MUST be submitted</w:t>
      </w:r>
      <w:proofErr w:type="gramEnd"/>
      <w:r w:rsidRPr="00030CFE">
        <w:rPr>
          <w:rFonts w:ascii="Verdana" w:hAnsi="Verdana"/>
          <w:sz w:val="24"/>
          <w:szCs w:val="24"/>
        </w:rPr>
        <w:t xml:space="preserve"> in HYTEK format. </w:t>
      </w:r>
      <w:r w:rsidRPr="00030CFE">
        <w:rPr>
          <w:rFonts w:ascii="Verdana" w:hAnsi="Verdana"/>
          <w:b/>
          <w:bCs/>
          <w:caps/>
          <w:sz w:val="24"/>
          <w:szCs w:val="24"/>
          <w:u w:val="single"/>
        </w:rPr>
        <w:t xml:space="preserve">No handwritten, FAX, OR PHONE entries </w:t>
      </w:r>
      <w:proofErr w:type="gramStart"/>
      <w:r w:rsidRPr="00030CFE">
        <w:rPr>
          <w:rFonts w:ascii="Verdana" w:hAnsi="Verdana"/>
          <w:b/>
          <w:bCs/>
          <w:caps/>
          <w:sz w:val="24"/>
          <w:szCs w:val="24"/>
          <w:u w:val="single"/>
        </w:rPr>
        <w:t>will be accepted</w:t>
      </w:r>
      <w:proofErr w:type="gramEnd"/>
      <w:r w:rsidRPr="00030CFE">
        <w:rPr>
          <w:rFonts w:ascii="Verdana" w:hAnsi="Verdana"/>
          <w:b/>
          <w:bCs/>
          <w:caps/>
          <w:sz w:val="24"/>
          <w:szCs w:val="24"/>
          <w:u w:val="single"/>
        </w:rPr>
        <w:t>.</w:t>
      </w:r>
    </w:p>
    <w:p w:rsidR="00491494" w:rsidRPr="00030CFE" w:rsidRDefault="00491494" w:rsidP="00030CFE">
      <w:pPr>
        <w:pStyle w:val="ListParagraph"/>
        <w:numPr>
          <w:ilvl w:val="0"/>
          <w:numId w:val="8"/>
        </w:numPr>
        <w:autoSpaceDE w:val="0"/>
        <w:spacing w:after="0" w:line="240" w:lineRule="auto"/>
        <w:rPr>
          <w:rFonts w:ascii="Verdana" w:hAnsi="Verdana"/>
          <w:b/>
          <w:sz w:val="24"/>
          <w:szCs w:val="24"/>
          <w:u w:val="single"/>
        </w:rPr>
      </w:pPr>
      <w:r w:rsidRPr="00030CFE">
        <w:rPr>
          <w:rFonts w:ascii="Verdana" w:hAnsi="Verdana"/>
          <w:sz w:val="24"/>
          <w:szCs w:val="24"/>
        </w:rPr>
        <w:t xml:space="preserve">Entries </w:t>
      </w:r>
      <w:proofErr w:type="gramStart"/>
      <w:r w:rsidRPr="00030CFE">
        <w:rPr>
          <w:rFonts w:ascii="Verdana" w:hAnsi="Verdana"/>
          <w:sz w:val="24"/>
          <w:szCs w:val="24"/>
        </w:rPr>
        <w:t>may be submitted</w:t>
      </w:r>
      <w:proofErr w:type="gramEnd"/>
      <w:r w:rsidRPr="00030CFE">
        <w:rPr>
          <w:rFonts w:ascii="Verdana" w:hAnsi="Verdana"/>
          <w:sz w:val="24"/>
          <w:szCs w:val="24"/>
        </w:rPr>
        <w:t xml:space="preserve"> via email or on a disk through the mail.  </w:t>
      </w:r>
      <w:r w:rsidRPr="000D5DB0">
        <w:rPr>
          <w:rFonts w:ascii="Verdana" w:hAnsi="Verdana"/>
          <w:b/>
          <w:sz w:val="24"/>
          <w:szCs w:val="24"/>
          <w:highlight w:val="yellow"/>
        </w:rPr>
        <w:t>Please enter best short course yards times for all events where the swimmer betters the short-course qualifying standard. For those athletes meeting the long-course standard, please enter at the short-course qualifying time.</w:t>
      </w:r>
      <w:r w:rsidRPr="00030CFE">
        <w:rPr>
          <w:rFonts w:ascii="Verdana" w:hAnsi="Verdana"/>
          <w:sz w:val="24"/>
          <w:szCs w:val="24"/>
        </w:rPr>
        <w:t xml:space="preserve"> HYTEK entry files </w:t>
      </w:r>
      <w:proofErr w:type="gramStart"/>
      <w:r w:rsidRPr="00030CFE">
        <w:rPr>
          <w:rFonts w:ascii="Verdana" w:hAnsi="Verdana"/>
          <w:sz w:val="24"/>
          <w:szCs w:val="24"/>
        </w:rPr>
        <w:t>should be e-mailed</w:t>
      </w:r>
      <w:proofErr w:type="gramEnd"/>
      <w:r w:rsidRPr="00030CFE">
        <w:rPr>
          <w:rFonts w:ascii="Verdana" w:hAnsi="Verdana"/>
          <w:sz w:val="24"/>
          <w:szCs w:val="24"/>
        </w:rPr>
        <w:t xml:space="preserve"> as attachments to </w:t>
      </w:r>
      <w:hyperlink r:id="rId15" w:history="1">
        <w:r w:rsidR="003E7D9B">
          <w:rPr>
            <w:rStyle w:val="Hyperlink"/>
            <w:rFonts w:ascii="Verdana" w:hAnsi="Verdana"/>
            <w:sz w:val="24"/>
            <w:szCs w:val="24"/>
          </w:rPr>
          <w:t>Chris.bushelman@ymcatriangle.org</w:t>
        </w:r>
      </w:hyperlink>
      <w:r w:rsidRPr="00030CFE">
        <w:rPr>
          <w:rFonts w:ascii="Verdana" w:hAnsi="Verdana"/>
          <w:sz w:val="24"/>
          <w:szCs w:val="24"/>
        </w:rPr>
        <w:t xml:space="preserve">. </w:t>
      </w:r>
      <w:r w:rsidRPr="00030CFE">
        <w:rPr>
          <w:rFonts w:ascii="Verdana" w:hAnsi="Verdana"/>
          <w:b/>
          <w:bCs/>
          <w:sz w:val="24"/>
          <w:szCs w:val="24"/>
        </w:rPr>
        <w:t xml:space="preserve">The entry deadline is Midnight on </w:t>
      </w:r>
      <w:r w:rsidR="006E0F7C">
        <w:rPr>
          <w:rFonts w:ascii="Verdana" w:hAnsi="Verdana"/>
          <w:b/>
          <w:bCs/>
          <w:sz w:val="24"/>
          <w:szCs w:val="24"/>
        </w:rPr>
        <w:t xml:space="preserve">Wednesday, </w:t>
      </w:r>
      <w:proofErr w:type="gramStart"/>
      <w:r w:rsidR="006E0F7C">
        <w:rPr>
          <w:rFonts w:ascii="Verdana" w:hAnsi="Verdana"/>
          <w:b/>
          <w:bCs/>
          <w:sz w:val="24"/>
          <w:szCs w:val="24"/>
        </w:rPr>
        <w:t xml:space="preserve">November  </w:t>
      </w:r>
      <w:r w:rsidR="00EA054E">
        <w:rPr>
          <w:rFonts w:ascii="Verdana" w:hAnsi="Verdana"/>
          <w:b/>
          <w:bCs/>
          <w:sz w:val="24"/>
          <w:szCs w:val="24"/>
        </w:rPr>
        <w:t>21</w:t>
      </w:r>
      <w:r w:rsidR="00EA054E" w:rsidRPr="00EA054E">
        <w:rPr>
          <w:rFonts w:ascii="Verdana" w:hAnsi="Verdana"/>
          <w:b/>
          <w:bCs/>
          <w:sz w:val="24"/>
          <w:szCs w:val="24"/>
          <w:vertAlign w:val="superscript"/>
        </w:rPr>
        <w:t>st</w:t>
      </w:r>
      <w:proofErr w:type="gramEnd"/>
      <w:r w:rsidR="00EA054E">
        <w:rPr>
          <w:rFonts w:ascii="Verdana" w:hAnsi="Verdana"/>
          <w:b/>
          <w:bCs/>
          <w:sz w:val="24"/>
          <w:szCs w:val="24"/>
        </w:rPr>
        <w:t>, 2018</w:t>
      </w:r>
      <w:r w:rsidRPr="00030CFE">
        <w:rPr>
          <w:rFonts w:ascii="Verdana" w:hAnsi="Verdana"/>
          <w:b/>
          <w:sz w:val="24"/>
          <w:szCs w:val="24"/>
        </w:rPr>
        <w:t>.</w:t>
      </w:r>
      <w:r w:rsidRPr="00030CFE">
        <w:rPr>
          <w:rFonts w:ascii="Verdana" w:hAnsi="Verdana"/>
          <w:sz w:val="24"/>
          <w:szCs w:val="24"/>
        </w:rPr>
        <w:t xml:space="preserve">  </w:t>
      </w:r>
      <w:r w:rsidRPr="00030CFE">
        <w:rPr>
          <w:rFonts w:ascii="Verdana" w:hAnsi="Verdana"/>
          <w:bCs/>
          <w:sz w:val="24"/>
          <w:szCs w:val="24"/>
        </w:rPr>
        <w:t xml:space="preserve">Late entries </w:t>
      </w:r>
      <w:proofErr w:type="gramStart"/>
      <w:r w:rsidRPr="00030CFE">
        <w:rPr>
          <w:rFonts w:ascii="Verdana" w:hAnsi="Verdana"/>
          <w:bCs/>
          <w:sz w:val="24"/>
          <w:szCs w:val="24"/>
        </w:rPr>
        <w:t>will be accepted</w:t>
      </w:r>
      <w:proofErr w:type="gramEnd"/>
      <w:r w:rsidRPr="00030CFE">
        <w:rPr>
          <w:rFonts w:ascii="Verdana" w:hAnsi="Verdana"/>
          <w:bCs/>
          <w:sz w:val="24"/>
          <w:szCs w:val="24"/>
        </w:rPr>
        <w:t xml:space="preserve"> only at the discretion of the Meet Manager. </w:t>
      </w:r>
      <w:r w:rsidRPr="00030CFE">
        <w:rPr>
          <w:rFonts w:ascii="Verdana" w:hAnsi="Verdana"/>
          <w:sz w:val="24"/>
          <w:szCs w:val="24"/>
        </w:rPr>
        <w:t>The following materials MUST accompany all entry packages (regardless of entry method):</w:t>
      </w:r>
    </w:p>
    <w:p w:rsidR="00491494" w:rsidRPr="00491494" w:rsidRDefault="00491494" w:rsidP="00491494">
      <w:pPr>
        <w:ind w:left="360"/>
        <w:rPr>
          <w:rFonts w:ascii="Verdana" w:hAnsi="Verdana"/>
          <w:sz w:val="24"/>
          <w:szCs w:val="24"/>
        </w:rPr>
      </w:pPr>
    </w:p>
    <w:p w:rsidR="00491494" w:rsidRPr="00491494" w:rsidRDefault="00491494" w:rsidP="00491494">
      <w:pPr>
        <w:numPr>
          <w:ilvl w:val="0"/>
          <w:numId w:val="7"/>
        </w:numPr>
        <w:tabs>
          <w:tab w:val="clear" w:pos="360"/>
          <w:tab w:val="num" w:pos="4680"/>
        </w:tabs>
        <w:spacing w:after="0" w:line="240" w:lineRule="auto"/>
        <w:ind w:left="4680"/>
        <w:rPr>
          <w:rFonts w:ascii="Verdana" w:hAnsi="Verdana"/>
          <w:sz w:val="24"/>
          <w:szCs w:val="24"/>
        </w:rPr>
      </w:pPr>
      <w:r w:rsidRPr="00491494">
        <w:rPr>
          <w:rFonts w:ascii="Verdana" w:hAnsi="Verdana"/>
          <w:sz w:val="24"/>
          <w:szCs w:val="24"/>
        </w:rPr>
        <w:lastRenderedPageBreak/>
        <w:t>Hard-copy of team entries</w:t>
      </w:r>
    </w:p>
    <w:p w:rsidR="00491494" w:rsidRPr="00491494" w:rsidRDefault="00491494" w:rsidP="00491494">
      <w:pPr>
        <w:numPr>
          <w:ilvl w:val="0"/>
          <w:numId w:val="7"/>
        </w:numPr>
        <w:tabs>
          <w:tab w:val="clear" w:pos="360"/>
          <w:tab w:val="num" w:pos="4680"/>
        </w:tabs>
        <w:spacing w:after="0" w:line="240" w:lineRule="auto"/>
        <w:ind w:left="4680"/>
        <w:rPr>
          <w:rFonts w:ascii="Verdana" w:hAnsi="Verdana"/>
          <w:sz w:val="24"/>
          <w:szCs w:val="24"/>
        </w:rPr>
      </w:pPr>
      <w:r w:rsidRPr="00491494">
        <w:rPr>
          <w:rFonts w:ascii="Verdana" w:hAnsi="Verdana"/>
          <w:sz w:val="24"/>
          <w:szCs w:val="24"/>
        </w:rPr>
        <w:t>Financial Summary sheet</w:t>
      </w:r>
    </w:p>
    <w:p w:rsidR="00491494" w:rsidRPr="00491494" w:rsidRDefault="00491494" w:rsidP="00491494">
      <w:pPr>
        <w:numPr>
          <w:ilvl w:val="0"/>
          <w:numId w:val="7"/>
        </w:numPr>
        <w:tabs>
          <w:tab w:val="clear" w:pos="360"/>
          <w:tab w:val="num" w:pos="4680"/>
        </w:tabs>
        <w:spacing w:after="0" w:line="240" w:lineRule="auto"/>
        <w:ind w:left="4680"/>
        <w:rPr>
          <w:rFonts w:ascii="Verdana" w:hAnsi="Verdana"/>
          <w:sz w:val="24"/>
          <w:szCs w:val="24"/>
        </w:rPr>
      </w:pPr>
      <w:r w:rsidRPr="00491494">
        <w:rPr>
          <w:rFonts w:ascii="Verdana" w:hAnsi="Verdana"/>
          <w:sz w:val="24"/>
          <w:szCs w:val="24"/>
        </w:rPr>
        <w:t>Check for entry fees payable to YOTA Swim Team</w:t>
      </w:r>
    </w:p>
    <w:p w:rsidR="00491494" w:rsidRPr="00491494" w:rsidRDefault="00491494" w:rsidP="00491494">
      <w:pPr>
        <w:ind w:left="4680"/>
        <w:rPr>
          <w:rFonts w:ascii="Verdana" w:hAnsi="Verdan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tblGrid>
      <w:tr w:rsidR="00491494" w:rsidRPr="00491494" w:rsidTr="00491494">
        <w:trPr>
          <w:trHeight w:val="1544"/>
          <w:jc w:val="center"/>
        </w:trPr>
        <w:tc>
          <w:tcPr>
            <w:tcW w:w="4711" w:type="dxa"/>
          </w:tcPr>
          <w:p w:rsidR="00491494" w:rsidRPr="00491494" w:rsidRDefault="00491494" w:rsidP="00491494">
            <w:pPr>
              <w:jc w:val="center"/>
              <w:rPr>
                <w:rFonts w:ascii="Verdana" w:hAnsi="Verdana"/>
                <w:sz w:val="24"/>
                <w:szCs w:val="24"/>
              </w:rPr>
            </w:pPr>
            <w:r w:rsidRPr="00491494">
              <w:rPr>
                <w:rFonts w:ascii="Verdana" w:hAnsi="Verdana"/>
                <w:sz w:val="24"/>
                <w:szCs w:val="24"/>
              </w:rPr>
              <w:t xml:space="preserve">      </w:t>
            </w:r>
          </w:p>
          <w:p w:rsidR="00491494" w:rsidRPr="00491494" w:rsidRDefault="003656CA" w:rsidP="003656CA">
            <w:pPr>
              <w:ind w:left="0"/>
              <w:jc w:val="center"/>
              <w:rPr>
                <w:rFonts w:ascii="Verdana" w:hAnsi="Verdana"/>
                <w:sz w:val="18"/>
                <w:szCs w:val="18"/>
              </w:rPr>
            </w:pPr>
            <w:r>
              <w:rPr>
                <w:rFonts w:ascii="Verdana" w:hAnsi="Verdana"/>
                <w:b/>
                <w:sz w:val="18"/>
                <w:szCs w:val="18"/>
              </w:rPr>
              <w:t>**Mail all information directly to**</w:t>
            </w:r>
          </w:p>
          <w:p w:rsidR="00491494" w:rsidRPr="00491494" w:rsidRDefault="00491494" w:rsidP="00491494">
            <w:pPr>
              <w:ind w:left="360"/>
              <w:jc w:val="center"/>
              <w:rPr>
                <w:rFonts w:ascii="Verdana" w:hAnsi="Verdana"/>
                <w:b/>
                <w:sz w:val="18"/>
                <w:szCs w:val="18"/>
              </w:rPr>
            </w:pPr>
            <w:r w:rsidRPr="00491494">
              <w:rPr>
                <w:rFonts w:ascii="Verdana" w:hAnsi="Verdana"/>
                <w:b/>
                <w:sz w:val="18"/>
                <w:szCs w:val="18"/>
              </w:rPr>
              <w:t xml:space="preserve">YOTA Swim Team - Attn: </w:t>
            </w:r>
            <w:r w:rsidR="003E7D9B">
              <w:rPr>
                <w:rFonts w:ascii="Verdana" w:hAnsi="Verdana"/>
                <w:b/>
                <w:sz w:val="18"/>
                <w:szCs w:val="18"/>
              </w:rPr>
              <w:t xml:space="preserve">Chris </w:t>
            </w:r>
            <w:proofErr w:type="spellStart"/>
            <w:r w:rsidR="003E7D9B">
              <w:rPr>
                <w:rFonts w:ascii="Verdana" w:hAnsi="Verdana"/>
                <w:b/>
                <w:sz w:val="18"/>
                <w:szCs w:val="18"/>
              </w:rPr>
              <w:t>Bushelman</w:t>
            </w:r>
            <w:proofErr w:type="spellEnd"/>
          </w:p>
          <w:p w:rsidR="00491494" w:rsidRPr="00491494" w:rsidRDefault="00491494" w:rsidP="00491494">
            <w:pPr>
              <w:ind w:left="360"/>
              <w:jc w:val="center"/>
              <w:rPr>
                <w:rFonts w:ascii="Verdana" w:hAnsi="Verdana"/>
                <w:b/>
                <w:sz w:val="18"/>
                <w:szCs w:val="18"/>
              </w:rPr>
            </w:pPr>
            <w:r w:rsidRPr="00491494">
              <w:rPr>
                <w:rFonts w:ascii="Verdana" w:hAnsi="Verdana"/>
                <w:b/>
                <w:sz w:val="18"/>
                <w:szCs w:val="18"/>
              </w:rPr>
              <w:t>801 Corporate Center Drive, Suite 200</w:t>
            </w:r>
          </w:p>
          <w:p w:rsidR="00491494" w:rsidRPr="00491494" w:rsidRDefault="00491494" w:rsidP="00491494">
            <w:pPr>
              <w:ind w:left="360"/>
              <w:jc w:val="center"/>
              <w:rPr>
                <w:rFonts w:ascii="Verdana" w:hAnsi="Verdana"/>
                <w:b/>
                <w:sz w:val="18"/>
                <w:szCs w:val="18"/>
                <w:lang w:val="fr-FR"/>
              </w:rPr>
            </w:pPr>
            <w:r w:rsidRPr="00491494">
              <w:rPr>
                <w:rFonts w:ascii="Verdana" w:hAnsi="Verdana"/>
                <w:b/>
                <w:sz w:val="18"/>
                <w:szCs w:val="18"/>
                <w:lang w:val="fr-FR"/>
              </w:rPr>
              <w:t>Raleigh, NC 27607</w:t>
            </w:r>
          </w:p>
          <w:p w:rsidR="00491494" w:rsidRPr="00491494" w:rsidRDefault="00491494" w:rsidP="00491494">
            <w:pPr>
              <w:autoSpaceDE w:val="0"/>
              <w:ind w:left="360"/>
              <w:jc w:val="center"/>
              <w:rPr>
                <w:rFonts w:ascii="Verdana" w:hAnsi="Verdana"/>
                <w:b/>
                <w:sz w:val="18"/>
                <w:szCs w:val="18"/>
                <w:lang w:val="fr-FR"/>
              </w:rPr>
            </w:pPr>
            <w:r w:rsidRPr="00491494">
              <w:rPr>
                <w:rFonts w:ascii="Verdana" w:hAnsi="Verdana"/>
                <w:b/>
                <w:sz w:val="18"/>
                <w:szCs w:val="18"/>
                <w:lang w:val="fr-FR"/>
              </w:rPr>
              <w:t xml:space="preserve">Email: </w:t>
            </w:r>
            <w:hyperlink r:id="rId16" w:history="1">
              <w:r w:rsidR="003E7D9B">
                <w:rPr>
                  <w:rStyle w:val="Hyperlink"/>
                  <w:rFonts w:ascii="Verdana" w:hAnsi="Verdana"/>
                  <w:b/>
                  <w:sz w:val="18"/>
                  <w:szCs w:val="18"/>
                  <w:lang w:val="fr-FR"/>
                </w:rPr>
                <w:t>Chris.bushelman@ymcatriangle.org</w:t>
              </w:r>
            </w:hyperlink>
            <w:r w:rsidRPr="00491494">
              <w:rPr>
                <w:rFonts w:ascii="Verdana" w:hAnsi="Verdana"/>
                <w:b/>
                <w:sz w:val="18"/>
                <w:szCs w:val="18"/>
                <w:lang w:val="fr-FR"/>
              </w:rPr>
              <w:t xml:space="preserve"> </w:t>
            </w:r>
          </w:p>
          <w:p w:rsidR="00491494" w:rsidRPr="00491494" w:rsidRDefault="00491494" w:rsidP="00491494">
            <w:pPr>
              <w:ind w:left="360"/>
              <w:jc w:val="center"/>
              <w:rPr>
                <w:rFonts w:ascii="Verdana" w:hAnsi="Verdana"/>
                <w:b/>
                <w:sz w:val="24"/>
                <w:szCs w:val="24"/>
                <w:lang w:val="fr-FR"/>
              </w:rPr>
            </w:pPr>
            <w:r w:rsidRPr="00491494">
              <w:rPr>
                <w:rFonts w:ascii="Verdana" w:hAnsi="Verdana"/>
                <w:b/>
                <w:sz w:val="18"/>
                <w:szCs w:val="18"/>
                <w:lang w:val="fr-FR"/>
              </w:rPr>
              <w:t>Phone: (919) 719-9606</w:t>
            </w:r>
            <w:r w:rsidRPr="00491494">
              <w:rPr>
                <w:rFonts w:ascii="Verdana" w:hAnsi="Verdana"/>
                <w:b/>
                <w:sz w:val="24"/>
                <w:szCs w:val="24"/>
                <w:lang w:val="fr-FR"/>
              </w:rPr>
              <w:t xml:space="preserve">  </w:t>
            </w:r>
          </w:p>
          <w:p w:rsidR="00491494" w:rsidRPr="00491494" w:rsidRDefault="00491494" w:rsidP="00491494">
            <w:pPr>
              <w:rPr>
                <w:rFonts w:ascii="Verdana" w:hAnsi="Verdana"/>
                <w:sz w:val="24"/>
                <w:szCs w:val="24"/>
              </w:rPr>
            </w:pPr>
          </w:p>
        </w:tc>
      </w:tr>
    </w:tbl>
    <w:p w:rsidR="00491494" w:rsidRDefault="00491494" w:rsidP="00CC7408">
      <w:pPr>
        <w:rPr>
          <w:rFonts w:ascii="Verdana" w:hAnsi="Verdana"/>
          <w:color w:val="C00000"/>
          <w:sz w:val="24"/>
          <w:szCs w:val="24"/>
        </w:rPr>
      </w:pPr>
    </w:p>
    <w:p w:rsidR="00FB756E" w:rsidRPr="00EF662A" w:rsidRDefault="00FB756E" w:rsidP="00EF662A">
      <w:pPr>
        <w:pStyle w:val="Heading1"/>
      </w:pPr>
      <w:bookmarkStart w:id="8" w:name="_Toc463259722"/>
      <w:r w:rsidRPr="00EF662A">
        <w:t>Volunteers/Officials/Timers</w:t>
      </w:r>
      <w:bookmarkEnd w:id="8"/>
    </w:p>
    <w:p w:rsidR="00FB756E" w:rsidRPr="00EF662A" w:rsidRDefault="005A0B68" w:rsidP="00030CFE">
      <w:pPr>
        <w:rPr>
          <w:rFonts w:ascii="Verdana" w:hAnsi="Verdana"/>
          <w:sz w:val="24"/>
          <w:szCs w:val="24"/>
        </w:rPr>
      </w:pPr>
      <w:r w:rsidRPr="00EF662A">
        <w:rPr>
          <w:rFonts w:ascii="Verdana" w:hAnsi="Verdana"/>
          <w:b/>
          <w:sz w:val="24"/>
          <w:szCs w:val="24"/>
        </w:rPr>
        <w:t>OFFICIALS</w:t>
      </w:r>
      <w:r w:rsidR="00030CFE">
        <w:rPr>
          <w:rFonts w:ascii="Verdana" w:hAnsi="Verdana"/>
          <w:sz w:val="24"/>
          <w:szCs w:val="24"/>
        </w:rPr>
        <w:t xml:space="preserve">: The YMCA of the Triangle Area Swim Team welcomes the participation of parent volunteers who </w:t>
      </w:r>
      <w:proofErr w:type="gramStart"/>
      <w:r w:rsidR="00030CFE">
        <w:rPr>
          <w:rFonts w:ascii="Verdana" w:hAnsi="Verdana"/>
          <w:sz w:val="24"/>
          <w:szCs w:val="24"/>
        </w:rPr>
        <w:t>are currently certified</w:t>
      </w:r>
      <w:proofErr w:type="gramEnd"/>
      <w:r w:rsidR="00030CFE">
        <w:rPr>
          <w:rFonts w:ascii="Verdana" w:hAnsi="Verdana"/>
          <w:sz w:val="24"/>
          <w:szCs w:val="24"/>
        </w:rPr>
        <w:t xml:space="preserve"> as USA Swimming Stroke and Turn Judges. If any of your parents would be interested in helping with the meet, please contact </w:t>
      </w:r>
      <w:r w:rsidR="003E7D9B">
        <w:rPr>
          <w:rFonts w:ascii="Verdana" w:hAnsi="Verdana"/>
          <w:sz w:val="24"/>
          <w:szCs w:val="24"/>
        </w:rPr>
        <w:t xml:space="preserve">Chris </w:t>
      </w:r>
      <w:proofErr w:type="spellStart"/>
      <w:r w:rsidR="003E7D9B">
        <w:rPr>
          <w:rFonts w:ascii="Verdana" w:hAnsi="Verdana"/>
          <w:sz w:val="24"/>
          <w:szCs w:val="24"/>
        </w:rPr>
        <w:t>Bushelman</w:t>
      </w:r>
      <w:proofErr w:type="spellEnd"/>
      <w:r w:rsidR="00030CFE">
        <w:rPr>
          <w:rFonts w:ascii="Verdana" w:hAnsi="Verdana"/>
          <w:sz w:val="24"/>
          <w:szCs w:val="24"/>
        </w:rPr>
        <w:t xml:space="preserve"> or </w:t>
      </w:r>
      <w:r w:rsidR="000D5DB0">
        <w:rPr>
          <w:rFonts w:ascii="Verdana" w:hAnsi="Verdana"/>
          <w:sz w:val="24"/>
          <w:szCs w:val="24"/>
        </w:rPr>
        <w:t>Charles Stephenson directly.</w:t>
      </w:r>
    </w:p>
    <w:p w:rsidR="001313FC" w:rsidRDefault="00AC6FD6" w:rsidP="00EF662A">
      <w:pPr>
        <w:pStyle w:val="Heading1"/>
      </w:pPr>
      <w:bookmarkStart w:id="9" w:name="_Toc463259723"/>
      <w:r w:rsidRPr="00EF662A">
        <w:t>Check-in Procedure</w:t>
      </w:r>
      <w:bookmarkEnd w:id="9"/>
    </w:p>
    <w:p w:rsidR="00E530E4" w:rsidRPr="00E530E4" w:rsidRDefault="00E530E4" w:rsidP="00E530E4">
      <w:pPr>
        <w:rPr>
          <w:rFonts w:ascii="Verdana" w:hAnsi="Verdana"/>
          <w:sz w:val="24"/>
          <w:szCs w:val="24"/>
        </w:rPr>
      </w:pPr>
      <w:r w:rsidRPr="00E530E4">
        <w:rPr>
          <w:rFonts w:ascii="Verdana" w:hAnsi="Verdana"/>
          <w:sz w:val="24"/>
          <w:szCs w:val="24"/>
        </w:rPr>
        <w:t>400 yd. IM</w:t>
      </w:r>
      <w:r w:rsidRPr="00E530E4">
        <w:rPr>
          <w:rFonts w:ascii="Verdana" w:hAnsi="Verdana"/>
          <w:sz w:val="24"/>
          <w:szCs w:val="24"/>
        </w:rPr>
        <w:tab/>
      </w:r>
      <w:r w:rsidRPr="00E530E4">
        <w:rPr>
          <w:rFonts w:ascii="Verdana" w:hAnsi="Verdana"/>
          <w:sz w:val="24"/>
          <w:szCs w:val="24"/>
        </w:rPr>
        <w:tab/>
      </w:r>
      <w:r w:rsidRPr="00E530E4">
        <w:rPr>
          <w:rFonts w:ascii="Verdana" w:hAnsi="Verdana"/>
          <w:sz w:val="24"/>
          <w:szCs w:val="24"/>
        </w:rPr>
        <w:tab/>
        <w:t>before 8:45 a.m.</w:t>
      </w:r>
      <w:r w:rsidRPr="00E530E4">
        <w:rPr>
          <w:rFonts w:ascii="Verdana" w:hAnsi="Verdana"/>
          <w:sz w:val="24"/>
          <w:szCs w:val="24"/>
        </w:rPr>
        <w:tab/>
        <w:t>Friday</w:t>
      </w:r>
    </w:p>
    <w:p w:rsidR="00E530E4" w:rsidRPr="00E530E4" w:rsidRDefault="00E530E4" w:rsidP="00E530E4">
      <w:pPr>
        <w:rPr>
          <w:rFonts w:ascii="Verdana" w:hAnsi="Verdana"/>
          <w:sz w:val="24"/>
          <w:szCs w:val="24"/>
        </w:rPr>
      </w:pPr>
      <w:r w:rsidRPr="00E530E4">
        <w:rPr>
          <w:rFonts w:ascii="Verdana" w:hAnsi="Verdana"/>
          <w:sz w:val="24"/>
          <w:szCs w:val="24"/>
        </w:rPr>
        <w:t>500 yd. Freestyle</w:t>
      </w:r>
      <w:r w:rsidRPr="00E530E4">
        <w:rPr>
          <w:rFonts w:ascii="Verdana" w:hAnsi="Verdana"/>
          <w:sz w:val="24"/>
          <w:szCs w:val="24"/>
        </w:rPr>
        <w:tab/>
      </w:r>
      <w:r w:rsidRPr="00E530E4">
        <w:rPr>
          <w:rFonts w:ascii="Verdana" w:hAnsi="Verdana"/>
          <w:sz w:val="24"/>
          <w:szCs w:val="24"/>
        </w:rPr>
        <w:tab/>
        <w:t>before 8:45 a.m.</w:t>
      </w:r>
      <w:r w:rsidRPr="00E530E4">
        <w:rPr>
          <w:rFonts w:ascii="Verdana" w:hAnsi="Verdana"/>
          <w:sz w:val="24"/>
          <w:szCs w:val="24"/>
        </w:rPr>
        <w:tab/>
        <w:t>Saturday</w:t>
      </w:r>
    </w:p>
    <w:p w:rsidR="00E530E4" w:rsidRPr="003656CA" w:rsidRDefault="00E530E4" w:rsidP="003656CA">
      <w:pPr>
        <w:rPr>
          <w:rFonts w:ascii="Verdana" w:hAnsi="Verdana"/>
          <w:sz w:val="24"/>
          <w:szCs w:val="24"/>
        </w:rPr>
      </w:pPr>
      <w:r>
        <w:rPr>
          <w:rFonts w:ascii="Verdana" w:hAnsi="Verdana"/>
          <w:sz w:val="24"/>
          <w:szCs w:val="24"/>
        </w:rPr>
        <w:t>1650 yd. Freestyle</w:t>
      </w:r>
      <w:r>
        <w:rPr>
          <w:rFonts w:ascii="Verdana" w:hAnsi="Verdana"/>
          <w:sz w:val="24"/>
          <w:szCs w:val="24"/>
        </w:rPr>
        <w:tab/>
      </w:r>
      <w:r w:rsidRPr="00E530E4">
        <w:rPr>
          <w:rFonts w:ascii="Verdana" w:hAnsi="Verdana"/>
          <w:sz w:val="24"/>
          <w:szCs w:val="24"/>
        </w:rPr>
        <w:t>before 8:45 a.m.</w:t>
      </w:r>
      <w:r w:rsidRPr="00E530E4">
        <w:rPr>
          <w:rFonts w:ascii="Verdana" w:hAnsi="Verdana"/>
          <w:sz w:val="24"/>
          <w:szCs w:val="24"/>
        </w:rPr>
        <w:tab/>
        <w:t>Sunday</w:t>
      </w:r>
    </w:p>
    <w:p w:rsidR="00AA62D4" w:rsidRPr="00EF662A" w:rsidRDefault="00AA62D4" w:rsidP="00EF662A">
      <w:pPr>
        <w:pStyle w:val="Heading1"/>
      </w:pPr>
      <w:bookmarkStart w:id="10" w:name="_Toc463259724"/>
      <w:r w:rsidRPr="00EF662A">
        <w:t>Championship Procedures and Operations</w:t>
      </w:r>
      <w:bookmarkEnd w:id="10"/>
    </w:p>
    <w:p w:rsidR="00AF37A2" w:rsidRDefault="005A0B68" w:rsidP="00AA62D4">
      <w:pPr>
        <w:rPr>
          <w:rFonts w:ascii="Verdana" w:hAnsi="Verdana"/>
          <w:sz w:val="24"/>
          <w:szCs w:val="24"/>
        </w:rPr>
      </w:pPr>
      <w:r w:rsidRPr="00EF662A">
        <w:rPr>
          <w:rFonts w:ascii="Verdana" w:hAnsi="Verdana"/>
          <w:b/>
          <w:sz w:val="24"/>
          <w:szCs w:val="24"/>
        </w:rPr>
        <w:t>CHAMPIONSHIP COMMITTEE:</w:t>
      </w:r>
      <w:r w:rsidRPr="00EF662A">
        <w:rPr>
          <w:rFonts w:ascii="Verdana" w:hAnsi="Verdana"/>
          <w:sz w:val="24"/>
          <w:szCs w:val="24"/>
        </w:rPr>
        <w:t xml:space="preserve"> </w:t>
      </w:r>
      <w:r w:rsidR="003656CA">
        <w:rPr>
          <w:rFonts w:ascii="Verdana" w:hAnsi="Verdana"/>
          <w:sz w:val="24"/>
          <w:szCs w:val="24"/>
        </w:rPr>
        <w:t>There will be no championship meet committee for this meet.</w:t>
      </w:r>
      <w:r w:rsidR="00767CF8" w:rsidRPr="00EF662A">
        <w:rPr>
          <w:rFonts w:ascii="Verdana" w:hAnsi="Verdana"/>
          <w:sz w:val="24"/>
          <w:szCs w:val="24"/>
        </w:rPr>
        <w:t xml:space="preserve">  </w:t>
      </w:r>
    </w:p>
    <w:p w:rsidR="00773D6E" w:rsidRPr="00EF662A" w:rsidRDefault="005A0B68" w:rsidP="00AA62D4">
      <w:pPr>
        <w:rPr>
          <w:rFonts w:ascii="Verdana" w:hAnsi="Verdana"/>
          <w:sz w:val="24"/>
          <w:szCs w:val="24"/>
        </w:rPr>
      </w:pPr>
      <w:r w:rsidRPr="00EF662A">
        <w:rPr>
          <w:rFonts w:ascii="Verdana" w:hAnsi="Verdana"/>
          <w:b/>
          <w:sz w:val="24"/>
          <w:szCs w:val="24"/>
        </w:rPr>
        <w:t>RULES</w:t>
      </w:r>
      <w:r w:rsidR="00773D6E" w:rsidRPr="00EF662A">
        <w:rPr>
          <w:rFonts w:ascii="Verdana" w:hAnsi="Verdana"/>
          <w:sz w:val="24"/>
          <w:szCs w:val="24"/>
        </w:rPr>
        <w:t xml:space="preserve">: The meet will run under YMCA Rules </w:t>
      </w:r>
      <w:proofErr w:type="gramStart"/>
      <w:r w:rsidR="00773D6E" w:rsidRPr="00EF662A">
        <w:rPr>
          <w:rFonts w:ascii="Verdana" w:hAnsi="Verdana"/>
          <w:sz w:val="24"/>
          <w:szCs w:val="24"/>
        </w:rPr>
        <w:t>that Govern Competitive Sports</w:t>
      </w:r>
      <w:proofErr w:type="gramEnd"/>
      <w:r w:rsidR="00773D6E" w:rsidRPr="00EF662A">
        <w:rPr>
          <w:rFonts w:ascii="Verdana" w:hAnsi="Verdana"/>
          <w:sz w:val="24"/>
          <w:szCs w:val="24"/>
        </w:rPr>
        <w:t xml:space="preserve">, </w:t>
      </w:r>
      <w:r w:rsidR="000567E1">
        <w:rPr>
          <w:rFonts w:ascii="Verdana" w:hAnsi="Verdana"/>
          <w:sz w:val="24"/>
          <w:szCs w:val="24"/>
        </w:rPr>
        <w:t xml:space="preserve">Swimming </w:t>
      </w:r>
      <w:r w:rsidR="00773D6E" w:rsidRPr="00EF662A">
        <w:rPr>
          <w:rFonts w:ascii="Verdana" w:hAnsi="Verdana"/>
          <w:sz w:val="24"/>
          <w:szCs w:val="24"/>
        </w:rPr>
        <w:t xml:space="preserve">Addendum to the YMCA Rules </w:t>
      </w:r>
      <w:r w:rsidR="009C060D">
        <w:rPr>
          <w:rFonts w:ascii="Verdana" w:hAnsi="Verdana"/>
          <w:sz w:val="24"/>
          <w:szCs w:val="24"/>
        </w:rPr>
        <w:t>that Govern Competitive Sports</w:t>
      </w:r>
      <w:r w:rsidR="00773D6E" w:rsidRPr="00EF662A">
        <w:rPr>
          <w:rFonts w:ascii="Verdana" w:hAnsi="Verdana"/>
          <w:sz w:val="24"/>
          <w:szCs w:val="24"/>
        </w:rPr>
        <w:t xml:space="preserve">, USA-S </w:t>
      </w:r>
      <w:r w:rsidR="0033503D" w:rsidRPr="00EF662A">
        <w:rPr>
          <w:rFonts w:ascii="Verdana" w:hAnsi="Verdana"/>
          <w:sz w:val="24"/>
          <w:szCs w:val="24"/>
        </w:rPr>
        <w:t>Technical</w:t>
      </w:r>
      <w:r w:rsidR="004D3CBA">
        <w:rPr>
          <w:rFonts w:ascii="Verdana" w:hAnsi="Verdana"/>
          <w:sz w:val="24"/>
          <w:szCs w:val="24"/>
        </w:rPr>
        <w:t xml:space="preserve"> Rules.</w:t>
      </w:r>
    </w:p>
    <w:p w:rsidR="009C060D" w:rsidRDefault="005A0B68" w:rsidP="003656CA">
      <w:pPr>
        <w:tabs>
          <w:tab w:val="num" w:pos="3330"/>
        </w:tabs>
        <w:spacing w:after="0" w:line="240" w:lineRule="auto"/>
        <w:rPr>
          <w:rFonts w:ascii="Verdana" w:hAnsi="Verdana"/>
          <w:sz w:val="24"/>
          <w:szCs w:val="24"/>
        </w:rPr>
      </w:pPr>
      <w:r w:rsidRPr="00EF662A">
        <w:rPr>
          <w:rFonts w:ascii="Verdana" w:hAnsi="Verdana"/>
          <w:b/>
          <w:sz w:val="24"/>
          <w:szCs w:val="24"/>
        </w:rPr>
        <w:lastRenderedPageBreak/>
        <w:t>MEET FORMAT</w:t>
      </w:r>
      <w:r w:rsidR="0033503D" w:rsidRPr="00EF662A">
        <w:rPr>
          <w:rFonts w:ascii="Verdana" w:hAnsi="Verdana"/>
          <w:sz w:val="24"/>
          <w:szCs w:val="24"/>
        </w:rPr>
        <w:t xml:space="preserve">: The meet </w:t>
      </w:r>
      <w:proofErr w:type="gramStart"/>
      <w:r w:rsidR="0033503D" w:rsidRPr="00EF662A">
        <w:rPr>
          <w:rFonts w:ascii="Verdana" w:hAnsi="Verdana"/>
          <w:sz w:val="24"/>
          <w:szCs w:val="24"/>
        </w:rPr>
        <w:t>will be swum</w:t>
      </w:r>
      <w:proofErr w:type="gramEnd"/>
      <w:r w:rsidR="0033503D" w:rsidRPr="00EF662A">
        <w:rPr>
          <w:rFonts w:ascii="Verdana" w:hAnsi="Verdana"/>
          <w:sz w:val="24"/>
          <w:szCs w:val="24"/>
        </w:rPr>
        <w:t xml:space="preserve"> </w:t>
      </w:r>
      <w:r w:rsidR="00227246">
        <w:rPr>
          <w:rFonts w:ascii="Verdana" w:hAnsi="Verdana"/>
          <w:sz w:val="24"/>
          <w:szCs w:val="24"/>
        </w:rPr>
        <w:t xml:space="preserve">using </w:t>
      </w:r>
      <w:r w:rsidR="0033503D" w:rsidRPr="00EF662A">
        <w:rPr>
          <w:rFonts w:ascii="Verdana" w:hAnsi="Verdana"/>
          <w:sz w:val="24"/>
          <w:szCs w:val="24"/>
        </w:rPr>
        <w:t xml:space="preserve">a </w:t>
      </w:r>
      <w:r w:rsidR="0033503D" w:rsidRPr="003656CA">
        <w:rPr>
          <w:rFonts w:ascii="Verdana" w:hAnsi="Verdana"/>
          <w:sz w:val="24"/>
          <w:szCs w:val="24"/>
        </w:rPr>
        <w:t xml:space="preserve">Prelims and Finals </w:t>
      </w:r>
      <w:r w:rsidR="0033503D" w:rsidRPr="00EF662A">
        <w:rPr>
          <w:rFonts w:ascii="Verdana" w:hAnsi="Verdana"/>
          <w:sz w:val="24"/>
          <w:szCs w:val="24"/>
        </w:rPr>
        <w:t>format.  Swimmer</w:t>
      </w:r>
      <w:r w:rsidR="00227246">
        <w:rPr>
          <w:rFonts w:ascii="Verdana" w:hAnsi="Verdana"/>
          <w:sz w:val="24"/>
          <w:szCs w:val="24"/>
        </w:rPr>
        <w:t>’</w:t>
      </w:r>
      <w:r w:rsidR="0033503D" w:rsidRPr="00EF662A">
        <w:rPr>
          <w:rFonts w:ascii="Verdana" w:hAnsi="Verdana"/>
          <w:sz w:val="24"/>
          <w:szCs w:val="24"/>
        </w:rPr>
        <w:t>s age will be determined as of</w:t>
      </w:r>
      <w:r w:rsidR="00181DEE">
        <w:rPr>
          <w:rFonts w:ascii="Verdana" w:hAnsi="Verdana"/>
          <w:sz w:val="24"/>
          <w:szCs w:val="24"/>
        </w:rPr>
        <w:t xml:space="preserve"> </w:t>
      </w:r>
      <w:r w:rsidR="00181DEE" w:rsidRPr="00417A1B">
        <w:rPr>
          <w:rFonts w:ascii="Verdana" w:hAnsi="Verdana"/>
          <w:sz w:val="24"/>
          <w:szCs w:val="24"/>
          <w:highlight w:val="yellow"/>
        </w:rPr>
        <w:t>the first day of the meet</w:t>
      </w:r>
      <w:r w:rsidR="009C060D" w:rsidRPr="003656CA">
        <w:rPr>
          <w:rFonts w:ascii="Verdana" w:hAnsi="Verdana"/>
          <w:sz w:val="24"/>
          <w:szCs w:val="24"/>
        </w:rPr>
        <w:t>.</w:t>
      </w:r>
      <w:r w:rsidR="0033503D" w:rsidRPr="003656CA">
        <w:rPr>
          <w:rFonts w:ascii="Verdana" w:hAnsi="Verdana"/>
          <w:sz w:val="24"/>
          <w:szCs w:val="24"/>
        </w:rPr>
        <w:t xml:space="preserve"> </w:t>
      </w:r>
      <w:r w:rsidR="009C060D" w:rsidRPr="009C060D">
        <w:rPr>
          <w:rFonts w:ascii="Verdana" w:hAnsi="Verdana"/>
          <w:sz w:val="24"/>
          <w:szCs w:val="24"/>
        </w:rPr>
        <w:t xml:space="preserve">The competition will consist of a preliminary session and a finals session each day.  We will offer one (1) Championship final heat for the 12 &amp; </w:t>
      </w:r>
      <w:proofErr w:type="gramStart"/>
      <w:r w:rsidR="009C060D" w:rsidRPr="009C060D">
        <w:rPr>
          <w:rFonts w:ascii="Verdana" w:hAnsi="Verdana"/>
          <w:sz w:val="24"/>
          <w:szCs w:val="24"/>
        </w:rPr>
        <w:t>Under</w:t>
      </w:r>
      <w:proofErr w:type="gramEnd"/>
      <w:r w:rsidR="009C060D" w:rsidRPr="009C060D">
        <w:rPr>
          <w:rFonts w:ascii="Verdana" w:hAnsi="Verdana"/>
          <w:sz w:val="24"/>
          <w:szCs w:val="24"/>
        </w:rPr>
        <w:t xml:space="preserve"> athletes finishing in the top 8 of the preliminary session. We will also have one (1) Championship final heat for the top </w:t>
      </w:r>
      <w:proofErr w:type="gramStart"/>
      <w:r w:rsidR="009C060D" w:rsidRPr="009C060D">
        <w:rPr>
          <w:rFonts w:ascii="Verdana" w:hAnsi="Verdana"/>
          <w:sz w:val="24"/>
          <w:szCs w:val="24"/>
        </w:rPr>
        <w:t>8</w:t>
      </w:r>
      <w:proofErr w:type="gramEnd"/>
      <w:r w:rsidR="009C060D" w:rsidRPr="009C060D">
        <w:rPr>
          <w:rFonts w:ascii="Verdana" w:hAnsi="Verdana"/>
          <w:sz w:val="24"/>
          <w:szCs w:val="24"/>
        </w:rPr>
        <w:t xml:space="preserve"> 13-14 athletes. We will have a Bonus, Consolation and Championship heat for all 15 &amp; over athletes based on results from preliminaries. The top </w:t>
      </w:r>
      <w:proofErr w:type="gramStart"/>
      <w:r w:rsidR="009C060D" w:rsidRPr="009C060D">
        <w:rPr>
          <w:rFonts w:ascii="Verdana" w:hAnsi="Verdana"/>
          <w:sz w:val="24"/>
          <w:szCs w:val="24"/>
        </w:rPr>
        <w:t>8</w:t>
      </w:r>
      <w:proofErr w:type="gramEnd"/>
      <w:r w:rsidR="009C060D" w:rsidRPr="009C060D">
        <w:rPr>
          <w:rFonts w:ascii="Verdana" w:hAnsi="Verdana"/>
          <w:sz w:val="24"/>
          <w:szCs w:val="24"/>
        </w:rPr>
        <w:t xml:space="preserve"> swimmers from preliminaries (15 &amp; over only) qualify for the Championship heat.  Swimmers (15 &amp; over) placing 9th – 16th during preliminaries qualify for the Consolation heat. Swimmers (15 &amp; over) placing 17th – 24th during preliminaries will qualify for the Bonus heat.</w:t>
      </w:r>
    </w:p>
    <w:p w:rsidR="003656CA" w:rsidRPr="009C060D" w:rsidRDefault="003656CA" w:rsidP="003656CA">
      <w:pPr>
        <w:tabs>
          <w:tab w:val="num" w:pos="3330"/>
        </w:tabs>
        <w:spacing w:after="0" w:line="240" w:lineRule="auto"/>
        <w:rPr>
          <w:rFonts w:ascii="Verdana" w:hAnsi="Verdana"/>
          <w:sz w:val="24"/>
          <w:szCs w:val="24"/>
        </w:rPr>
      </w:pPr>
    </w:p>
    <w:p w:rsidR="00A70440" w:rsidRPr="00EF662A" w:rsidRDefault="00A70440" w:rsidP="0033503D">
      <w:pPr>
        <w:rPr>
          <w:rFonts w:ascii="Verdana" w:hAnsi="Verdana"/>
          <w:sz w:val="24"/>
          <w:szCs w:val="24"/>
        </w:rPr>
      </w:pPr>
      <w:r w:rsidRPr="00EF662A">
        <w:rPr>
          <w:rFonts w:ascii="Verdana" w:hAnsi="Verdana"/>
          <w:b/>
          <w:sz w:val="24"/>
          <w:szCs w:val="24"/>
        </w:rPr>
        <w:t>EVENT SEEDING</w:t>
      </w:r>
      <w:r w:rsidR="003656CA">
        <w:rPr>
          <w:rFonts w:ascii="Verdana" w:hAnsi="Verdana"/>
          <w:sz w:val="24"/>
          <w:szCs w:val="24"/>
        </w:rPr>
        <w:t>: Events will be seeded slowest to f</w:t>
      </w:r>
      <w:r w:rsidRPr="00EF662A">
        <w:rPr>
          <w:rFonts w:ascii="Verdana" w:hAnsi="Verdana"/>
          <w:sz w:val="24"/>
          <w:szCs w:val="24"/>
        </w:rPr>
        <w:t>astest, except for the following events</w:t>
      </w:r>
      <w:r w:rsidR="00303C2C" w:rsidRPr="00EF662A">
        <w:rPr>
          <w:rFonts w:ascii="Verdana" w:hAnsi="Verdana"/>
          <w:sz w:val="24"/>
          <w:szCs w:val="24"/>
        </w:rPr>
        <w:t xml:space="preserve">: </w:t>
      </w:r>
      <w:r w:rsidR="009C060D">
        <w:rPr>
          <w:rFonts w:ascii="Verdana" w:hAnsi="Verdana"/>
          <w:sz w:val="24"/>
          <w:szCs w:val="24"/>
        </w:rPr>
        <w:t>1650 Freestyle</w:t>
      </w:r>
      <w:r w:rsidR="00301D06">
        <w:rPr>
          <w:rFonts w:ascii="Verdana" w:hAnsi="Verdana"/>
          <w:sz w:val="24"/>
          <w:szCs w:val="24"/>
        </w:rPr>
        <w:t xml:space="preserve">, 400 IM, </w:t>
      </w:r>
      <w:proofErr w:type="gramStart"/>
      <w:r w:rsidR="00301D06">
        <w:rPr>
          <w:rFonts w:ascii="Verdana" w:hAnsi="Verdana"/>
          <w:sz w:val="24"/>
          <w:szCs w:val="24"/>
        </w:rPr>
        <w:t>500</w:t>
      </w:r>
      <w:proofErr w:type="gramEnd"/>
      <w:r w:rsidR="00301D06">
        <w:rPr>
          <w:rFonts w:ascii="Verdana" w:hAnsi="Verdana"/>
          <w:sz w:val="24"/>
          <w:szCs w:val="24"/>
        </w:rPr>
        <w:t xml:space="preserve"> Free</w:t>
      </w:r>
      <w:r w:rsidR="000D5DB0">
        <w:rPr>
          <w:rFonts w:ascii="Verdana" w:hAnsi="Verdana"/>
          <w:sz w:val="24"/>
          <w:szCs w:val="24"/>
        </w:rPr>
        <w:t xml:space="preserve">. </w:t>
      </w:r>
      <w:r w:rsidRPr="00EF662A">
        <w:rPr>
          <w:rFonts w:ascii="Verdana" w:hAnsi="Verdana"/>
          <w:sz w:val="24"/>
          <w:szCs w:val="24"/>
        </w:rPr>
        <w:t>The Meet Referee/Administrative Official reserve the right to combine heat</w:t>
      </w:r>
      <w:r w:rsidR="00B200E2">
        <w:rPr>
          <w:rFonts w:ascii="Verdana" w:hAnsi="Verdana"/>
          <w:sz w:val="24"/>
          <w:szCs w:val="24"/>
        </w:rPr>
        <w:t>s</w:t>
      </w:r>
      <w:r w:rsidR="003656CA">
        <w:rPr>
          <w:rFonts w:ascii="Verdana" w:hAnsi="Verdana"/>
          <w:sz w:val="24"/>
          <w:szCs w:val="24"/>
        </w:rPr>
        <w:t xml:space="preserve"> as needed.</w:t>
      </w:r>
    </w:p>
    <w:p w:rsidR="008D2268" w:rsidRPr="008D2268" w:rsidRDefault="005A0B68" w:rsidP="008D2268">
      <w:pPr>
        <w:rPr>
          <w:rFonts w:ascii="Verdana" w:hAnsi="Verdana"/>
          <w:b/>
          <w:sz w:val="24"/>
          <w:szCs w:val="24"/>
        </w:rPr>
      </w:pPr>
      <w:r w:rsidRPr="008D2268">
        <w:rPr>
          <w:rFonts w:ascii="Verdana" w:hAnsi="Verdana"/>
          <w:b/>
          <w:sz w:val="24"/>
          <w:szCs w:val="24"/>
        </w:rPr>
        <w:t xml:space="preserve">SCRATCH </w:t>
      </w:r>
      <w:r w:rsidR="00E530E4" w:rsidRPr="008D2268">
        <w:rPr>
          <w:rFonts w:ascii="Verdana" w:hAnsi="Verdana"/>
          <w:b/>
          <w:sz w:val="24"/>
          <w:szCs w:val="24"/>
        </w:rPr>
        <w:t>RULE</w:t>
      </w:r>
      <w:r w:rsidRPr="008D2268">
        <w:rPr>
          <w:rFonts w:ascii="Verdana" w:hAnsi="Verdana"/>
          <w:b/>
          <w:sz w:val="24"/>
          <w:szCs w:val="24"/>
        </w:rPr>
        <w:t xml:space="preserve">: </w:t>
      </w:r>
      <w:r w:rsidR="008D2268" w:rsidRPr="008D2268">
        <w:rPr>
          <w:rFonts w:ascii="Verdana" w:hAnsi="Verdana"/>
          <w:sz w:val="24"/>
          <w:szCs w:val="24"/>
        </w:rPr>
        <w:t xml:space="preserve">Scratches for finals (Championship or Consolation heats) </w:t>
      </w:r>
      <w:proofErr w:type="gramStart"/>
      <w:r w:rsidR="008D2268" w:rsidRPr="008D2268">
        <w:rPr>
          <w:rFonts w:ascii="Verdana" w:hAnsi="Verdana"/>
          <w:sz w:val="24"/>
          <w:szCs w:val="24"/>
        </w:rPr>
        <w:t>must be done</w:t>
      </w:r>
      <w:proofErr w:type="gramEnd"/>
      <w:r w:rsidR="008D2268" w:rsidRPr="008D2268">
        <w:rPr>
          <w:rFonts w:ascii="Verdana" w:hAnsi="Verdana"/>
          <w:sz w:val="24"/>
          <w:szCs w:val="24"/>
        </w:rPr>
        <w:t xml:space="preserve"> at the Scratch table. Swimmers will have 30 minutes to declare their intentions following the announcement of the preliminary results.  Failure to compete in a Championship or Consolation final shall result in disqualification from the remainder of the meet.  No penalty shall apply for failure to compete in a Championship or Consolation finals if (1) the Referee </w:t>
      </w:r>
      <w:proofErr w:type="gramStart"/>
      <w:r w:rsidR="008D2268" w:rsidRPr="008D2268">
        <w:rPr>
          <w:rFonts w:ascii="Verdana" w:hAnsi="Verdana"/>
          <w:sz w:val="24"/>
          <w:szCs w:val="24"/>
        </w:rPr>
        <w:t>is notified</w:t>
      </w:r>
      <w:proofErr w:type="gramEnd"/>
      <w:r w:rsidR="008D2268" w:rsidRPr="008D2268">
        <w:rPr>
          <w:rFonts w:ascii="Verdana" w:hAnsi="Verdana"/>
          <w:sz w:val="24"/>
          <w:szCs w:val="24"/>
        </w:rPr>
        <w:t xml:space="preserve"> of an illness or injury and accepts the proof thereof, or (2) the Referee determines that the failure to compete is caused by circumstances beyond the control of the swimmer.  There will be no penalties for scratches during preliminary or Bonus final heats.  The Referee reserves the right to allow alternates to swim in a Bonus final heat in the event of a no-show.  Failure to compete in an event that has been positively checked-in will result in the individual swimmer </w:t>
      </w:r>
      <w:proofErr w:type="gramStart"/>
      <w:r w:rsidR="008D2268" w:rsidRPr="008D2268">
        <w:rPr>
          <w:rFonts w:ascii="Verdana" w:hAnsi="Verdana"/>
          <w:sz w:val="24"/>
          <w:szCs w:val="24"/>
        </w:rPr>
        <w:t>being disqualified</w:t>
      </w:r>
      <w:proofErr w:type="gramEnd"/>
      <w:r w:rsidR="008D2268" w:rsidRPr="008D2268">
        <w:rPr>
          <w:rFonts w:ascii="Verdana" w:hAnsi="Verdana"/>
          <w:sz w:val="24"/>
          <w:szCs w:val="24"/>
        </w:rPr>
        <w:t xml:space="preserve"> from his or her next individual event.  No penalty shall apply for failure to compete in a positive check-in individual event if (1) the Referee </w:t>
      </w:r>
      <w:proofErr w:type="gramStart"/>
      <w:r w:rsidR="008D2268" w:rsidRPr="008D2268">
        <w:rPr>
          <w:rFonts w:ascii="Verdana" w:hAnsi="Verdana"/>
          <w:sz w:val="24"/>
          <w:szCs w:val="24"/>
        </w:rPr>
        <w:t>is notified</w:t>
      </w:r>
      <w:proofErr w:type="gramEnd"/>
      <w:r w:rsidR="008D2268" w:rsidRPr="008D2268">
        <w:rPr>
          <w:rFonts w:ascii="Verdana" w:hAnsi="Verdana"/>
          <w:sz w:val="24"/>
          <w:szCs w:val="24"/>
        </w:rPr>
        <w:t xml:space="preserve"> of an illness or injury and accepts the proof thereof, or (2) the failure to compete is caused by circumstances beyond the control of the swimmer.</w:t>
      </w:r>
    </w:p>
    <w:p w:rsidR="00AE2943" w:rsidRDefault="00A70440" w:rsidP="00A70440">
      <w:pPr>
        <w:rPr>
          <w:rFonts w:ascii="Verdana" w:hAnsi="Verdana"/>
          <w:sz w:val="24"/>
          <w:szCs w:val="24"/>
        </w:rPr>
      </w:pPr>
      <w:r w:rsidRPr="00EF662A">
        <w:rPr>
          <w:rFonts w:ascii="Verdana" w:hAnsi="Verdana"/>
          <w:b/>
          <w:sz w:val="24"/>
          <w:szCs w:val="24"/>
        </w:rPr>
        <w:t>DECLARED FALSE START</w:t>
      </w:r>
      <w:r w:rsidRPr="00EF662A">
        <w:rPr>
          <w:rFonts w:ascii="Verdana" w:hAnsi="Verdana"/>
          <w:sz w:val="24"/>
          <w:szCs w:val="24"/>
        </w:rPr>
        <w:t xml:space="preserve">: An athlete may also withdraw from a heat or swim-off by electing to take a declared false start. Such declaration </w:t>
      </w:r>
      <w:proofErr w:type="gramStart"/>
      <w:r w:rsidRPr="00EF662A">
        <w:rPr>
          <w:rFonts w:ascii="Verdana" w:hAnsi="Verdana"/>
          <w:sz w:val="24"/>
          <w:szCs w:val="24"/>
        </w:rPr>
        <w:t>must be made</w:t>
      </w:r>
      <w:proofErr w:type="gramEnd"/>
      <w:r w:rsidRPr="00EF662A">
        <w:rPr>
          <w:rFonts w:ascii="Verdana" w:hAnsi="Verdana"/>
          <w:sz w:val="24"/>
          <w:szCs w:val="24"/>
        </w:rPr>
        <w:t xml:space="preserve"> known to the Deck Referee before the heat or swim off is announced. </w:t>
      </w:r>
      <w:r w:rsidRPr="00D20616">
        <w:rPr>
          <w:rFonts w:ascii="Verdana" w:hAnsi="Verdana"/>
          <w:sz w:val="24"/>
          <w:szCs w:val="24"/>
          <w:highlight w:val="yellow"/>
        </w:rPr>
        <w:t xml:space="preserve">A declared false start </w:t>
      </w:r>
      <w:r w:rsidR="00CD6046" w:rsidRPr="00D20616">
        <w:rPr>
          <w:rFonts w:ascii="Verdana" w:hAnsi="Verdana"/>
          <w:sz w:val="24"/>
          <w:szCs w:val="24"/>
          <w:highlight w:val="yellow"/>
        </w:rPr>
        <w:t>will not count</w:t>
      </w:r>
      <w:r w:rsidRPr="00D20616">
        <w:rPr>
          <w:rFonts w:ascii="Verdana" w:hAnsi="Verdana"/>
          <w:sz w:val="24"/>
          <w:szCs w:val="24"/>
          <w:highlight w:val="yellow"/>
        </w:rPr>
        <w:t xml:space="preserve"> as an event swum for the athlete </w:t>
      </w:r>
      <w:r w:rsidR="00CD6046" w:rsidRPr="00D20616">
        <w:rPr>
          <w:rFonts w:ascii="Verdana" w:hAnsi="Verdana"/>
          <w:sz w:val="24"/>
          <w:szCs w:val="24"/>
          <w:highlight w:val="yellow"/>
        </w:rPr>
        <w:t xml:space="preserve">or </w:t>
      </w:r>
      <w:r w:rsidRPr="00D20616">
        <w:rPr>
          <w:rFonts w:ascii="Verdana" w:hAnsi="Verdana"/>
          <w:sz w:val="24"/>
          <w:szCs w:val="24"/>
          <w:highlight w:val="yellow"/>
        </w:rPr>
        <w:t>be counted in the maximum number of events allowed for each athlete.</w:t>
      </w:r>
      <w:r w:rsidRPr="00EF662A">
        <w:rPr>
          <w:rFonts w:ascii="Verdana" w:hAnsi="Verdana"/>
          <w:sz w:val="24"/>
          <w:szCs w:val="24"/>
        </w:rPr>
        <w:t xml:space="preserve">  </w:t>
      </w:r>
    </w:p>
    <w:p w:rsidR="00A70440" w:rsidRPr="00EF662A" w:rsidRDefault="00A70440" w:rsidP="00A70440">
      <w:pPr>
        <w:rPr>
          <w:rFonts w:ascii="Verdana" w:hAnsi="Verdana"/>
          <w:color w:val="C00000"/>
          <w:sz w:val="24"/>
          <w:szCs w:val="24"/>
        </w:rPr>
      </w:pPr>
      <w:r w:rsidRPr="000C6DA6">
        <w:rPr>
          <w:rFonts w:ascii="Verdana" w:hAnsi="Verdana"/>
          <w:b/>
          <w:sz w:val="24"/>
          <w:szCs w:val="24"/>
        </w:rPr>
        <w:t>NO SHOW</w:t>
      </w:r>
      <w:r w:rsidRPr="000C6DA6">
        <w:rPr>
          <w:rFonts w:ascii="Verdana" w:hAnsi="Verdana"/>
          <w:sz w:val="24"/>
          <w:szCs w:val="24"/>
        </w:rPr>
        <w:t xml:space="preserve">: An athlete who is seeded in an event and fails to compete (i.e., a “no show”) shall not compete in any further individual or relay events unless the athlete and/or coach declares an intent to swim to the Administrative Referee prior to the next scheduled event for the athlete.  </w:t>
      </w:r>
    </w:p>
    <w:p w:rsidR="00EB7058" w:rsidRPr="00AE2943" w:rsidRDefault="00EB7058" w:rsidP="00A70440">
      <w:pPr>
        <w:rPr>
          <w:rFonts w:ascii="Verdana" w:hAnsi="Verdana"/>
          <w:sz w:val="24"/>
          <w:szCs w:val="24"/>
        </w:rPr>
      </w:pPr>
      <w:r w:rsidRPr="00EF662A">
        <w:rPr>
          <w:rFonts w:ascii="Verdana" w:hAnsi="Verdana"/>
          <w:b/>
          <w:sz w:val="24"/>
          <w:szCs w:val="24"/>
        </w:rPr>
        <w:lastRenderedPageBreak/>
        <w:t>TIME TRIALS</w:t>
      </w:r>
      <w:r w:rsidR="001E249A">
        <w:rPr>
          <w:rFonts w:ascii="Verdana" w:hAnsi="Verdana"/>
          <w:sz w:val="24"/>
          <w:szCs w:val="24"/>
        </w:rPr>
        <w:t xml:space="preserve">: </w:t>
      </w:r>
      <w:r w:rsidRPr="00EF662A">
        <w:rPr>
          <w:rFonts w:ascii="Verdana" w:hAnsi="Verdana"/>
          <w:sz w:val="24"/>
          <w:szCs w:val="24"/>
        </w:rPr>
        <w:t>There will be indi</w:t>
      </w:r>
      <w:r w:rsidR="00AE2943">
        <w:rPr>
          <w:rFonts w:ascii="Verdana" w:hAnsi="Verdana"/>
          <w:sz w:val="24"/>
          <w:szCs w:val="24"/>
        </w:rPr>
        <w:t>vidual time trials following both the prelims and finals</w:t>
      </w:r>
      <w:r w:rsidRPr="00EF662A">
        <w:rPr>
          <w:rFonts w:ascii="Verdana" w:hAnsi="Verdana"/>
          <w:sz w:val="24"/>
          <w:szCs w:val="24"/>
        </w:rPr>
        <w:t xml:space="preserve"> session for individual events offered during the meet.  </w:t>
      </w:r>
      <w:proofErr w:type="gramStart"/>
      <w:r w:rsidRPr="00EF662A">
        <w:rPr>
          <w:rFonts w:ascii="Verdana" w:hAnsi="Verdana"/>
          <w:sz w:val="24"/>
          <w:szCs w:val="24"/>
        </w:rPr>
        <w:t>Time trial entry fee</w:t>
      </w:r>
      <w:proofErr w:type="gramEnd"/>
      <w:r w:rsidRPr="00EF662A">
        <w:rPr>
          <w:rFonts w:ascii="Verdana" w:hAnsi="Verdana"/>
          <w:sz w:val="24"/>
          <w:szCs w:val="24"/>
        </w:rPr>
        <w:t xml:space="preserve"> is $</w:t>
      </w:r>
      <w:r w:rsidR="00AE2943">
        <w:rPr>
          <w:rFonts w:ascii="Verdana" w:hAnsi="Verdana"/>
          <w:sz w:val="24"/>
          <w:szCs w:val="24"/>
        </w:rPr>
        <w:t xml:space="preserve">10 per event.  </w:t>
      </w:r>
      <w:r w:rsidR="00AE2943" w:rsidRPr="00AE2943">
        <w:rPr>
          <w:rFonts w:ascii="Verdana" w:hAnsi="Verdana"/>
          <w:sz w:val="24"/>
          <w:szCs w:val="24"/>
        </w:rPr>
        <w:t xml:space="preserve">Entrants in Time Trials </w:t>
      </w:r>
      <w:proofErr w:type="gramStart"/>
      <w:r w:rsidR="00AE2943" w:rsidRPr="00AE2943">
        <w:rPr>
          <w:rFonts w:ascii="Verdana" w:hAnsi="Verdana"/>
          <w:sz w:val="24"/>
          <w:szCs w:val="24"/>
        </w:rPr>
        <w:t>must be entered</w:t>
      </w:r>
      <w:proofErr w:type="gramEnd"/>
      <w:r w:rsidR="00AE2943" w:rsidRPr="00AE2943">
        <w:rPr>
          <w:rFonts w:ascii="Verdana" w:hAnsi="Verdana"/>
          <w:sz w:val="24"/>
          <w:szCs w:val="24"/>
        </w:rPr>
        <w:t xml:space="preserve"> in the meet.  Time Trials count toward a swimmer’s individual event total for each day and may not exceed limits mandated by USA Swimming.  All USA Swimming rules apply to Time Trials.</w:t>
      </w:r>
      <w:r w:rsidR="00CD6046">
        <w:rPr>
          <w:rFonts w:ascii="Verdana" w:hAnsi="Verdana"/>
          <w:sz w:val="24"/>
          <w:szCs w:val="24"/>
        </w:rPr>
        <w:t xml:space="preserve"> </w:t>
      </w:r>
      <w:proofErr w:type="gramStart"/>
      <w:r w:rsidR="00CD6046">
        <w:rPr>
          <w:rFonts w:ascii="Verdana" w:hAnsi="Verdana"/>
          <w:sz w:val="24"/>
          <w:szCs w:val="24"/>
        </w:rPr>
        <w:t>de</w:t>
      </w:r>
      <w:proofErr w:type="gramEnd"/>
    </w:p>
    <w:p w:rsidR="00A70440" w:rsidRDefault="00487F72" w:rsidP="00A70440">
      <w:pPr>
        <w:rPr>
          <w:rFonts w:ascii="Verdana" w:hAnsi="Verdana"/>
          <w:sz w:val="24"/>
          <w:szCs w:val="24"/>
        </w:rPr>
      </w:pPr>
      <w:r w:rsidRPr="00EF662A">
        <w:rPr>
          <w:rFonts w:ascii="Verdana" w:hAnsi="Verdana"/>
          <w:b/>
          <w:sz w:val="24"/>
          <w:szCs w:val="24"/>
        </w:rPr>
        <w:t>WARM-UP SAFETY PROCEDURES</w:t>
      </w:r>
      <w:r w:rsidR="00A70440" w:rsidRPr="00EF662A">
        <w:rPr>
          <w:rFonts w:ascii="Verdana" w:hAnsi="Verdana"/>
          <w:sz w:val="24"/>
          <w:szCs w:val="24"/>
        </w:rPr>
        <w:t xml:space="preserve">: </w:t>
      </w:r>
      <w:r w:rsidR="00067F4F" w:rsidRPr="00EF662A">
        <w:rPr>
          <w:rFonts w:ascii="Verdana" w:hAnsi="Verdana"/>
          <w:sz w:val="24"/>
          <w:szCs w:val="24"/>
        </w:rPr>
        <w:t xml:space="preserve">Teams </w:t>
      </w:r>
      <w:proofErr w:type="gramStart"/>
      <w:r w:rsidR="00AE2943" w:rsidRPr="004D4FB0">
        <w:rPr>
          <w:rFonts w:ascii="Verdana" w:hAnsi="Verdana"/>
          <w:sz w:val="24"/>
          <w:szCs w:val="24"/>
        </w:rPr>
        <w:t>will</w:t>
      </w:r>
      <w:r w:rsidR="00067F4F" w:rsidRPr="004D4FB0">
        <w:rPr>
          <w:rFonts w:ascii="Verdana" w:hAnsi="Verdana"/>
          <w:sz w:val="24"/>
          <w:szCs w:val="24"/>
        </w:rPr>
        <w:t xml:space="preserve"> </w:t>
      </w:r>
      <w:r w:rsidR="00067F4F" w:rsidRPr="00EF662A">
        <w:rPr>
          <w:rFonts w:ascii="Verdana" w:hAnsi="Verdana"/>
          <w:sz w:val="24"/>
          <w:szCs w:val="24"/>
        </w:rPr>
        <w:t>be assigned</w:t>
      </w:r>
      <w:proofErr w:type="gramEnd"/>
      <w:r w:rsidR="00067F4F" w:rsidRPr="00EF662A">
        <w:rPr>
          <w:rFonts w:ascii="Verdana" w:hAnsi="Verdana"/>
          <w:sz w:val="24"/>
          <w:szCs w:val="24"/>
        </w:rPr>
        <w:t xml:space="preserve"> lanes for warm-ups. </w:t>
      </w:r>
      <w:r w:rsidRPr="00EF662A">
        <w:rPr>
          <w:rFonts w:ascii="Verdana" w:hAnsi="Verdana"/>
          <w:sz w:val="24"/>
          <w:szCs w:val="24"/>
        </w:rPr>
        <w:t xml:space="preserve">During designated warm up sessions, athletes may only enter the competition pools from the starting end. Athletes </w:t>
      </w:r>
      <w:proofErr w:type="gramStart"/>
      <w:r w:rsidRPr="00EF662A">
        <w:rPr>
          <w:rFonts w:ascii="Verdana" w:hAnsi="Verdana"/>
          <w:sz w:val="24"/>
          <w:szCs w:val="24"/>
        </w:rPr>
        <w:t>are expected</w:t>
      </w:r>
      <w:proofErr w:type="gramEnd"/>
      <w:r w:rsidRPr="00EF662A">
        <w:rPr>
          <w:rFonts w:ascii="Verdana" w:hAnsi="Verdana"/>
          <w:sz w:val="24"/>
          <w:szCs w:val="24"/>
        </w:rPr>
        <w:t xml:space="preserve"> to use a three-point entry in which they sit on the side of the pool then slide into the pool gently, with one hand on the wall. The exception is during specific warm up periods when sprint lanes </w:t>
      </w:r>
      <w:proofErr w:type="gramStart"/>
      <w:r w:rsidRPr="00EF662A">
        <w:rPr>
          <w:rFonts w:ascii="Verdana" w:hAnsi="Verdana"/>
          <w:sz w:val="24"/>
          <w:szCs w:val="24"/>
        </w:rPr>
        <w:t>are designated</w:t>
      </w:r>
      <w:proofErr w:type="gramEnd"/>
      <w:r w:rsidRPr="00EF662A">
        <w:rPr>
          <w:rFonts w:ascii="Verdana" w:hAnsi="Verdana"/>
          <w:sz w:val="24"/>
          <w:szCs w:val="24"/>
        </w:rPr>
        <w:t xml:space="preserve"> for practicing racing starts</w:t>
      </w:r>
      <w:r w:rsidR="00AE2943">
        <w:rPr>
          <w:rFonts w:ascii="Verdana" w:hAnsi="Verdana"/>
          <w:sz w:val="24"/>
          <w:szCs w:val="24"/>
        </w:rPr>
        <w:t>.</w:t>
      </w:r>
    </w:p>
    <w:p w:rsidR="004D4FB0" w:rsidRDefault="00AE2943" w:rsidP="00AE2943">
      <w:pPr>
        <w:pStyle w:val="BodyTextIndent2"/>
        <w:spacing w:line="240" w:lineRule="auto"/>
        <w:ind w:left="720"/>
        <w:rPr>
          <w:rFonts w:ascii="Verdana" w:hAnsi="Verdana"/>
          <w:sz w:val="24"/>
          <w:szCs w:val="24"/>
        </w:rPr>
      </w:pPr>
      <w:r w:rsidRPr="00AE2943">
        <w:rPr>
          <w:rFonts w:ascii="Verdana" w:hAnsi="Verdana"/>
          <w:sz w:val="24"/>
          <w:szCs w:val="24"/>
        </w:rPr>
        <w:t xml:space="preserve">Warm-ups during the prelim sessions each day </w:t>
      </w:r>
      <w:proofErr w:type="gramStart"/>
      <w:r w:rsidRPr="00AE2943">
        <w:rPr>
          <w:rFonts w:ascii="Verdana" w:hAnsi="Verdana"/>
          <w:sz w:val="24"/>
          <w:szCs w:val="24"/>
        </w:rPr>
        <w:t>will be run</w:t>
      </w:r>
      <w:proofErr w:type="gramEnd"/>
      <w:r w:rsidRPr="00AE2943">
        <w:rPr>
          <w:rFonts w:ascii="Verdana" w:hAnsi="Verdana"/>
          <w:sz w:val="24"/>
          <w:szCs w:val="24"/>
        </w:rPr>
        <w:t xml:space="preserve"> as follow: </w:t>
      </w:r>
    </w:p>
    <w:p w:rsidR="00AE2943" w:rsidRPr="00AE2943" w:rsidRDefault="00AE2943" w:rsidP="00AE2943">
      <w:pPr>
        <w:pStyle w:val="BodyTextIndent2"/>
        <w:spacing w:line="240" w:lineRule="auto"/>
        <w:ind w:left="720"/>
        <w:rPr>
          <w:rFonts w:ascii="Verdana" w:hAnsi="Verdana"/>
          <w:sz w:val="24"/>
          <w:szCs w:val="24"/>
        </w:rPr>
      </w:pPr>
      <w:r>
        <w:rPr>
          <w:rFonts w:ascii="Verdana" w:hAnsi="Verdana"/>
          <w:sz w:val="24"/>
          <w:szCs w:val="24"/>
        </w:rPr>
        <w:br/>
      </w:r>
      <w:r w:rsidRPr="00AE2943">
        <w:rPr>
          <w:rFonts w:ascii="Verdana" w:hAnsi="Verdana"/>
          <w:sz w:val="24"/>
          <w:szCs w:val="24"/>
        </w:rPr>
        <w:t xml:space="preserve">From 7:00-7:30 a.m., the entire facility will be open for general warm-up. </w:t>
      </w:r>
      <w:r>
        <w:rPr>
          <w:rFonts w:ascii="Verdana" w:hAnsi="Verdana"/>
          <w:sz w:val="24"/>
          <w:szCs w:val="24"/>
        </w:rPr>
        <w:br/>
      </w:r>
      <w:r w:rsidRPr="00AE2943">
        <w:rPr>
          <w:rFonts w:ascii="Verdana" w:hAnsi="Verdana"/>
          <w:sz w:val="24"/>
          <w:szCs w:val="24"/>
        </w:rPr>
        <w:t xml:space="preserve">From 7:30-8:30 a.m., warm-ups </w:t>
      </w:r>
      <w:proofErr w:type="gramStart"/>
      <w:r w:rsidRPr="00AE2943">
        <w:rPr>
          <w:rFonts w:ascii="Verdana" w:hAnsi="Verdana"/>
          <w:sz w:val="24"/>
          <w:szCs w:val="24"/>
        </w:rPr>
        <w:t>will be split</w:t>
      </w:r>
      <w:proofErr w:type="gramEnd"/>
      <w:r w:rsidRPr="00AE2943">
        <w:rPr>
          <w:rFonts w:ascii="Verdana" w:hAnsi="Verdana"/>
          <w:sz w:val="24"/>
          <w:szCs w:val="24"/>
        </w:rPr>
        <w:t xml:space="preserve"> into two 30-minute warm-up </w:t>
      </w:r>
      <w:r>
        <w:rPr>
          <w:rFonts w:ascii="Verdana" w:hAnsi="Verdana"/>
          <w:sz w:val="24"/>
          <w:szCs w:val="24"/>
        </w:rPr>
        <w:t xml:space="preserve">   </w:t>
      </w:r>
      <w:r w:rsidRPr="00AE2943">
        <w:rPr>
          <w:rFonts w:ascii="Verdana" w:hAnsi="Verdana"/>
          <w:sz w:val="24"/>
          <w:szCs w:val="24"/>
        </w:rPr>
        <w:t xml:space="preserve">sessions with assigned lanes for each team.  </w:t>
      </w:r>
      <w:r>
        <w:rPr>
          <w:rFonts w:ascii="Verdana" w:hAnsi="Verdana"/>
          <w:sz w:val="24"/>
          <w:szCs w:val="24"/>
        </w:rPr>
        <w:br/>
      </w:r>
      <w:r w:rsidRPr="00AE2943">
        <w:rPr>
          <w:rFonts w:ascii="Verdana" w:hAnsi="Verdana"/>
          <w:sz w:val="24"/>
          <w:szCs w:val="24"/>
        </w:rPr>
        <w:t>From 8:30-8:50 a.m., we will move to specific warm-up (sprint/pace).</w:t>
      </w:r>
    </w:p>
    <w:p w:rsidR="00D9799E" w:rsidRPr="00EF662A" w:rsidRDefault="00AE2943" w:rsidP="00D9799E">
      <w:pPr>
        <w:rPr>
          <w:rFonts w:ascii="Verdana" w:hAnsi="Verdana"/>
          <w:sz w:val="24"/>
          <w:szCs w:val="24"/>
        </w:rPr>
      </w:pPr>
      <w:r>
        <w:rPr>
          <w:rFonts w:ascii="Verdana" w:hAnsi="Verdana"/>
          <w:b/>
          <w:sz w:val="24"/>
          <w:szCs w:val="24"/>
        </w:rPr>
        <w:br/>
      </w:r>
      <w:r w:rsidR="00D9799E" w:rsidRPr="00EF662A">
        <w:rPr>
          <w:rFonts w:ascii="Verdana" w:hAnsi="Verdana"/>
          <w:b/>
          <w:sz w:val="24"/>
          <w:szCs w:val="24"/>
        </w:rPr>
        <w:t xml:space="preserve">READY </w:t>
      </w:r>
      <w:r>
        <w:rPr>
          <w:rFonts w:ascii="Verdana" w:hAnsi="Verdana"/>
          <w:b/>
          <w:sz w:val="24"/>
          <w:szCs w:val="24"/>
        </w:rPr>
        <w:t>ROOM</w:t>
      </w:r>
      <w:r>
        <w:rPr>
          <w:rFonts w:ascii="Verdana" w:hAnsi="Verdana"/>
          <w:sz w:val="24"/>
          <w:szCs w:val="24"/>
        </w:rPr>
        <w:t xml:space="preserve">: There will be </w:t>
      </w:r>
      <w:proofErr w:type="gramStart"/>
      <w:r>
        <w:rPr>
          <w:rFonts w:ascii="Verdana" w:hAnsi="Verdana"/>
          <w:sz w:val="24"/>
          <w:szCs w:val="24"/>
        </w:rPr>
        <w:t>8</w:t>
      </w:r>
      <w:proofErr w:type="gramEnd"/>
      <w:r>
        <w:rPr>
          <w:rFonts w:ascii="Verdana" w:hAnsi="Verdana"/>
          <w:sz w:val="24"/>
          <w:szCs w:val="24"/>
        </w:rPr>
        <w:t xml:space="preserve"> seats for the top heat of </w:t>
      </w:r>
      <w:r w:rsidR="004D4FB0">
        <w:rPr>
          <w:rFonts w:ascii="Verdana" w:hAnsi="Verdana"/>
          <w:sz w:val="24"/>
          <w:szCs w:val="24"/>
        </w:rPr>
        <w:t>15 &amp; over e</w:t>
      </w:r>
      <w:r>
        <w:rPr>
          <w:rFonts w:ascii="Verdana" w:hAnsi="Verdana"/>
          <w:sz w:val="24"/>
          <w:szCs w:val="24"/>
        </w:rPr>
        <w:t xml:space="preserve">vents behind the scoreboard.  The top heat </w:t>
      </w:r>
      <w:proofErr w:type="gramStart"/>
      <w:r>
        <w:rPr>
          <w:rFonts w:ascii="Verdana" w:hAnsi="Verdana"/>
          <w:sz w:val="24"/>
          <w:szCs w:val="24"/>
        </w:rPr>
        <w:t>will be walked out</w:t>
      </w:r>
      <w:proofErr w:type="gramEnd"/>
      <w:r>
        <w:rPr>
          <w:rFonts w:ascii="Verdana" w:hAnsi="Verdana"/>
          <w:sz w:val="24"/>
          <w:szCs w:val="24"/>
        </w:rPr>
        <w:t xml:space="preserve"> to the blocks.</w:t>
      </w:r>
      <w:r w:rsidR="004D4FB0">
        <w:rPr>
          <w:rFonts w:ascii="Verdana" w:hAnsi="Verdana"/>
          <w:sz w:val="24"/>
          <w:szCs w:val="24"/>
        </w:rPr>
        <w:t xml:space="preserve"> The ready room </w:t>
      </w:r>
      <w:proofErr w:type="gramStart"/>
      <w:r w:rsidR="004D4FB0">
        <w:rPr>
          <w:rFonts w:ascii="Verdana" w:hAnsi="Verdana"/>
          <w:sz w:val="24"/>
          <w:szCs w:val="24"/>
        </w:rPr>
        <w:t>will not be used</w:t>
      </w:r>
      <w:proofErr w:type="gramEnd"/>
      <w:r w:rsidR="004D4FB0">
        <w:rPr>
          <w:rFonts w:ascii="Verdana" w:hAnsi="Verdana"/>
          <w:sz w:val="24"/>
          <w:szCs w:val="24"/>
        </w:rPr>
        <w:t xml:space="preserve"> for 13-14 or 12 &amp; under events.</w:t>
      </w:r>
    </w:p>
    <w:p w:rsidR="00D9799E" w:rsidRPr="00EF662A" w:rsidRDefault="00D9799E" w:rsidP="000A766F">
      <w:pPr>
        <w:rPr>
          <w:rFonts w:ascii="Verdana" w:hAnsi="Verdana"/>
          <w:sz w:val="24"/>
          <w:szCs w:val="24"/>
        </w:rPr>
      </w:pPr>
      <w:r w:rsidRPr="00EF662A">
        <w:rPr>
          <w:rFonts w:ascii="Verdana" w:hAnsi="Verdana"/>
          <w:b/>
          <w:sz w:val="24"/>
          <w:szCs w:val="24"/>
        </w:rPr>
        <w:t>STARTS</w:t>
      </w:r>
      <w:r w:rsidRPr="00EF662A">
        <w:rPr>
          <w:rFonts w:ascii="Verdana" w:hAnsi="Verdana"/>
          <w:sz w:val="24"/>
          <w:szCs w:val="24"/>
        </w:rPr>
        <w:t xml:space="preserve">: </w:t>
      </w:r>
      <w:r w:rsidR="000A766F" w:rsidRPr="00EF662A">
        <w:rPr>
          <w:rFonts w:ascii="Verdana" w:hAnsi="Verdana"/>
          <w:sz w:val="24"/>
          <w:szCs w:val="24"/>
        </w:rPr>
        <w:t xml:space="preserve">'Fly-over' starts </w:t>
      </w:r>
      <w:proofErr w:type="gramStart"/>
      <w:r w:rsidR="00AE2943" w:rsidRPr="004D4FB0">
        <w:rPr>
          <w:rFonts w:ascii="Verdana" w:hAnsi="Verdana"/>
          <w:sz w:val="24"/>
          <w:szCs w:val="24"/>
        </w:rPr>
        <w:t>will</w:t>
      </w:r>
      <w:r w:rsidR="001E249A" w:rsidRPr="004D4FB0">
        <w:rPr>
          <w:rFonts w:ascii="Verdana" w:hAnsi="Verdana"/>
          <w:sz w:val="24"/>
          <w:szCs w:val="24"/>
        </w:rPr>
        <w:t xml:space="preserve"> </w:t>
      </w:r>
      <w:r w:rsidR="000A766F" w:rsidRPr="00EF662A">
        <w:rPr>
          <w:rFonts w:ascii="Verdana" w:hAnsi="Verdana"/>
          <w:sz w:val="24"/>
          <w:szCs w:val="24"/>
        </w:rPr>
        <w:t>be used</w:t>
      </w:r>
      <w:proofErr w:type="gramEnd"/>
      <w:r w:rsidR="000A766F" w:rsidRPr="00EF662A">
        <w:rPr>
          <w:rFonts w:ascii="Verdana" w:hAnsi="Verdana"/>
          <w:sz w:val="24"/>
          <w:szCs w:val="24"/>
        </w:rPr>
        <w:t xml:space="preserve"> at this meet.  All swimmers (except for Backstroke starts) should remain in the water at the completion of their race until the next heat has begun. </w:t>
      </w:r>
    </w:p>
    <w:p w:rsidR="00C10327" w:rsidRDefault="005B7E77" w:rsidP="00D9799E">
      <w:pPr>
        <w:rPr>
          <w:rFonts w:ascii="Verdana" w:hAnsi="Verdana"/>
          <w:sz w:val="24"/>
          <w:szCs w:val="24"/>
        </w:rPr>
      </w:pPr>
      <w:r w:rsidRPr="00EF662A">
        <w:rPr>
          <w:rFonts w:ascii="Verdana" w:hAnsi="Verdana"/>
          <w:b/>
          <w:sz w:val="24"/>
          <w:szCs w:val="24"/>
        </w:rPr>
        <w:t>SWIM-OFFS</w:t>
      </w:r>
      <w:r w:rsidR="00C10327">
        <w:rPr>
          <w:rFonts w:ascii="Verdana" w:hAnsi="Verdana"/>
          <w:b/>
          <w:sz w:val="24"/>
          <w:szCs w:val="24"/>
        </w:rPr>
        <w:t>:</w:t>
      </w:r>
      <w:r w:rsidRPr="00EF662A">
        <w:rPr>
          <w:rFonts w:ascii="Verdana" w:hAnsi="Verdana"/>
          <w:color w:val="C00000"/>
          <w:sz w:val="24"/>
          <w:szCs w:val="24"/>
        </w:rPr>
        <w:t xml:space="preserve"> </w:t>
      </w:r>
      <w:r w:rsidRPr="00EF662A">
        <w:rPr>
          <w:rFonts w:ascii="Verdana" w:hAnsi="Verdana"/>
          <w:sz w:val="24"/>
          <w:szCs w:val="24"/>
        </w:rPr>
        <w:t>In the event a swim-off is necessary, the meet referee will set a time for the swim-</w:t>
      </w:r>
      <w:proofErr w:type="gramStart"/>
      <w:r w:rsidRPr="00EF662A">
        <w:rPr>
          <w:rFonts w:ascii="Verdana" w:hAnsi="Verdana"/>
          <w:sz w:val="24"/>
          <w:szCs w:val="24"/>
        </w:rPr>
        <w:t>off which</w:t>
      </w:r>
      <w:proofErr w:type="gramEnd"/>
      <w:r w:rsidRPr="00EF662A">
        <w:rPr>
          <w:rFonts w:ascii="Verdana" w:hAnsi="Verdana"/>
          <w:sz w:val="24"/>
          <w:szCs w:val="24"/>
        </w:rPr>
        <w:t xml:space="preserve"> will not be any later than 45 minutes after the last heat of any event in which any of the swimmers in the swim-off is competing. (USA Swimming Rule 102.5.2) </w:t>
      </w:r>
    </w:p>
    <w:p w:rsidR="005B7E77" w:rsidRPr="00DE48D2" w:rsidRDefault="005B7E77" w:rsidP="00D9799E">
      <w:pPr>
        <w:rPr>
          <w:rFonts w:ascii="Verdana" w:hAnsi="Verdana"/>
          <w:sz w:val="24"/>
          <w:szCs w:val="24"/>
        </w:rPr>
      </w:pPr>
      <w:r w:rsidRPr="00EF662A">
        <w:rPr>
          <w:rFonts w:ascii="Verdana" w:hAnsi="Verdana"/>
          <w:b/>
          <w:sz w:val="24"/>
          <w:szCs w:val="24"/>
        </w:rPr>
        <w:t>PROTEST PROCEDURE:</w:t>
      </w:r>
      <w:r w:rsidRPr="00EF662A">
        <w:rPr>
          <w:rFonts w:ascii="Verdana" w:hAnsi="Verdana"/>
          <w:sz w:val="24"/>
          <w:szCs w:val="24"/>
        </w:rPr>
        <w:t xml:space="preserve"> </w:t>
      </w:r>
      <w:proofErr w:type="gramStart"/>
      <w:r w:rsidRPr="00EF662A">
        <w:rPr>
          <w:rFonts w:ascii="Verdana" w:hAnsi="Verdana"/>
          <w:sz w:val="24"/>
          <w:szCs w:val="24"/>
        </w:rPr>
        <w:t>Protests may only be initiated by a person with standing, that is, a coach or YMCA supervisor whose t</w:t>
      </w:r>
      <w:r w:rsidR="00DE48D2">
        <w:rPr>
          <w:rFonts w:ascii="Verdana" w:hAnsi="Verdana"/>
          <w:sz w:val="24"/>
          <w:szCs w:val="24"/>
        </w:rPr>
        <w:t>eam is competing in the meet</w:t>
      </w:r>
      <w:proofErr w:type="gramEnd"/>
      <w:r w:rsidR="00DE48D2">
        <w:rPr>
          <w:rFonts w:ascii="Verdana" w:hAnsi="Verdana"/>
          <w:sz w:val="24"/>
          <w:szCs w:val="24"/>
        </w:rPr>
        <w:t>.  The Championship committee will arbitrate protests, eligibility issues, safety rules and other issues</w:t>
      </w:r>
    </w:p>
    <w:p w:rsidR="005B7E77" w:rsidRPr="00EF662A" w:rsidRDefault="005B7E77" w:rsidP="00D9799E">
      <w:pPr>
        <w:rPr>
          <w:rFonts w:ascii="Verdana" w:hAnsi="Verdana"/>
          <w:sz w:val="24"/>
          <w:szCs w:val="24"/>
        </w:rPr>
      </w:pPr>
      <w:r w:rsidRPr="00EF662A">
        <w:rPr>
          <w:rFonts w:ascii="Verdana" w:hAnsi="Verdana"/>
          <w:sz w:val="24"/>
          <w:szCs w:val="24"/>
        </w:rPr>
        <w:t xml:space="preserve">Protests against the judgment decisions of starters, stroke, turn, place and relay </w:t>
      </w:r>
      <w:proofErr w:type="gramStart"/>
      <w:r w:rsidRPr="00EF662A">
        <w:rPr>
          <w:rFonts w:ascii="Verdana" w:hAnsi="Verdana"/>
          <w:sz w:val="24"/>
          <w:szCs w:val="24"/>
        </w:rPr>
        <w:t>take-off judges can only be considered by the Referee</w:t>
      </w:r>
      <w:proofErr w:type="gramEnd"/>
      <w:r w:rsidRPr="00EF662A">
        <w:rPr>
          <w:rFonts w:ascii="Verdana" w:hAnsi="Verdana"/>
          <w:sz w:val="24"/>
          <w:szCs w:val="24"/>
        </w:rPr>
        <w:t xml:space="preserve"> and the Referee’s decisions will be final</w:t>
      </w:r>
      <w:r w:rsidR="00DE48D2">
        <w:rPr>
          <w:rFonts w:ascii="Verdana" w:hAnsi="Verdana"/>
          <w:sz w:val="24"/>
          <w:szCs w:val="24"/>
        </w:rPr>
        <w:t xml:space="preserve"> USA-S Rule 102.23)</w:t>
      </w:r>
      <w:r w:rsidRPr="00EF662A">
        <w:rPr>
          <w:rFonts w:ascii="Verdana" w:hAnsi="Verdana"/>
          <w:sz w:val="24"/>
          <w:szCs w:val="24"/>
        </w:rPr>
        <w:t xml:space="preserve">.  </w:t>
      </w:r>
    </w:p>
    <w:p w:rsidR="005B7E77" w:rsidRPr="00EF662A" w:rsidRDefault="00F124EB" w:rsidP="00F124EB">
      <w:pPr>
        <w:rPr>
          <w:rFonts w:ascii="Verdana" w:hAnsi="Verdana"/>
          <w:sz w:val="24"/>
          <w:szCs w:val="24"/>
        </w:rPr>
      </w:pPr>
      <w:r w:rsidRPr="00EF662A">
        <w:rPr>
          <w:rFonts w:ascii="Verdana" w:hAnsi="Verdana"/>
          <w:b/>
          <w:sz w:val="24"/>
          <w:szCs w:val="24"/>
        </w:rPr>
        <w:lastRenderedPageBreak/>
        <w:t>CONDUCT AND RESTRICTIONS:</w:t>
      </w:r>
      <w:r w:rsidRPr="00EF662A">
        <w:rPr>
          <w:rFonts w:ascii="Verdana" w:hAnsi="Verdana"/>
          <w:sz w:val="24"/>
          <w:szCs w:val="24"/>
        </w:rPr>
        <w:t xml:space="preserve"> The </w:t>
      </w:r>
      <w:r w:rsidR="001E2160">
        <w:rPr>
          <w:rFonts w:ascii="Verdana" w:hAnsi="Verdana"/>
          <w:sz w:val="24"/>
          <w:szCs w:val="24"/>
        </w:rPr>
        <w:t>M</w:t>
      </w:r>
      <w:r w:rsidRPr="00EF662A">
        <w:rPr>
          <w:rFonts w:ascii="Verdana" w:hAnsi="Verdana"/>
          <w:sz w:val="24"/>
          <w:szCs w:val="24"/>
        </w:rPr>
        <w:t xml:space="preserve">eet </w:t>
      </w:r>
      <w:r w:rsidR="001E2160">
        <w:rPr>
          <w:rFonts w:ascii="Verdana" w:hAnsi="Verdana"/>
          <w:sz w:val="24"/>
          <w:szCs w:val="24"/>
        </w:rPr>
        <w:t>R</w:t>
      </w:r>
      <w:r w:rsidRPr="00EF662A">
        <w:rPr>
          <w:rFonts w:ascii="Verdana" w:hAnsi="Verdana"/>
          <w:sz w:val="24"/>
          <w:szCs w:val="24"/>
        </w:rPr>
        <w:t>eferee reserves the right to dismiss any swimmer</w:t>
      </w:r>
      <w:r w:rsidR="001E2160">
        <w:rPr>
          <w:rFonts w:ascii="Verdana" w:hAnsi="Verdana"/>
          <w:sz w:val="24"/>
          <w:szCs w:val="24"/>
        </w:rPr>
        <w:t>, coach</w:t>
      </w:r>
      <w:r w:rsidRPr="00EF662A">
        <w:rPr>
          <w:rFonts w:ascii="Verdana" w:hAnsi="Verdana"/>
          <w:sz w:val="24"/>
          <w:szCs w:val="24"/>
        </w:rPr>
        <w:t xml:space="preserve"> and/or spectator from the competition due to inappropriate conduct</w:t>
      </w:r>
    </w:p>
    <w:p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t xml:space="preserve">Deck access is limited to only </w:t>
      </w:r>
      <w:r w:rsidR="001E2160">
        <w:rPr>
          <w:rFonts w:ascii="Verdana" w:hAnsi="Verdana"/>
          <w:sz w:val="24"/>
          <w:szCs w:val="24"/>
        </w:rPr>
        <w:t xml:space="preserve">registered and </w:t>
      </w:r>
      <w:proofErr w:type="gramStart"/>
      <w:r w:rsidR="001E2160">
        <w:rPr>
          <w:rFonts w:ascii="Verdana" w:hAnsi="Verdana"/>
          <w:sz w:val="24"/>
          <w:szCs w:val="24"/>
        </w:rPr>
        <w:t>approved</w:t>
      </w:r>
      <w:proofErr w:type="gramEnd"/>
      <w:r w:rsidR="001E2160">
        <w:rPr>
          <w:rFonts w:ascii="Verdana" w:hAnsi="Verdana"/>
          <w:sz w:val="24"/>
          <w:szCs w:val="24"/>
        </w:rPr>
        <w:t xml:space="preserve"> </w:t>
      </w:r>
      <w:r w:rsidRPr="00EF662A">
        <w:rPr>
          <w:rFonts w:ascii="Verdana" w:hAnsi="Verdana"/>
          <w:sz w:val="24"/>
          <w:szCs w:val="24"/>
        </w:rPr>
        <w:t>coaches, swimmers, and working officials</w:t>
      </w:r>
      <w:r w:rsidR="00227246">
        <w:rPr>
          <w:rFonts w:ascii="Verdana" w:hAnsi="Verdana"/>
          <w:sz w:val="24"/>
          <w:szCs w:val="24"/>
        </w:rPr>
        <w:t>.</w:t>
      </w:r>
    </w:p>
    <w:p w:rsidR="00F124EB" w:rsidRPr="00EF662A" w:rsidRDefault="00353688" w:rsidP="002F3E76">
      <w:pPr>
        <w:pStyle w:val="ListParagraph"/>
        <w:numPr>
          <w:ilvl w:val="0"/>
          <w:numId w:val="1"/>
        </w:numPr>
        <w:rPr>
          <w:rFonts w:ascii="Verdana" w:hAnsi="Verdana"/>
          <w:sz w:val="24"/>
          <w:szCs w:val="24"/>
        </w:rPr>
      </w:pPr>
      <w:r w:rsidRPr="00353688">
        <w:rPr>
          <w:rFonts w:ascii="Verdana" w:hAnsi="Verdana"/>
          <w:b/>
          <w:i/>
          <w:iCs/>
          <w:sz w:val="24"/>
          <w:szCs w:val="24"/>
        </w:rPr>
        <w:t xml:space="preserve">Deck changes </w:t>
      </w:r>
      <w:proofErr w:type="gramStart"/>
      <w:r w:rsidRPr="00353688">
        <w:rPr>
          <w:rFonts w:ascii="Verdana" w:hAnsi="Verdana"/>
          <w:b/>
          <w:i/>
          <w:iCs/>
          <w:sz w:val="24"/>
          <w:szCs w:val="24"/>
        </w:rPr>
        <w:t>are prohibited</w:t>
      </w:r>
      <w:proofErr w:type="gramEnd"/>
      <w:r w:rsidRPr="00353688">
        <w:rPr>
          <w:rFonts w:ascii="Verdana" w:hAnsi="Verdana"/>
          <w:i/>
          <w:iCs/>
          <w:sz w:val="24"/>
          <w:szCs w:val="24"/>
        </w:rPr>
        <w:t>.</w:t>
      </w:r>
      <w:r>
        <w:rPr>
          <w:rFonts w:ascii="Verdana" w:hAnsi="Verdana"/>
          <w:i/>
          <w:iCs/>
          <w:sz w:val="24"/>
          <w:szCs w:val="24"/>
        </w:rPr>
        <w:t xml:space="preserve"> </w:t>
      </w:r>
      <w:r w:rsidR="002F3E76" w:rsidRPr="002F3E76">
        <w:rPr>
          <w:rFonts w:ascii="Verdana" w:hAnsi="Verdana"/>
          <w:sz w:val="24"/>
          <w:szCs w:val="24"/>
        </w:rPr>
        <w:t xml:space="preserve">Except where the venue facilities require otherwise, changing, into or out of swimsuits other than in locker rooms or other designated areas is not appropriate and </w:t>
      </w:r>
      <w:proofErr w:type="gramStart"/>
      <w:r w:rsidR="002F3E76" w:rsidRPr="002F3E76">
        <w:rPr>
          <w:rFonts w:ascii="Verdana" w:hAnsi="Verdana"/>
          <w:sz w:val="24"/>
          <w:szCs w:val="24"/>
        </w:rPr>
        <w:t>is prohibited</w:t>
      </w:r>
      <w:proofErr w:type="gramEnd"/>
      <w:r w:rsidR="002F3E76" w:rsidRPr="002F3E76">
        <w:rPr>
          <w:rFonts w:ascii="Verdana" w:hAnsi="Verdana"/>
          <w:sz w:val="24"/>
          <w:szCs w:val="24"/>
        </w:rPr>
        <w:t>.  The USA Swimming Rulebook defines Deck Change as:  Changing, in whole or in part, into or out of a swimsuit (excluding a drag suit) in an area other than a permanent or temporary locker room, bathroom, changing room or other space designated for changing purposes while at a practice, competition, or other pool-related activity.”   This includes slipping off the top of a one-piece performance suit to place on an alternate bikini top immediately following a race.</w:t>
      </w:r>
    </w:p>
    <w:p w:rsidR="00F124EB" w:rsidRPr="001E249A" w:rsidRDefault="00F124EB" w:rsidP="00F124EB">
      <w:pPr>
        <w:pStyle w:val="ListParagraph"/>
        <w:numPr>
          <w:ilvl w:val="0"/>
          <w:numId w:val="1"/>
        </w:numPr>
        <w:rPr>
          <w:rFonts w:ascii="Verdana" w:hAnsi="Verdana"/>
          <w:sz w:val="24"/>
          <w:szCs w:val="24"/>
        </w:rPr>
      </w:pPr>
      <w:r w:rsidRPr="001E249A">
        <w:rPr>
          <w:rFonts w:ascii="Verdana" w:hAnsi="Verdana"/>
          <w:sz w:val="24"/>
          <w:szCs w:val="24"/>
        </w:rPr>
        <w:t>Glass</w:t>
      </w:r>
      <w:r w:rsidR="00C10327">
        <w:rPr>
          <w:rFonts w:ascii="Verdana" w:hAnsi="Verdana"/>
          <w:sz w:val="24"/>
          <w:szCs w:val="24"/>
        </w:rPr>
        <w:t xml:space="preserve"> </w:t>
      </w:r>
      <w:proofErr w:type="gramStart"/>
      <w:r w:rsidR="00C10327">
        <w:rPr>
          <w:rFonts w:ascii="Verdana" w:hAnsi="Verdana"/>
          <w:sz w:val="24"/>
          <w:szCs w:val="24"/>
        </w:rPr>
        <w:t>is</w:t>
      </w:r>
      <w:r w:rsidRPr="001E249A">
        <w:rPr>
          <w:rFonts w:ascii="Verdana" w:hAnsi="Verdana"/>
          <w:sz w:val="24"/>
          <w:szCs w:val="24"/>
        </w:rPr>
        <w:t xml:space="preserve"> not permitted</w:t>
      </w:r>
      <w:proofErr w:type="gramEnd"/>
      <w:r w:rsidRPr="001E249A">
        <w:rPr>
          <w:rFonts w:ascii="Verdana" w:hAnsi="Verdana"/>
          <w:sz w:val="24"/>
          <w:szCs w:val="24"/>
        </w:rPr>
        <w:t xml:space="preserve"> on deck</w:t>
      </w:r>
      <w:r w:rsidR="00227246">
        <w:rPr>
          <w:rFonts w:ascii="Verdana" w:hAnsi="Verdana"/>
          <w:sz w:val="24"/>
          <w:szCs w:val="24"/>
        </w:rPr>
        <w:t>.</w:t>
      </w:r>
      <w:r w:rsidR="001E2160" w:rsidRPr="001E249A">
        <w:rPr>
          <w:rFonts w:ascii="Verdana" w:hAnsi="Verdana"/>
          <w:sz w:val="24"/>
          <w:szCs w:val="24"/>
        </w:rPr>
        <w:t xml:space="preserve"> </w:t>
      </w:r>
    </w:p>
    <w:p w:rsidR="002F3E76" w:rsidRDefault="002F3E76" w:rsidP="002F3E76">
      <w:pPr>
        <w:pStyle w:val="ListParagraph"/>
        <w:numPr>
          <w:ilvl w:val="0"/>
          <w:numId w:val="1"/>
        </w:numPr>
        <w:rPr>
          <w:rFonts w:ascii="Verdana" w:hAnsi="Verdana"/>
          <w:sz w:val="24"/>
          <w:szCs w:val="24"/>
        </w:rPr>
      </w:pPr>
      <w:r w:rsidRPr="002F3E76">
        <w:rPr>
          <w:rFonts w:ascii="Verdana" w:hAnsi="Verdana"/>
          <w:sz w:val="24"/>
          <w:szCs w:val="24"/>
        </w:rPr>
        <w:t xml:space="preserve">The use of audio or visual recording devices, including a cell phone, </w:t>
      </w:r>
      <w:proofErr w:type="gramStart"/>
      <w:r w:rsidRPr="002F3E76">
        <w:rPr>
          <w:rFonts w:ascii="Verdana" w:hAnsi="Verdana"/>
          <w:sz w:val="24"/>
          <w:szCs w:val="24"/>
        </w:rPr>
        <w:t>is not permitted</w:t>
      </w:r>
      <w:proofErr w:type="gramEnd"/>
      <w:r w:rsidRPr="002F3E76">
        <w:rPr>
          <w:rFonts w:ascii="Verdana" w:hAnsi="Verdana"/>
          <w:sz w:val="24"/>
          <w:szCs w:val="24"/>
        </w:rPr>
        <w:t xml:space="preserve"> in changing areas, rest rooms or locker rooms</w:t>
      </w:r>
      <w:r w:rsidR="00227246">
        <w:rPr>
          <w:rFonts w:ascii="Verdana" w:hAnsi="Verdana"/>
          <w:sz w:val="24"/>
          <w:szCs w:val="24"/>
        </w:rPr>
        <w:t>.</w:t>
      </w:r>
      <w:r w:rsidRPr="002F3E76">
        <w:rPr>
          <w:rFonts w:ascii="Verdana" w:hAnsi="Verdana"/>
          <w:sz w:val="24"/>
          <w:szCs w:val="24"/>
        </w:rPr>
        <w:t xml:space="preserve"> </w:t>
      </w:r>
    </w:p>
    <w:p w:rsidR="00F124EB" w:rsidRPr="00EF662A" w:rsidRDefault="00F124EB" w:rsidP="002F3E76">
      <w:pPr>
        <w:pStyle w:val="ListParagraph"/>
        <w:numPr>
          <w:ilvl w:val="0"/>
          <w:numId w:val="1"/>
        </w:numPr>
        <w:rPr>
          <w:rFonts w:ascii="Verdana" w:hAnsi="Verdana"/>
          <w:sz w:val="24"/>
          <w:szCs w:val="24"/>
        </w:rPr>
      </w:pPr>
      <w:r w:rsidRPr="00EF662A">
        <w:rPr>
          <w:rFonts w:ascii="Verdana" w:hAnsi="Verdana"/>
          <w:sz w:val="24"/>
          <w:szCs w:val="24"/>
        </w:rPr>
        <w:t xml:space="preserve">Massage tables </w:t>
      </w:r>
      <w:proofErr w:type="gramStart"/>
      <w:r w:rsidRPr="00EF662A">
        <w:rPr>
          <w:rFonts w:ascii="Verdana" w:hAnsi="Verdana"/>
          <w:sz w:val="24"/>
          <w:szCs w:val="24"/>
        </w:rPr>
        <w:t>are not permitted</w:t>
      </w:r>
      <w:proofErr w:type="gramEnd"/>
      <w:r w:rsidR="00227246">
        <w:rPr>
          <w:rFonts w:ascii="Verdana" w:hAnsi="Verdana"/>
          <w:sz w:val="24"/>
          <w:szCs w:val="24"/>
        </w:rPr>
        <w:t>.</w:t>
      </w:r>
    </w:p>
    <w:p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t>Individuals are responsible for the security of their personal belongings and are encouraged not to bring valuables to the meet venue and not to leave items unattended.</w:t>
      </w:r>
    </w:p>
    <w:p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t>Swimmer</w:t>
      </w:r>
      <w:r w:rsidR="001E2160">
        <w:rPr>
          <w:rFonts w:ascii="Verdana" w:hAnsi="Verdana"/>
          <w:sz w:val="24"/>
          <w:szCs w:val="24"/>
        </w:rPr>
        <w:t>s</w:t>
      </w:r>
      <w:r w:rsidRPr="00EF662A">
        <w:rPr>
          <w:rFonts w:ascii="Verdana" w:hAnsi="Verdana"/>
          <w:sz w:val="24"/>
          <w:szCs w:val="24"/>
        </w:rPr>
        <w:t xml:space="preserve"> are not permitted in the spectator stands </w:t>
      </w:r>
    </w:p>
    <w:p w:rsidR="00612FD8" w:rsidRPr="004D4FB0" w:rsidRDefault="00FB2046" w:rsidP="00EF662A">
      <w:pPr>
        <w:pStyle w:val="ListParagraph"/>
        <w:numPr>
          <w:ilvl w:val="0"/>
          <w:numId w:val="1"/>
        </w:numPr>
        <w:rPr>
          <w:rFonts w:ascii="Verdana" w:hAnsi="Verdana"/>
          <w:sz w:val="24"/>
          <w:szCs w:val="24"/>
        </w:rPr>
      </w:pPr>
      <w:r w:rsidRPr="00EF662A">
        <w:rPr>
          <w:rFonts w:ascii="Verdana" w:hAnsi="Verdana"/>
          <w:sz w:val="24"/>
          <w:szCs w:val="24"/>
        </w:rPr>
        <w:t>Shaving is not permit in any areas of the facility</w:t>
      </w:r>
      <w:r w:rsidR="00227246">
        <w:rPr>
          <w:rFonts w:ascii="Verdana" w:hAnsi="Verdana"/>
          <w:sz w:val="24"/>
          <w:szCs w:val="24"/>
        </w:rPr>
        <w:t>.</w:t>
      </w:r>
      <w:bookmarkStart w:id="11" w:name="_Toc463259725"/>
    </w:p>
    <w:p w:rsidR="001313FC" w:rsidRPr="00EF662A" w:rsidRDefault="008A608E" w:rsidP="00EF662A">
      <w:pPr>
        <w:pStyle w:val="Heading1"/>
      </w:pPr>
      <w:r w:rsidRPr="00EF662A">
        <w:t>Awards and Recognition</w:t>
      </w:r>
      <w:bookmarkEnd w:id="11"/>
    </w:p>
    <w:p w:rsidR="000C6DA6" w:rsidRPr="00E530E4" w:rsidRDefault="00FB2046" w:rsidP="004D4FB0">
      <w:pPr>
        <w:rPr>
          <w:rFonts w:ascii="Verdana" w:hAnsi="Verdana"/>
          <w:sz w:val="24"/>
          <w:szCs w:val="24"/>
        </w:rPr>
      </w:pPr>
      <w:r w:rsidRPr="00EF662A">
        <w:rPr>
          <w:rFonts w:ascii="Verdana" w:hAnsi="Verdana"/>
          <w:b/>
          <w:sz w:val="24"/>
          <w:szCs w:val="24"/>
        </w:rPr>
        <w:t>SCORING:</w:t>
      </w:r>
      <w:r w:rsidR="000C6DA6" w:rsidRPr="000C6DA6">
        <w:rPr>
          <w:rFonts w:ascii="Verdana" w:hAnsi="Verdana"/>
          <w:sz w:val="24"/>
          <w:szCs w:val="24"/>
        </w:rPr>
        <w:t xml:space="preserve"> </w:t>
      </w:r>
      <w:r w:rsidR="008D2268">
        <w:rPr>
          <w:rFonts w:ascii="Verdana" w:hAnsi="Verdana"/>
          <w:sz w:val="24"/>
          <w:szCs w:val="24"/>
        </w:rPr>
        <w:tab/>
      </w:r>
      <w:r w:rsidR="000C6DA6" w:rsidRPr="00E530E4">
        <w:rPr>
          <w:rFonts w:ascii="Verdana" w:hAnsi="Verdana"/>
          <w:sz w:val="24"/>
          <w:szCs w:val="24"/>
        </w:rPr>
        <w:t>Individual Events</w:t>
      </w:r>
      <w:r w:rsidR="000C6DA6" w:rsidRPr="00E530E4">
        <w:rPr>
          <w:rFonts w:ascii="Verdana" w:hAnsi="Verdana"/>
          <w:sz w:val="24"/>
          <w:szCs w:val="24"/>
        </w:rPr>
        <w:tab/>
        <w:t>1</w:t>
      </w:r>
      <w:r w:rsidR="000C6DA6" w:rsidRPr="00E530E4">
        <w:rPr>
          <w:rFonts w:ascii="Verdana" w:hAnsi="Verdana"/>
          <w:sz w:val="24"/>
          <w:szCs w:val="24"/>
          <w:vertAlign w:val="superscript"/>
        </w:rPr>
        <w:t>st</w:t>
      </w:r>
      <w:r w:rsidR="000C6DA6" w:rsidRPr="00E530E4">
        <w:rPr>
          <w:rFonts w:ascii="Verdana" w:hAnsi="Verdana"/>
          <w:sz w:val="24"/>
          <w:szCs w:val="24"/>
        </w:rPr>
        <w:t xml:space="preserve"> – 16</w:t>
      </w:r>
      <w:r w:rsidR="000C6DA6" w:rsidRPr="00E530E4">
        <w:rPr>
          <w:rFonts w:ascii="Verdana" w:hAnsi="Verdana"/>
          <w:sz w:val="24"/>
          <w:szCs w:val="24"/>
          <w:vertAlign w:val="superscript"/>
        </w:rPr>
        <w:t>th</w:t>
      </w:r>
      <w:r w:rsidR="000C6DA6" w:rsidRPr="00E530E4">
        <w:rPr>
          <w:rFonts w:ascii="Verdana" w:hAnsi="Verdana"/>
          <w:sz w:val="24"/>
          <w:szCs w:val="24"/>
        </w:rPr>
        <w:t xml:space="preserve"> per event</w:t>
      </w:r>
    </w:p>
    <w:p w:rsidR="000C6DA6" w:rsidRPr="00E530E4" w:rsidRDefault="000C6DA6" w:rsidP="000C6DA6">
      <w:pPr>
        <w:ind w:left="2160" w:firstLine="720"/>
        <w:rPr>
          <w:rFonts w:ascii="Verdana" w:hAnsi="Verdana"/>
          <w:sz w:val="24"/>
          <w:szCs w:val="24"/>
        </w:rPr>
      </w:pPr>
      <w:r w:rsidRPr="00E530E4">
        <w:rPr>
          <w:rFonts w:ascii="Verdana" w:hAnsi="Verdana"/>
          <w:sz w:val="24"/>
          <w:szCs w:val="24"/>
        </w:rPr>
        <w:t xml:space="preserve">20-17-16-15-14-13-12-11    </w:t>
      </w:r>
      <w:r w:rsidRPr="00E530E4">
        <w:rPr>
          <w:rFonts w:ascii="Verdana" w:hAnsi="Verdana"/>
          <w:sz w:val="24"/>
          <w:szCs w:val="24"/>
        </w:rPr>
        <w:tab/>
        <w:t>Championship Heat</w:t>
      </w:r>
    </w:p>
    <w:p w:rsidR="000C6DA6" w:rsidRPr="00E530E4" w:rsidRDefault="000C6DA6" w:rsidP="000C6DA6">
      <w:pPr>
        <w:ind w:left="2880"/>
        <w:rPr>
          <w:rFonts w:ascii="Verdana" w:hAnsi="Verdana"/>
          <w:sz w:val="24"/>
          <w:szCs w:val="24"/>
        </w:rPr>
      </w:pPr>
      <w:r w:rsidRPr="00E530E4">
        <w:rPr>
          <w:rFonts w:ascii="Verdana" w:hAnsi="Verdana"/>
          <w:sz w:val="24"/>
          <w:szCs w:val="24"/>
        </w:rPr>
        <w:t>10-7-6-5-4-3-2-1</w:t>
      </w:r>
      <w:r w:rsidRPr="00E530E4">
        <w:rPr>
          <w:rFonts w:ascii="Verdana" w:hAnsi="Verdana"/>
          <w:sz w:val="24"/>
          <w:szCs w:val="24"/>
        </w:rPr>
        <w:tab/>
      </w:r>
      <w:r w:rsidRPr="00E530E4">
        <w:rPr>
          <w:rFonts w:ascii="Verdana" w:hAnsi="Verdana"/>
          <w:sz w:val="24"/>
          <w:szCs w:val="24"/>
        </w:rPr>
        <w:tab/>
      </w:r>
      <w:r>
        <w:rPr>
          <w:rFonts w:ascii="Verdana" w:hAnsi="Verdana"/>
          <w:sz w:val="24"/>
          <w:szCs w:val="24"/>
        </w:rPr>
        <w:tab/>
      </w:r>
      <w:r w:rsidRPr="00E530E4">
        <w:rPr>
          <w:rFonts w:ascii="Verdana" w:hAnsi="Verdana"/>
          <w:sz w:val="24"/>
          <w:szCs w:val="24"/>
        </w:rPr>
        <w:t>Consolation Heat</w:t>
      </w:r>
    </w:p>
    <w:p w:rsidR="000C6DA6" w:rsidRPr="00E530E4" w:rsidRDefault="000C6DA6" w:rsidP="000C6DA6">
      <w:pPr>
        <w:ind w:left="1440" w:firstLine="720"/>
        <w:rPr>
          <w:rFonts w:ascii="Verdana" w:hAnsi="Verdana"/>
          <w:sz w:val="24"/>
          <w:szCs w:val="24"/>
        </w:rPr>
      </w:pPr>
      <w:r>
        <w:rPr>
          <w:rFonts w:ascii="Verdana" w:hAnsi="Verdana"/>
          <w:sz w:val="24"/>
          <w:szCs w:val="24"/>
        </w:rPr>
        <w:br/>
        <w:t xml:space="preserve">                 </w:t>
      </w:r>
      <w:r w:rsidRPr="00E530E4">
        <w:rPr>
          <w:rFonts w:ascii="Verdana" w:hAnsi="Verdana"/>
          <w:sz w:val="24"/>
          <w:szCs w:val="24"/>
        </w:rPr>
        <w:t>Relays</w:t>
      </w:r>
    </w:p>
    <w:p w:rsidR="000C6DA6" w:rsidRPr="00E530E4" w:rsidRDefault="000C6DA6" w:rsidP="000C6DA6">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Pr="00E530E4">
        <w:rPr>
          <w:rFonts w:ascii="Verdana" w:hAnsi="Verdana"/>
          <w:sz w:val="24"/>
          <w:szCs w:val="24"/>
        </w:rPr>
        <w:t>40-34-32-30-28-26-24-22</w:t>
      </w:r>
      <w:r>
        <w:rPr>
          <w:rFonts w:ascii="Verdana" w:hAnsi="Verdana"/>
          <w:sz w:val="24"/>
          <w:szCs w:val="24"/>
        </w:rPr>
        <w:t xml:space="preserve">     </w:t>
      </w:r>
    </w:p>
    <w:p w:rsidR="000C6DA6" w:rsidRPr="00E530E4" w:rsidRDefault="000C6DA6" w:rsidP="000C6DA6">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sidRPr="00E530E4">
        <w:rPr>
          <w:rFonts w:ascii="Verdana" w:hAnsi="Verdana"/>
          <w:sz w:val="24"/>
          <w:szCs w:val="24"/>
        </w:rPr>
        <w:t>20-14-12-10-8-6-4-2</w:t>
      </w:r>
    </w:p>
    <w:p w:rsidR="00612FD8" w:rsidRDefault="00FB2046" w:rsidP="004D0152">
      <w:pPr>
        <w:ind w:left="0" w:firstLine="720"/>
        <w:rPr>
          <w:rFonts w:ascii="Verdana" w:hAnsi="Verdana"/>
          <w:sz w:val="24"/>
          <w:szCs w:val="24"/>
        </w:rPr>
      </w:pPr>
      <w:r w:rsidRPr="00EF662A">
        <w:rPr>
          <w:rFonts w:ascii="Verdana" w:hAnsi="Verdana"/>
          <w:b/>
          <w:sz w:val="24"/>
          <w:szCs w:val="24"/>
        </w:rPr>
        <w:t>AWARDS:</w:t>
      </w:r>
      <w:r w:rsidRPr="00EF662A">
        <w:rPr>
          <w:rFonts w:ascii="Verdana" w:hAnsi="Verdana"/>
          <w:sz w:val="24"/>
          <w:szCs w:val="24"/>
        </w:rPr>
        <w:t xml:space="preserve"> </w:t>
      </w:r>
      <w:r w:rsidR="00612FD8">
        <w:rPr>
          <w:rFonts w:ascii="Verdana" w:hAnsi="Verdana"/>
          <w:sz w:val="24"/>
          <w:szCs w:val="24"/>
        </w:rPr>
        <w:t xml:space="preserve"> </w:t>
      </w:r>
      <w:r w:rsidR="00612FD8">
        <w:rPr>
          <w:rFonts w:ascii="Verdana" w:hAnsi="Verdana"/>
          <w:sz w:val="24"/>
          <w:szCs w:val="24"/>
        </w:rPr>
        <w:tab/>
        <w:t>M</w:t>
      </w:r>
      <w:r w:rsidR="00034506">
        <w:rPr>
          <w:rFonts w:ascii="Verdana" w:hAnsi="Verdana"/>
          <w:sz w:val="24"/>
          <w:szCs w:val="24"/>
        </w:rPr>
        <w:t>ayberry Heats – RC Cola &amp; a Moon Pi</w:t>
      </w:r>
      <w:r w:rsidR="00612FD8">
        <w:rPr>
          <w:rFonts w:ascii="Verdana" w:hAnsi="Verdana"/>
          <w:sz w:val="24"/>
          <w:szCs w:val="24"/>
        </w:rPr>
        <w:t>e</w:t>
      </w:r>
    </w:p>
    <w:p w:rsidR="000C6DA6" w:rsidRPr="000C6DA6" w:rsidRDefault="000C6DA6" w:rsidP="00E530E4">
      <w:pPr>
        <w:rPr>
          <w:rFonts w:ascii="Verdana" w:hAnsi="Verdana"/>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r w:rsidRPr="000C6DA6">
        <w:rPr>
          <w:rFonts w:ascii="Verdana" w:hAnsi="Verdana"/>
          <w:sz w:val="24"/>
          <w:szCs w:val="24"/>
        </w:rPr>
        <w:t xml:space="preserve">Trophies </w:t>
      </w:r>
      <w:proofErr w:type="gramStart"/>
      <w:r w:rsidRPr="000C6DA6">
        <w:rPr>
          <w:rFonts w:ascii="Verdana" w:hAnsi="Verdana"/>
          <w:sz w:val="24"/>
          <w:szCs w:val="24"/>
        </w:rPr>
        <w:t>will be awarded</w:t>
      </w:r>
      <w:proofErr w:type="gramEnd"/>
      <w:r w:rsidRPr="000C6DA6">
        <w:rPr>
          <w:rFonts w:ascii="Verdana" w:hAnsi="Verdana"/>
          <w:sz w:val="24"/>
          <w:szCs w:val="24"/>
        </w:rPr>
        <w:t xml:space="preserve"> to 1</w:t>
      </w:r>
      <w:r w:rsidRPr="000C6DA6">
        <w:rPr>
          <w:rFonts w:ascii="Verdana" w:hAnsi="Verdana"/>
          <w:sz w:val="24"/>
          <w:szCs w:val="24"/>
          <w:vertAlign w:val="superscript"/>
        </w:rPr>
        <w:t>st</w:t>
      </w:r>
      <w:r w:rsidRPr="000C6DA6">
        <w:rPr>
          <w:rFonts w:ascii="Verdana" w:hAnsi="Verdana"/>
          <w:sz w:val="24"/>
          <w:szCs w:val="24"/>
        </w:rPr>
        <w:t>, 2</w:t>
      </w:r>
      <w:r w:rsidRPr="000C6DA6">
        <w:rPr>
          <w:rFonts w:ascii="Verdana" w:hAnsi="Verdana"/>
          <w:sz w:val="24"/>
          <w:szCs w:val="24"/>
          <w:vertAlign w:val="superscript"/>
        </w:rPr>
        <w:t>nd</w:t>
      </w:r>
      <w:r w:rsidRPr="000C6DA6">
        <w:rPr>
          <w:rFonts w:ascii="Verdana" w:hAnsi="Verdana"/>
          <w:sz w:val="24"/>
          <w:szCs w:val="24"/>
        </w:rPr>
        <w:t xml:space="preserve"> and 3</w:t>
      </w:r>
      <w:r w:rsidRPr="000C6DA6">
        <w:rPr>
          <w:rFonts w:ascii="Verdana" w:hAnsi="Verdana"/>
          <w:sz w:val="24"/>
          <w:szCs w:val="24"/>
          <w:vertAlign w:val="superscript"/>
        </w:rPr>
        <w:t>rd</w:t>
      </w:r>
      <w:r w:rsidRPr="000C6DA6">
        <w:rPr>
          <w:rFonts w:ascii="Verdana" w:hAnsi="Verdana"/>
          <w:sz w:val="24"/>
          <w:szCs w:val="24"/>
        </w:rPr>
        <w:t xml:space="preserve"> place teams</w:t>
      </w:r>
    </w:p>
    <w:p w:rsidR="00E530E4" w:rsidRPr="00E530E4" w:rsidRDefault="00E530E4" w:rsidP="00E530E4">
      <w:pPr>
        <w:rPr>
          <w:rFonts w:ascii="Verdana" w:hAnsi="Verdana"/>
          <w:color w:val="C00000"/>
          <w:sz w:val="24"/>
          <w:szCs w:val="24"/>
        </w:rPr>
      </w:pPr>
      <w:r w:rsidRPr="00E530E4">
        <w:rPr>
          <w:rFonts w:ascii="Verdana" w:hAnsi="Verdana"/>
          <w:b/>
          <w:sz w:val="24"/>
          <w:szCs w:val="24"/>
        </w:rPr>
        <w:lastRenderedPageBreak/>
        <w:t xml:space="preserve">* Teams may enter UNLIMITED relays, but only two relays </w:t>
      </w:r>
      <w:proofErr w:type="gramStart"/>
      <w:r w:rsidRPr="00E530E4">
        <w:rPr>
          <w:rFonts w:ascii="Verdana" w:hAnsi="Verdana"/>
          <w:b/>
          <w:sz w:val="24"/>
          <w:szCs w:val="24"/>
        </w:rPr>
        <w:t>will be scored</w:t>
      </w:r>
      <w:proofErr w:type="gramEnd"/>
    </w:p>
    <w:p w:rsidR="00FB2046" w:rsidRPr="00EF662A" w:rsidRDefault="00FB2046" w:rsidP="00FB2046">
      <w:pPr>
        <w:rPr>
          <w:rFonts w:ascii="Verdana" w:hAnsi="Verdana"/>
          <w:color w:val="C00000"/>
          <w:sz w:val="24"/>
          <w:szCs w:val="24"/>
        </w:rPr>
      </w:pPr>
      <w:r w:rsidRPr="00EF662A">
        <w:rPr>
          <w:rFonts w:ascii="Verdana" w:hAnsi="Verdana"/>
          <w:b/>
          <w:sz w:val="24"/>
          <w:szCs w:val="24"/>
        </w:rPr>
        <w:t>RECOGNITIONS:</w:t>
      </w:r>
      <w:r w:rsidRPr="00EF662A">
        <w:rPr>
          <w:rFonts w:ascii="Verdana" w:hAnsi="Verdana"/>
          <w:sz w:val="24"/>
          <w:szCs w:val="24"/>
        </w:rPr>
        <w:t xml:space="preserve"> </w:t>
      </w:r>
      <w:r w:rsidR="00612FD8" w:rsidRPr="004D4FB0">
        <w:rPr>
          <w:rFonts w:ascii="Verdana" w:hAnsi="Verdana"/>
          <w:sz w:val="24"/>
          <w:szCs w:val="24"/>
        </w:rPr>
        <w:t xml:space="preserve">There will be no </w:t>
      </w:r>
      <w:r w:rsidR="004D4FB0" w:rsidRPr="004D4FB0">
        <w:rPr>
          <w:rFonts w:ascii="Verdana" w:hAnsi="Verdana"/>
          <w:sz w:val="24"/>
          <w:szCs w:val="24"/>
        </w:rPr>
        <w:t xml:space="preserve">special </w:t>
      </w:r>
      <w:r w:rsidR="00612FD8" w:rsidRPr="004D4FB0">
        <w:rPr>
          <w:rFonts w:ascii="Verdana" w:hAnsi="Verdana"/>
          <w:sz w:val="24"/>
          <w:szCs w:val="24"/>
        </w:rPr>
        <w:t>recognitions at this meet.</w:t>
      </w:r>
    </w:p>
    <w:p w:rsidR="00FB2046" w:rsidRPr="00EF662A" w:rsidRDefault="00FB2046" w:rsidP="00EF662A">
      <w:pPr>
        <w:pStyle w:val="Heading1"/>
      </w:pPr>
      <w:bookmarkStart w:id="12" w:name="_Toc463259726"/>
      <w:r w:rsidRPr="00EF662A">
        <w:t>S</w:t>
      </w:r>
      <w:r w:rsidR="008A608E" w:rsidRPr="00EF662A">
        <w:t>pectators</w:t>
      </w:r>
      <w:bookmarkEnd w:id="12"/>
    </w:p>
    <w:p w:rsidR="00FB2046" w:rsidRPr="00EF662A" w:rsidRDefault="00FB2046" w:rsidP="00FB2046">
      <w:pPr>
        <w:rPr>
          <w:rFonts w:ascii="Verdana" w:hAnsi="Verdana"/>
          <w:sz w:val="24"/>
          <w:szCs w:val="24"/>
        </w:rPr>
      </w:pPr>
      <w:r w:rsidRPr="00EF662A">
        <w:rPr>
          <w:rFonts w:ascii="Verdana" w:hAnsi="Verdana"/>
          <w:b/>
          <w:sz w:val="24"/>
          <w:szCs w:val="24"/>
        </w:rPr>
        <w:t>ADMISSION FEE:</w:t>
      </w:r>
      <w:r w:rsidR="00575451" w:rsidRPr="00EF662A">
        <w:rPr>
          <w:rFonts w:ascii="Verdana" w:hAnsi="Verdana"/>
          <w:sz w:val="24"/>
          <w:szCs w:val="24"/>
        </w:rPr>
        <w:t xml:space="preserve"> </w:t>
      </w:r>
      <w:r w:rsidR="004D4FB0" w:rsidRPr="004D4FB0">
        <w:rPr>
          <w:rFonts w:ascii="Verdana" w:hAnsi="Verdana"/>
          <w:sz w:val="24"/>
          <w:szCs w:val="24"/>
        </w:rPr>
        <w:t>There is no admission fee for those wishing to spectate at this meet.</w:t>
      </w:r>
    </w:p>
    <w:p w:rsidR="00FB2046" w:rsidRPr="00EF662A" w:rsidRDefault="00A3229B" w:rsidP="00FB2046">
      <w:pPr>
        <w:rPr>
          <w:rFonts w:ascii="Verdana" w:hAnsi="Verdana"/>
          <w:sz w:val="24"/>
          <w:szCs w:val="24"/>
        </w:rPr>
      </w:pPr>
      <w:r w:rsidRPr="00EF662A">
        <w:rPr>
          <w:rFonts w:ascii="Verdana" w:hAnsi="Verdana"/>
          <w:b/>
          <w:sz w:val="24"/>
          <w:szCs w:val="24"/>
        </w:rPr>
        <w:t>HEAT SHEETS/PROGRAMS</w:t>
      </w:r>
      <w:r w:rsidRPr="00EF662A">
        <w:rPr>
          <w:rFonts w:ascii="Verdana" w:hAnsi="Verdana"/>
          <w:sz w:val="24"/>
          <w:szCs w:val="24"/>
        </w:rPr>
        <w:t xml:space="preserve">: </w:t>
      </w:r>
      <w:r w:rsidR="004D4FB0" w:rsidRPr="004D4FB0">
        <w:rPr>
          <w:rFonts w:ascii="Verdana" w:hAnsi="Verdana"/>
          <w:sz w:val="24"/>
          <w:szCs w:val="24"/>
        </w:rPr>
        <w:t>Heat s</w:t>
      </w:r>
      <w:r w:rsidR="00C10327" w:rsidRPr="004D4FB0">
        <w:rPr>
          <w:rFonts w:ascii="Verdana" w:hAnsi="Verdana"/>
          <w:sz w:val="24"/>
          <w:szCs w:val="24"/>
        </w:rPr>
        <w:t>heet</w:t>
      </w:r>
      <w:r w:rsidR="004D4FB0" w:rsidRPr="004D4FB0">
        <w:rPr>
          <w:rFonts w:ascii="Verdana" w:hAnsi="Verdana"/>
          <w:sz w:val="24"/>
          <w:szCs w:val="24"/>
        </w:rPr>
        <w:t>s w</w:t>
      </w:r>
      <w:r w:rsidR="00C10327" w:rsidRPr="004D4FB0">
        <w:rPr>
          <w:rFonts w:ascii="Verdana" w:hAnsi="Verdana"/>
          <w:sz w:val="24"/>
          <w:szCs w:val="24"/>
        </w:rPr>
        <w:t>i</w:t>
      </w:r>
      <w:r w:rsidR="004D4FB0" w:rsidRPr="004D4FB0">
        <w:rPr>
          <w:rFonts w:ascii="Verdana" w:hAnsi="Verdana"/>
          <w:sz w:val="24"/>
          <w:szCs w:val="24"/>
        </w:rPr>
        <w:t>ll be available in the l</w:t>
      </w:r>
      <w:r w:rsidR="00C10327" w:rsidRPr="004D4FB0">
        <w:rPr>
          <w:rFonts w:ascii="Verdana" w:hAnsi="Verdana"/>
          <w:sz w:val="24"/>
          <w:szCs w:val="24"/>
        </w:rPr>
        <w:t>obby of the Triangle Aquatic Center for $10</w:t>
      </w:r>
      <w:r w:rsidR="004D4FB0" w:rsidRPr="004D4FB0">
        <w:rPr>
          <w:rFonts w:ascii="Verdana" w:hAnsi="Verdana"/>
          <w:sz w:val="24"/>
          <w:szCs w:val="24"/>
        </w:rPr>
        <w:t xml:space="preserve">.00. Finals heat sheets will be FREE to those that show their prelims heat sheet to the </w:t>
      </w:r>
      <w:proofErr w:type="gramStart"/>
      <w:r w:rsidR="004D4FB0" w:rsidRPr="004D4FB0">
        <w:rPr>
          <w:rFonts w:ascii="Verdana" w:hAnsi="Verdana"/>
          <w:sz w:val="24"/>
          <w:szCs w:val="24"/>
        </w:rPr>
        <w:t>heat sheet sales table</w:t>
      </w:r>
      <w:proofErr w:type="gramEnd"/>
      <w:r w:rsidR="004D4FB0" w:rsidRPr="004D4FB0">
        <w:rPr>
          <w:rFonts w:ascii="Verdana" w:hAnsi="Verdana"/>
          <w:sz w:val="24"/>
          <w:szCs w:val="24"/>
        </w:rPr>
        <w:t>.</w:t>
      </w:r>
    </w:p>
    <w:p w:rsidR="00A3229B" w:rsidRPr="00EF662A" w:rsidRDefault="00A3229B" w:rsidP="00C10327">
      <w:pPr>
        <w:rPr>
          <w:rFonts w:ascii="Verdana" w:hAnsi="Verdana"/>
          <w:sz w:val="24"/>
          <w:szCs w:val="24"/>
        </w:rPr>
      </w:pPr>
      <w:r w:rsidRPr="00EF662A">
        <w:rPr>
          <w:rFonts w:ascii="Verdana" w:hAnsi="Verdana"/>
          <w:b/>
          <w:sz w:val="24"/>
          <w:szCs w:val="24"/>
        </w:rPr>
        <w:t>CONCESSION STAND</w:t>
      </w:r>
      <w:r w:rsidRPr="00EF662A">
        <w:rPr>
          <w:rFonts w:ascii="Verdana" w:hAnsi="Verdana"/>
          <w:sz w:val="24"/>
          <w:szCs w:val="24"/>
        </w:rPr>
        <w:t xml:space="preserve">: </w:t>
      </w:r>
      <w:r w:rsidR="00C10327">
        <w:rPr>
          <w:rFonts w:ascii="Verdana" w:hAnsi="Verdana"/>
          <w:sz w:val="24"/>
          <w:szCs w:val="24"/>
        </w:rPr>
        <w:t xml:space="preserve">Concessions will be available through the Fresh Healthy Café in the Lobby of the Triangle Aquatic Center. </w:t>
      </w:r>
    </w:p>
    <w:p w:rsidR="00A3229B" w:rsidRPr="00EF662A" w:rsidRDefault="00A3229B" w:rsidP="00A3229B">
      <w:pPr>
        <w:rPr>
          <w:rFonts w:ascii="Verdana" w:hAnsi="Verdana"/>
          <w:sz w:val="24"/>
          <w:szCs w:val="24"/>
        </w:rPr>
      </w:pPr>
      <w:r w:rsidRPr="00EF662A">
        <w:rPr>
          <w:rFonts w:ascii="Verdana" w:hAnsi="Verdana"/>
          <w:b/>
          <w:sz w:val="24"/>
          <w:szCs w:val="24"/>
        </w:rPr>
        <w:t>ATHLETE APPAREL</w:t>
      </w:r>
      <w:r w:rsidRPr="00EF662A">
        <w:rPr>
          <w:rFonts w:ascii="Verdana" w:hAnsi="Verdana"/>
          <w:sz w:val="24"/>
          <w:szCs w:val="24"/>
        </w:rPr>
        <w:t xml:space="preserve">: </w:t>
      </w:r>
      <w:r w:rsidR="004D4FB0" w:rsidRPr="004D4FB0">
        <w:rPr>
          <w:rFonts w:ascii="Verdana" w:hAnsi="Verdana"/>
          <w:sz w:val="24"/>
          <w:szCs w:val="24"/>
        </w:rPr>
        <w:t>Athlete apparel will be available at the Triangle Aquatic Center swim shop located in the lobby of the aquatic center.</w:t>
      </w:r>
    </w:p>
    <w:p w:rsidR="00A3229B" w:rsidRPr="00EF662A" w:rsidRDefault="00A3229B" w:rsidP="00A3229B">
      <w:pPr>
        <w:rPr>
          <w:rFonts w:ascii="Verdana" w:hAnsi="Verdana"/>
          <w:sz w:val="24"/>
          <w:szCs w:val="24"/>
        </w:rPr>
      </w:pPr>
      <w:r w:rsidRPr="00EF662A">
        <w:rPr>
          <w:rFonts w:ascii="Verdana" w:hAnsi="Verdana"/>
          <w:b/>
          <w:sz w:val="24"/>
          <w:szCs w:val="24"/>
        </w:rPr>
        <w:t>SEAT SAVING POLICY</w:t>
      </w:r>
      <w:r w:rsidR="00C10327">
        <w:rPr>
          <w:rFonts w:ascii="Verdana" w:hAnsi="Verdana"/>
          <w:sz w:val="24"/>
          <w:szCs w:val="24"/>
        </w:rPr>
        <w:t>: Seating will be available on a first come, first serve basis.</w:t>
      </w:r>
      <w:r w:rsidR="004D4FB0">
        <w:rPr>
          <w:rFonts w:ascii="Verdana" w:hAnsi="Verdana"/>
          <w:sz w:val="24"/>
          <w:szCs w:val="24"/>
        </w:rPr>
        <w:t xml:space="preserve"> Please do not save seats for anyone.</w:t>
      </w:r>
    </w:p>
    <w:p w:rsidR="00A3229B" w:rsidRPr="00EF662A" w:rsidRDefault="00A3229B" w:rsidP="00A3229B">
      <w:pPr>
        <w:rPr>
          <w:rFonts w:ascii="Verdana" w:hAnsi="Verdana"/>
          <w:sz w:val="24"/>
          <w:szCs w:val="24"/>
        </w:rPr>
      </w:pPr>
      <w:r w:rsidRPr="00EF662A">
        <w:rPr>
          <w:rFonts w:ascii="Verdana" w:hAnsi="Verdana"/>
          <w:b/>
          <w:sz w:val="24"/>
          <w:szCs w:val="24"/>
        </w:rPr>
        <w:t>HANDICAP SEATING:</w:t>
      </w:r>
      <w:r w:rsidRPr="00EF662A">
        <w:rPr>
          <w:rFonts w:ascii="Verdana" w:hAnsi="Verdana"/>
          <w:sz w:val="24"/>
          <w:szCs w:val="24"/>
        </w:rPr>
        <w:t xml:space="preserve"> </w:t>
      </w:r>
      <w:r w:rsidR="00BC2E5E" w:rsidRPr="004D4FB0">
        <w:rPr>
          <w:rFonts w:ascii="Verdana" w:hAnsi="Verdana"/>
          <w:sz w:val="24"/>
          <w:szCs w:val="24"/>
        </w:rPr>
        <w:t>This facility is handicap accessible and ADA compliant.</w:t>
      </w:r>
    </w:p>
    <w:p w:rsidR="00A3229B" w:rsidRPr="00EF662A" w:rsidRDefault="00A3229B" w:rsidP="00A3229B">
      <w:pPr>
        <w:rPr>
          <w:rFonts w:ascii="Verdana" w:hAnsi="Verdana"/>
          <w:sz w:val="24"/>
          <w:szCs w:val="24"/>
        </w:rPr>
      </w:pPr>
      <w:r w:rsidRPr="00EF662A">
        <w:rPr>
          <w:rFonts w:ascii="Verdana" w:hAnsi="Verdana"/>
          <w:b/>
          <w:sz w:val="24"/>
          <w:szCs w:val="24"/>
        </w:rPr>
        <w:t>CONDUCT AND RESTRICTIONS</w:t>
      </w:r>
      <w:r w:rsidRPr="00EF662A">
        <w:rPr>
          <w:rFonts w:ascii="Verdana" w:hAnsi="Verdana"/>
          <w:sz w:val="24"/>
          <w:szCs w:val="24"/>
        </w:rPr>
        <w:t>:</w:t>
      </w:r>
    </w:p>
    <w:p w:rsidR="00DE48D2" w:rsidRDefault="00A3229B" w:rsidP="004F3141">
      <w:pPr>
        <w:pStyle w:val="ListParagraph"/>
        <w:numPr>
          <w:ilvl w:val="0"/>
          <w:numId w:val="2"/>
        </w:numPr>
        <w:rPr>
          <w:rFonts w:ascii="Verdana" w:hAnsi="Verdana"/>
          <w:sz w:val="24"/>
          <w:szCs w:val="24"/>
        </w:rPr>
      </w:pPr>
      <w:r w:rsidRPr="00DE48D2">
        <w:rPr>
          <w:rFonts w:ascii="Verdana" w:hAnsi="Verdana"/>
          <w:sz w:val="24"/>
          <w:szCs w:val="24"/>
        </w:rPr>
        <w:t>No Flash Photograph</w:t>
      </w:r>
      <w:r w:rsidR="00DE48D2" w:rsidRPr="00DE48D2">
        <w:rPr>
          <w:rFonts w:ascii="Verdana" w:hAnsi="Verdana"/>
          <w:sz w:val="24"/>
          <w:szCs w:val="24"/>
        </w:rPr>
        <w:t>y</w:t>
      </w:r>
      <w:r w:rsidRPr="00DE48D2">
        <w:rPr>
          <w:rFonts w:ascii="Verdana" w:hAnsi="Verdana"/>
          <w:sz w:val="24"/>
          <w:szCs w:val="24"/>
        </w:rPr>
        <w:t xml:space="preserve"> at the start of competition races</w:t>
      </w:r>
      <w:r w:rsidR="00DE48D2">
        <w:rPr>
          <w:rFonts w:ascii="Verdana" w:hAnsi="Verdana"/>
          <w:sz w:val="24"/>
          <w:szCs w:val="24"/>
        </w:rPr>
        <w:t>.</w:t>
      </w:r>
      <w:r w:rsidR="00261C2C" w:rsidRPr="00DE48D2">
        <w:rPr>
          <w:rFonts w:ascii="Verdana" w:hAnsi="Verdana"/>
          <w:sz w:val="24"/>
          <w:szCs w:val="24"/>
        </w:rPr>
        <w:t xml:space="preserve"> </w:t>
      </w:r>
    </w:p>
    <w:p w:rsidR="00A3229B" w:rsidRPr="00DE48D2" w:rsidRDefault="00261C2C" w:rsidP="004F3141">
      <w:pPr>
        <w:pStyle w:val="ListParagraph"/>
        <w:numPr>
          <w:ilvl w:val="0"/>
          <w:numId w:val="2"/>
        </w:numPr>
        <w:rPr>
          <w:rFonts w:ascii="Verdana" w:hAnsi="Verdana"/>
          <w:sz w:val="24"/>
          <w:szCs w:val="24"/>
        </w:rPr>
      </w:pPr>
      <w:r w:rsidRPr="00DE48D2">
        <w:rPr>
          <w:rFonts w:ascii="Verdana" w:hAnsi="Verdana"/>
          <w:sz w:val="24"/>
          <w:szCs w:val="24"/>
        </w:rPr>
        <w:t>No</w:t>
      </w:r>
      <w:r w:rsidR="00A3229B" w:rsidRPr="00DE48D2">
        <w:rPr>
          <w:rFonts w:ascii="Verdana" w:hAnsi="Verdana"/>
          <w:sz w:val="24"/>
          <w:szCs w:val="24"/>
        </w:rPr>
        <w:t xml:space="preserve"> personal chairs are allowed in the spectator area </w:t>
      </w:r>
    </w:p>
    <w:p w:rsidR="00A3229B" w:rsidRPr="00EF662A" w:rsidRDefault="00526AEA" w:rsidP="00A3229B">
      <w:pPr>
        <w:pStyle w:val="ListParagraph"/>
        <w:numPr>
          <w:ilvl w:val="0"/>
          <w:numId w:val="2"/>
        </w:numPr>
        <w:rPr>
          <w:rFonts w:ascii="Verdana" w:hAnsi="Verdana"/>
          <w:sz w:val="24"/>
          <w:szCs w:val="24"/>
        </w:rPr>
      </w:pPr>
      <w:r w:rsidRPr="00EF662A">
        <w:rPr>
          <w:rFonts w:ascii="Verdana" w:hAnsi="Verdana"/>
          <w:sz w:val="24"/>
          <w:szCs w:val="24"/>
        </w:rPr>
        <w:t xml:space="preserve">Parents are responsible for the conduct of their children.  Children </w:t>
      </w:r>
      <w:proofErr w:type="gramStart"/>
      <w:r w:rsidRPr="00EF662A">
        <w:rPr>
          <w:rFonts w:ascii="Verdana" w:hAnsi="Verdana"/>
          <w:sz w:val="24"/>
          <w:szCs w:val="24"/>
        </w:rPr>
        <w:t>are not allowed</w:t>
      </w:r>
      <w:proofErr w:type="gramEnd"/>
      <w:r w:rsidRPr="00EF662A">
        <w:rPr>
          <w:rFonts w:ascii="Verdana" w:hAnsi="Verdana"/>
          <w:sz w:val="24"/>
          <w:szCs w:val="24"/>
        </w:rPr>
        <w:t xml:space="preserve"> to roam the facility unattended</w:t>
      </w:r>
      <w:r w:rsidR="001E2160">
        <w:rPr>
          <w:rFonts w:ascii="Verdana" w:hAnsi="Verdana"/>
          <w:sz w:val="24"/>
          <w:szCs w:val="24"/>
        </w:rPr>
        <w:t>.</w:t>
      </w:r>
    </w:p>
    <w:p w:rsidR="006B4AD3" w:rsidRPr="00EF662A" w:rsidRDefault="002F3E76" w:rsidP="002F3E76">
      <w:pPr>
        <w:pStyle w:val="ListParagraph"/>
        <w:numPr>
          <w:ilvl w:val="0"/>
          <w:numId w:val="2"/>
        </w:numPr>
        <w:rPr>
          <w:rFonts w:ascii="Verdana" w:hAnsi="Verdana"/>
          <w:sz w:val="24"/>
          <w:szCs w:val="24"/>
        </w:rPr>
      </w:pPr>
      <w:r w:rsidRPr="002F3E76">
        <w:rPr>
          <w:rFonts w:ascii="Verdana" w:hAnsi="Verdana"/>
          <w:sz w:val="24"/>
          <w:szCs w:val="24"/>
        </w:rPr>
        <w:t xml:space="preserve">The use of audio or visual recording devices, including a cell phone, </w:t>
      </w:r>
      <w:proofErr w:type="gramStart"/>
      <w:r w:rsidRPr="002F3E76">
        <w:rPr>
          <w:rFonts w:ascii="Verdana" w:hAnsi="Verdana"/>
          <w:sz w:val="24"/>
          <w:szCs w:val="24"/>
        </w:rPr>
        <w:t>is not permitted</w:t>
      </w:r>
      <w:proofErr w:type="gramEnd"/>
      <w:r w:rsidRPr="002F3E76">
        <w:rPr>
          <w:rFonts w:ascii="Verdana" w:hAnsi="Verdana"/>
          <w:sz w:val="24"/>
          <w:szCs w:val="24"/>
        </w:rPr>
        <w:t xml:space="preserve"> in changing areas, rest rooms or locker rooms</w:t>
      </w:r>
      <w:r w:rsidR="001E2160">
        <w:rPr>
          <w:rFonts w:ascii="Verdana" w:hAnsi="Verdana"/>
          <w:sz w:val="24"/>
          <w:szCs w:val="24"/>
        </w:rPr>
        <w:t>.</w:t>
      </w:r>
    </w:p>
    <w:p w:rsidR="00526AEA" w:rsidRPr="00EF662A" w:rsidRDefault="00526AEA" w:rsidP="00A3229B">
      <w:pPr>
        <w:pStyle w:val="ListParagraph"/>
        <w:numPr>
          <w:ilvl w:val="0"/>
          <w:numId w:val="2"/>
        </w:numPr>
        <w:rPr>
          <w:rFonts w:ascii="Verdana" w:hAnsi="Verdana"/>
          <w:sz w:val="24"/>
          <w:szCs w:val="24"/>
        </w:rPr>
      </w:pPr>
      <w:r w:rsidRPr="00EF662A">
        <w:rPr>
          <w:rFonts w:ascii="Verdana" w:hAnsi="Verdana"/>
          <w:sz w:val="24"/>
          <w:szCs w:val="24"/>
        </w:rPr>
        <w:t xml:space="preserve">Spectators </w:t>
      </w:r>
      <w:proofErr w:type="gramStart"/>
      <w:r w:rsidRPr="00EF662A">
        <w:rPr>
          <w:rFonts w:ascii="Verdana" w:hAnsi="Verdana"/>
          <w:sz w:val="24"/>
          <w:szCs w:val="24"/>
        </w:rPr>
        <w:t>are not permitted</w:t>
      </w:r>
      <w:proofErr w:type="gramEnd"/>
      <w:r w:rsidRPr="00EF662A">
        <w:rPr>
          <w:rFonts w:ascii="Verdana" w:hAnsi="Verdana"/>
          <w:sz w:val="24"/>
          <w:szCs w:val="24"/>
        </w:rPr>
        <w:t xml:space="preserve"> on deck </w:t>
      </w:r>
      <w:r w:rsidR="00C10327">
        <w:rPr>
          <w:rFonts w:ascii="Verdana" w:hAnsi="Verdana"/>
          <w:sz w:val="24"/>
          <w:szCs w:val="24"/>
        </w:rPr>
        <w:t>unless volunteering for the meet.</w:t>
      </w:r>
    </w:p>
    <w:p w:rsidR="00261C2C" w:rsidRDefault="00261C2C" w:rsidP="00A3229B">
      <w:pPr>
        <w:pStyle w:val="ListParagraph"/>
        <w:numPr>
          <w:ilvl w:val="0"/>
          <w:numId w:val="2"/>
        </w:numPr>
        <w:rPr>
          <w:rFonts w:ascii="Verdana" w:hAnsi="Verdana"/>
          <w:sz w:val="24"/>
          <w:szCs w:val="24"/>
        </w:rPr>
      </w:pPr>
      <w:r w:rsidRPr="00EF662A">
        <w:rPr>
          <w:rFonts w:ascii="Verdana" w:hAnsi="Verdana"/>
          <w:sz w:val="24"/>
          <w:szCs w:val="24"/>
        </w:rPr>
        <w:t xml:space="preserve">No smoking, drugs, or alcohol </w:t>
      </w:r>
      <w:proofErr w:type="gramStart"/>
      <w:r w:rsidRPr="00EF662A">
        <w:rPr>
          <w:rFonts w:ascii="Verdana" w:hAnsi="Verdana"/>
          <w:sz w:val="24"/>
          <w:szCs w:val="24"/>
        </w:rPr>
        <w:t>are permitted</w:t>
      </w:r>
      <w:proofErr w:type="gramEnd"/>
      <w:r w:rsidRPr="00EF662A">
        <w:rPr>
          <w:rFonts w:ascii="Verdana" w:hAnsi="Verdana"/>
          <w:sz w:val="24"/>
          <w:szCs w:val="24"/>
        </w:rPr>
        <w:t xml:space="preserve"> in the swimming complex</w:t>
      </w:r>
      <w:r w:rsidR="001E2160">
        <w:rPr>
          <w:rFonts w:ascii="Verdana" w:hAnsi="Verdana"/>
          <w:sz w:val="24"/>
          <w:szCs w:val="24"/>
        </w:rPr>
        <w:t>.</w:t>
      </w:r>
      <w:r w:rsidRPr="00EF662A">
        <w:rPr>
          <w:rFonts w:ascii="Verdana" w:hAnsi="Verdana"/>
          <w:sz w:val="24"/>
          <w:szCs w:val="24"/>
        </w:rPr>
        <w:t xml:space="preserve"> </w:t>
      </w:r>
    </w:p>
    <w:p w:rsidR="009C3511" w:rsidRDefault="009C3511" w:rsidP="00A3229B">
      <w:pPr>
        <w:pStyle w:val="ListParagraph"/>
        <w:numPr>
          <w:ilvl w:val="0"/>
          <w:numId w:val="2"/>
        </w:numPr>
        <w:rPr>
          <w:rFonts w:ascii="Verdana" w:hAnsi="Verdana"/>
          <w:sz w:val="24"/>
          <w:szCs w:val="24"/>
        </w:rPr>
      </w:pPr>
      <w:r>
        <w:rPr>
          <w:rFonts w:ascii="Verdana" w:hAnsi="Verdana"/>
          <w:sz w:val="24"/>
          <w:szCs w:val="24"/>
        </w:rPr>
        <w:t>No outside food will be permitted in the facility</w:t>
      </w:r>
    </w:p>
    <w:p w:rsidR="004D0152" w:rsidRPr="004D0152" w:rsidRDefault="004D0152" w:rsidP="004D0152">
      <w:pPr>
        <w:pStyle w:val="ListParagraph"/>
        <w:numPr>
          <w:ilvl w:val="0"/>
          <w:numId w:val="2"/>
        </w:numPr>
        <w:rPr>
          <w:rFonts w:ascii="Verdana" w:hAnsi="Verdana"/>
          <w:sz w:val="24"/>
          <w:szCs w:val="24"/>
        </w:rPr>
      </w:pPr>
      <w:r w:rsidRPr="00486025">
        <w:rPr>
          <w:rFonts w:ascii="Verdana" w:hAnsi="Verdana"/>
          <w:sz w:val="24"/>
          <w:szCs w:val="24"/>
        </w:rPr>
        <w:t xml:space="preserve">Operation of a drone, or any other flying apparatus, </w:t>
      </w:r>
      <w:proofErr w:type="gramStart"/>
      <w:r w:rsidRPr="00486025">
        <w:rPr>
          <w:rFonts w:ascii="Verdana" w:hAnsi="Verdana"/>
          <w:sz w:val="24"/>
          <w:szCs w:val="24"/>
        </w:rPr>
        <w:t>is prohibited</w:t>
      </w:r>
      <w:proofErr w:type="gramEnd"/>
      <w:r w:rsidRPr="00486025">
        <w:rPr>
          <w:rFonts w:ascii="Verdana" w:hAnsi="Verdana"/>
          <w:sz w:val="24"/>
          <w:szCs w:val="24"/>
        </w:rPr>
        <w:t xml:space="preserve"> over the venue (pools, athlete/coach areas, spectator areas and open ceiling locker rooms) any time athletes, coaches, officials and/or spectators are present.</w:t>
      </w:r>
    </w:p>
    <w:p w:rsidR="00526AEA" w:rsidRPr="00EF662A" w:rsidRDefault="00526AEA" w:rsidP="00EF662A">
      <w:pPr>
        <w:pStyle w:val="Heading1"/>
      </w:pPr>
      <w:bookmarkStart w:id="13" w:name="_Toc463259727"/>
      <w:r w:rsidRPr="00EF662A">
        <w:t>L</w:t>
      </w:r>
      <w:r w:rsidR="008A608E" w:rsidRPr="00EF662A">
        <w:t>iability, Safety and Emergency Procedures</w:t>
      </w:r>
      <w:bookmarkEnd w:id="13"/>
    </w:p>
    <w:p w:rsidR="006B4AD3" w:rsidRPr="00EF662A" w:rsidRDefault="00261C2C" w:rsidP="00526AEA">
      <w:pPr>
        <w:rPr>
          <w:rFonts w:ascii="Verdana" w:hAnsi="Verdana"/>
          <w:b/>
          <w:sz w:val="24"/>
          <w:szCs w:val="24"/>
        </w:rPr>
      </w:pPr>
      <w:r w:rsidRPr="00EF662A">
        <w:rPr>
          <w:rFonts w:ascii="Verdana" w:hAnsi="Verdana"/>
          <w:b/>
          <w:sz w:val="24"/>
          <w:szCs w:val="24"/>
        </w:rPr>
        <w:t xml:space="preserve">INSURANCE: </w:t>
      </w:r>
      <w:r w:rsidRPr="00EF662A">
        <w:rPr>
          <w:rFonts w:ascii="Verdana" w:hAnsi="Verdana"/>
          <w:sz w:val="24"/>
          <w:szCs w:val="24"/>
        </w:rPr>
        <w:t xml:space="preserve">Each Association participating in this meet must have insurance coverage for representative(s) including leadership and participants who will </w:t>
      </w:r>
      <w:proofErr w:type="gramStart"/>
      <w:r w:rsidRPr="00EF662A">
        <w:rPr>
          <w:rFonts w:ascii="Verdana" w:hAnsi="Verdana"/>
          <w:sz w:val="24"/>
          <w:szCs w:val="24"/>
        </w:rPr>
        <w:t>be in attendance</w:t>
      </w:r>
      <w:proofErr w:type="gramEnd"/>
      <w:r w:rsidRPr="00EF662A">
        <w:rPr>
          <w:rFonts w:ascii="Verdana" w:hAnsi="Verdana"/>
          <w:sz w:val="24"/>
          <w:szCs w:val="24"/>
        </w:rPr>
        <w:t xml:space="preserve"> for the period </w:t>
      </w:r>
      <w:r w:rsidRPr="00270EFD">
        <w:rPr>
          <w:rFonts w:ascii="Verdana" w:hAnsi="Verdana"/>
          <w:sz w:val="24"/>
          <w:szCs w:val="24"/>
        </w:rPr>
        <w:t>of the meet.</w:t>
      </w:r>
      <w:r w:rsidRPr="00EF662A">
        <w:rPr>
          <w:rFonts w:ascii="Verdana" w:hAnsi="Verdana"/>
          <w:sz w:val="24"/>
          <w:szCs w:val="24"/>
        </w:rPr>
        <w:t xml:space="preserve"> </w:t>
      </w:r>
      <w:proofErr w:type="gramStart"/>
      <w:r w:rsidR="00910989" w:rsidRPr="00EF662A">
        <w:rPr>
          <w:rFonts w:ascii="Verdana" w:hAnsi="Verdana"/>
          <w:sz w:val="24"/>
          <w:szCs w:val="24"/>
        </w:rPr>
        <w:t>Appendix 3 must be signed by each association participating in the meet</w:t>
      </w:r>
      <w:proofErr w:type="gramEnd"/>
      <w:r w:rsidR="001E2160">
        <w:rPr>
          <w:rFonts w:ascii="Verdana" w:hAnsi="Verdana"/>
          <w:sz w:val="24"/>
          <w:szCs w:val="24"/>
        </w:rPr>
        <w:t>.</w:t>
      </w:r>
    </w:p>
    <w:p w:rsidR="006B4AD3" w:rsidRPr="00EF662A" w:rsidRDefault="00526AEA" w:rsidP="00526AEA">
      <w:pPr>
        <w:rPr>
          <w:rFonts w:ascii="Verdana" w:hAnsi="Verdana"/>
          <w:sz w:val="24"/>
          <w:szCs w:val="24"/>
        </w:rPr>
      </w:pPr>
      <w:r w:rsidRPr="00EF662A">
        <w:rPr>
          <w:rFonts w:ascii="Verdana" w:hAnsi="Verdana"/>
          <w:b/>
          <w:sz w:val="24"/>
          <w:szCs w:val="24"/>
        </w:rPr>
        <w:lastRenderedPageBreak/>
        <w:t xml:space="preserve">LIABILITY </w:t>
      </w:r>
      <w:r w:rsidR="006B4AD3" w:rsidRPr="00EF662A">
        <w:rPr>
          <w:rFonts w:ascii="Verdana" w:hAnsi="Verdana"/>
          <w:b/>
          <w:sz w:val="24"/>
          <w:szCs w:val="24"/>
        </w:rPr>
        <w:t>LIMITS</w:t>
      </w:r>
      <w:r w:rsidRPr="00EF662A">
        <w:rPr>
          <w:rFonts w:ascii="Verdana" w:hAnsi="Verdana"/>
          <w:sz w:val="24"/>
          <w:szCs w:val="24"/>
        </w:rPr>
        <w:t xml:space="preserve">: </w:t>
      </w:r>
    </w:p>
    <w:p w:rsidR="00526AEA" w:rsidRPr="00EF662A" w:rsidRDefault="00526AEA" w:rsidP="006B4AD3">
      <w:pPr>
        <w:pStyle w:val="ListParagraph"/>
        <w:numPr>
          <w:ilvl w:val="0"/>
          <w:numId w:val="3"/>
        </w:numPr>
        <w:rPr>
          <w:rFonts w:ascii="Verdana" w:hAnsi="Verdana"/>
          <w:sz w:val="24"/>
          <w:szCs w:val="24"/>
        </w:rPr>
      </w:pPr>
      <w:r w:rsidRPr="00EF662A">
        <w:rPr>
          <w:rFonts w:ascii="Verdana" w:hAnsi="Verdana"/>
          <w:sz w:val="24"/>
          <w:szCs w:val="24"/>
        </w:rPr>
        <w:t>In granting of the USA-S/</w:t>
      </w:r>
      <w:r w:rsidR="009C3511" w:rsidRPr="004D4FB0">
        <w:rPr>
          <w:rFonts w:ascii="Verdana" w:hAnsi="Verdana"/>
          <w:sz w:val="24"/>
          <w:szCs w:val="24"/>
        </w:rPr>
        <w:t>NCS</w:t>
      </w:r>
      <w:r w:rsidRPr="004D4FB0">
        <w:rPr>
          <w:rFonts w:ascii="Verdana" w:hAnsi="Verdana"/>
          <w:sz w:val="24"/>
          <w:szCs w:val="24"/>
        </w:rPr>
        <w:t xml:space="preserve"> </w:t>
      </w:r>
      <w:r w:rsidRPr="00EF662A">
        <w:rPr>
          <w:rFonts w:ascii="Verdana" w:hAnsi="Verdana"/>
          <w:sz w:val="24"/>
          <w:szCs w:val="24"/>
        </w:rPr>
        <w:t xml:space="preserve">approval, it is understood and agreed that USA Swimming and </w:t>
      </w:r>
      <w:r w:rsidR="009C3511" w:rsidRPr="004D4FB0">
        <w:rPr>
          <w:rFonts w:ascii="Verdana" w:hAnsi="Verdana"/>
          <w:sz w:val="24"/>
          <w:szCs w:val="24"/>
        </w:rPr>
        <w:t>North Carolina Swimming</w:t>
      </w:r>
      <w:r w:rsidRPr="004D4FB0">
        <w:rPr>
          <w:rFonts w:ascii="Verdana" w:hAnsi="Verdana"/>
          <w:sz w:val="24"/>
          <w:szCs w:val="24"/>
        </w:rPr>
        <w:t xml:space="preserve"> </w:t>
      </w:r>
      <w:r w:rsidRPr="00EF662A">
        <w:rPr>
          <w:rFonts w:ascii="Verdana" w:hAnsi="Verdana"/>
          <w:sz w:val="24"/>
          <w:szCs w:val="24"/>
        </w:rPr>
        <w:t xml:space="preserve">shall be free and held harmless from any liabilities or claims for damages arising </w:t>
      </w:r>
      <w:proofErr w:type="gramStart"/>
      <w:r w:rsidRPr="00EF662A">
        <w:rPr>
          <w:rFonts w:ascii="Verdana" w:hAnsi="Verdana"/>
          <w:sz w:val="24"/>
          <w:szCs w:val="24"/>
        </w:rPr>
        <w:t>by reason of</w:t>
      </w:r>
      <w:proofErr w:type="gramEnd"/>
      <w:r w:rsidRPr="00EF662A">
        <w:rPr>
          <w:rFonts w:ascii="Verdana" w:hAnsi="Verdana"/>
          <w:sz w:val="24"/>
          <w:szCs w:val="24"/>
        </w:rPr>
        <w:t xml:space="preserve"> injuries to anyone during the conduct of the meet.</w:t>
      </w:r>
    </w:p>
    <w:p w:rsidR="006B4AD3" w:rsidRPr="00EF662A" w:rsidRDefault="006B4AD3" w:rsidP="006B4AD3">
      <w:pPr>
        <w:pStyle w:val="ListParagraph"/>
        <w:numPr>
          <w:ilvl w:val="0"/>
          <w:numId w:val="3"/>
        </w:numPr>
        <w:rPr>
          <w:rFonts w:ascii="Verdana" w:hAnsi="Verdana"/>
          <w:sz w:val="24"/>
          <w:szCs w:val="24"/>
        </w:rPr>
      </w:pPr>
      <w:r w:rsidRPr="00EF662A">
        <w:rPr>
          <w:rFonts w:ascii="Verdana" w:hAnsi="Verdana"/>
          <w:sz w:val="24"/>
          <w:szCs w:val="24"/>
        </w:rPr>
        <w:t xml:space="preserve">In granting the YMCA Sanctioning, it is understood and agreed that YMCA of the USA shall be free and held harmless from any liabilities or claims for damages arising </w:t>
      </w:r>
      <w:proofErr w:type="gramStart"/>
      <w:r w:rsidRPr="00EF662A">
        <w:rPr>
          <w:rFonts w:ascii="Verdana" w:hAnsi="Verdana"/>
          <w:sz w:val="24"/>
          <w:szCs w:val="24"/>
        </w:rPr>
        <w:t>by reason of</w:t>
      </w:r>
      <w:proofErr w:type="gramEnd"/>
      <w:r w:rsidRPr="00EF662A">
        <w:rPr>
          <w:rFonts w:ascii="Verdana" w:hAnsi="Verdana"/>
          <w:sz w:val="24"/>
          <w:szCs w:val="24"/>
        </w:rPr>
        <w:t xml:space="preserve"> injuries to anyone during the conduct of the meet.</w:t>
      </w:r>
    </w:p>
    <w:p w:rsidR="00526AEA" w:rsidRPr="00EF662A" w:rsidRDefault="00885E9C" w:rsidP="00885E9C">
      <w:pPr>
        <w:rPr>
          <w:rFonts w:ascii="Verdana" w:hAnsi="Verdana"/>
          <w:sz w:val="24"/>
          <w:szCs w:val="24"/>
        </w:rPr>
      </w:pPr>
      <w:r w:rsidRPr="00EF662A">
        <w:rPr>
          <w:rFonts w:ascii="Verdana" w:hAnsi="Verdana"/>
          <w:b/>
          <w:sz w:val="24"/>
          <w:szCs w:val="24"/>
        </w:rPr>
        <w:t>EMERGENCIES:</w:t>
      </w:r>
      <w:r w:rsidR="004D4FB0">
        <w:rPr>
          <w:rFonts w:ascii="Verdana" w:hAnsi="Verdana"/>
          <w:sz w:val="24"/>
          <w:szCs w:val="24"/>
        </w:rPr>
        <w:t xml:space="preserve"> T</w:t>
      </w:r>
      <w:r w:rsidRPr="00EF662A">
        <w:rPr>
          <w:rFonts w:ascii="Verdana" w:hAnsi="Verdana"/>
          <w:sz w:val="24"/>
          <w:szCs w:val="24"/>
        </w:rPr>
        <w:t xml:space="preserve">he facility personnel will handle all emergencies at the meet.  These individuals will provide CPR and first aid as needed and will ensure that individuals with serious injuries </w:t>
      </w:r>
      <w:proofErr w:type="gramStart"/>
      <w:r w:rsidRPr="00EF662A">
        <w:rPr>
          <w:rFonts w:ascii="Verdana" w:hAnsi="Verdana"/>
          <w:sz w:val="24"/>
          <w:szCs w:val="24"/>
        </w:rPr>
        <w:t>are transported</w:t>
      </w:r>
      <w:proofErr w:type="gramEnd"/>
      <w:r w:rsidRPr="00EF662A">
        <w:rPr>
          <w:rFonts w:ascii="Verdana" w:hAnsi="Verdana"/>
          <w:sz w:val="24"/>
          <w:szCs w:val="24"/>
        </w:rPr>
        <w:t xml:space="preserve"> immediately to the nearest hospital for further treatment.  Defibrillators will be on site. </w:t>
      </w:r>
      <w:r w:rsidR="009C3511">
        <w:rPr>
          <w:rFonts w:ascii="Verdana" w:hAnsi="Verdana"/>
          <w:sz w:val="24"/>
          <w:szCs w:val="24"/>
        </w:rPr>
        <w:br/>
      </w:r>
      <w:r w:rsidR="009C3511">
        <w:rPr>
          <w:rFonts w:ascii="Verdana" w:hAnsi="Verdana"/>
          <w:sz w:val="24"/>
          <w:szCs w:val="24"/>
        </w:rPr>
        <w:br/>
      </w:r>
      <w:r w:rsidRPr="00EF662A">
        <w:rPr>
          <w:rFonts w:ascii="Verdana" w:hAnsi="Verdana"/>
          <w:sz w:val="24"/>
          <w:szCs w:val="24"/>
        </w:rPr>
        <w:t xml:space="preserve">Any coach, athlete or official who recognizes an </w:t>
      </w:r>
      <w:proofErr w:type="gramStart"/>
      <w:r w:rsidRPr="00EF662A">
        <w:rPr>
          <w:rFonts w:ascii="Verdana" w:hAnsi="Verdana"/>
          <w:sz w:val="24"/>
          <w:szCs w:val="24"/>
        </w:rPr>
        <w:t>emergency situation</w:t>
      </w:r>
      <w:proofErr w:type="gramEnd"/>
      <w:r w:rsidRPr="00EF662A">
        <w:rPr>
          <w:rFonts w:ascii="Verdana" w:hAnsi="Verdana"/>
          <w:sz w:val="24"/>
          <w:szCs w:val="24"/>
        </w:rPr>
        <w:t xml:space="preserve"> should immediately inform the facility’s personnel and then make sure the vicinity of the emergency is clear for the emergency personnel to do their job.  </w:t>
      </w:r>
    </w:p>
    <w:p w:rsidR="00294791" w:rsidRPr="00EF662A" w:rsidRDefault="00294791" w:rsidP="00294791">
      <w:pPr>
        <w:rPr>
          <w:rFonts w:ascii="Verdana" w:hAnsi="Verdana"/>
          <w:sz w:val="24"/>
          <w:szCs w:val="24"/>
        </w:rPr>
      </w:pPr>
      <w:r w:rsidRPr="00EF662A">
        <w:rPr>
          <w:rFonts w:ascii="Verdana" w:hAnsi="Verdana"/>
          <w:b/>
          <w:sz w:val="24"/>
          <w:szCs w:val="24"/>
        </w:rPr>
        <w:t>UNACCOMPANIED ATHLETE:</w:t>
      </w:r>
      <w:r w:rsidRPr="00EF662A">
        <w:rPr>
          <w:rFonts w:ascii="Verdana" w:hAnsi="Verdana"/>
          <w:sz w:val="24"/>
          <w:szCs w:val="24"/>
        </w:rPr>
        <w:t xml:space="preserve"> Each athlete must have a certified coach responsible for him/her while on the pool deck.</w:t>
      </w:r>
      <w:r w:rsidR="00DE48D2">
        <w:rPr>
          <w:rFonts w:ascii="Verdana" w:hAnsi="Verdana"/>
          <w:sz w:val="24"/>
          <w:szCs w:val="24"/>
        </w:rPr>
        <w:t xml:space="preserve"> The coach of the athlete must </w:t>
      </w:r>
      <w:r w:rsidR="005A00CA">
        <w:rPr>
          <w:rFonts w:ascii="Verdana" w:hAnsi="Verdana"/>
          <w:sz w:val="24"/>
          <w:szCs w:val="24"/>
        </w:rPr>
        <w:t>authorize</w:t>
      </w:r>
      <w:r w:rsidR="00DE48D2" w:rsidRPr="00DE48D2">
        <w:rPr>
          <w:rFonts w:ascii="Verdana" w:hAnsi="Verdana"/>
          <w:sz w:val="24"/>
          <w:szCs w:val="24"/>
        </w:rPr>
        <w:t xml:space="preserve"> </w:t>
      </w:r>
      <w:r w:rsidR="00DE48D2">
        <w:rPr>
          <w:rFonts w:ascii="Verdana" w:hAnsi="Verdana"/>
          <w:sz w:val="24"/>
          <w:szCs w:val="24"/>
        </w:rPr>
        <w:t xml:space="preserve">in writing </w:t>
      </w:r>
      <w:r w:rsidR="00DE48D2" w:rsidRPr="00DE48D2">
        <w:rPr>
          <w:rFonts w:ascii="Verdana" w:hAnsi="Verdana"/>
          <w:sz w:val="24"/>
          <w:szCs w:val="24"/>
        </w:rPr>
        <w:t xml:space="preserve">a coach from another team to represent </w:t>
      </w:r>
      <w:r w:rsidR="00DE48D2">
        <w:rPr>
          <w:rFonts w:ascii="Verdana" w:hAnsi="Verdana"/>
          <w:sz w:val="24"/>
          <w:szCs w:val="24"/>
        </w:rPr>
        <w:t>their</w:t>
      </w:r>
      <w:r w:rsidR="00DE48D2" w:rsidRPr="00DE48D2">
        <w:rPr>
          <w:rFonts w:ascii="Verdana" w:hAnsi="Verdana"/>
          <w:sz w:val="24"/>
          <w:szCs w:val="24"/>
        </w:rPr>
        <w:t xml:space="preserve"> team and be responsible for </w:t>
      </w:r>
      <w:r w:rsidR="00DE48D2">
        <w:rPr>
          <w:rFonts w:ascii="Verdana" w:hAnsi="Verdana"/>
          <w:sz w:val="24"/>
          <w:szCs w:val="24"/>
        </w:rPr>
        <w:t>the</w:t>
      </w:r>
      <w:r w:rsidR="00DE48D2" w:rsidRPr="00DE48D2">
        <w:rPr>
          <w:rFonts w:ascii="Verdana" w:hAnsi="Verdana"/>
          <w:sz w:val="24"/>
          <w:szCs w:val="24"/>
        </w:rPr>
        <w:t xml:space="preserve"> swimmer</w:t>
      </w:r>
      <w:r w:rsidR="00DE48D2">
        <w:rPr>
          <w:rFonts w:ascii="Verdana" w:hAnsi="Verdana"/>
          <w:sz w:val="24"/>
          <w:szCs w:val="24"/>
        </w:rPr>
        <w:t>(s).</w:t>
      </w:r>
    </w:p>
    <w:p w:rsidR="000A43DF" w:rsidRPr="00EF662A" w:rsidRDefault="000A43DF" w:rsidP="000A43DF">
      <w:pPr>
        <w:rPr>
          <w:rFonts w:ascii="Verdana" w:hAnsi="Verdana"/>
          <w:sz w:val="24"/>
          <w:szCs w:val="24"/>
        </w:rPr>
      </w:pPr>
      <w:r w:rsidRPr="00EF662A">
        <w:rPr>
          <w:rFonts w:ascii="Verdana" w:hAnsi="Verdana"/>
          <w:b/>
          <w:sz w:val="24"/>
          <w:szCs w:val="24"/>
        </w:rPr>
        <w:t>CONCUSSION AWARENESS</w:t>
      </w:r>
      <w:r w:rsidRPr="00EF662A">
        <w:rPr>
          <w:rFonts w:ascii="Verdana" w:hAnsi="Verdana"/>
          <w:sz w:val="24"/>
          <w:szCs w:val="24"/>
        </w:rPr>
        <w:t xml:space="preserve">: </w:t>
      </w:r>
      <w:r w:rsidR="0034773C" w:rsidRPr="00EF662A">
        <w:rPr>
          <w:rFonts w:ascii="Verdana" w:hAnsi="Verdana"/>
          <w:sz w:val="24"/>
          <w:szCs w:val="24"/>
        </w:rPr>
        <w:t xml:space="preserve">This meet will follow the YMCA of USA Concussion procedure.  </w:t>
      </w:r>
      <w:r w:rsidRPr="00EF662A">
        <w:rPr>
          <w:rFonts w:ascii="Verdana" w:hAnsi="Verdana"/>
          <w:sz w:val="24"/>
          <w:szCs w:val="24"/>
        </w:rPr>
        <w:t xml:space="preserve">Anyone who observes or has knowledge of a potential head injury should immediately notify lifeguards and/or hired medical personnel. Once the injury report is completed, the lifeguard and/or hired medical personnel will notify the Event Staff, the </w:t>
      </w:r>
      <w:proofErr w:type="gramStart"/>
      <w:r w:rsidRPr="00EF662A">
        <w:rPr>
          <w:rFonts w:ascii="Verdana" w:hAnsi="Verdana"/>
          <w:sz w:val="24"/>
          <w:szCs w:val="24"/>
        </w:rPr>
        <w:t>athlete’s</w:t>
      </w:r>
      <w:proofErr w:type="gramEnd"/>
      <w:r w:rsidRPr="00EF662A">
        <w:rPr>
          <w:rFonts w:ascii="Verdana" w:hAnsi="Verdana"/>
          <w:sz w:val="24"/>
          <w:szCs w:val="24"/>
        </w:rPr>
        <w:t xml:space="preserve"> coaching staff, </w:t>
      </w:r>
      <w:r w:rsidR="0034773C" w:rsidRPr="00EF662A">
        <w:rPr>
          <w:rFonts w:ascii="Verdana" w:hAnsi="Verdana"/>
          <w:sz w:val="24"/>
          <w:szCs w:val="24"/>
        </w:rPr>
        <w:t xml:space="preserve">and </w:t>
      </w:r>
      <w:r w:rsidRPr="00EF662A">
        <w:rPr>
          <w:rFonts w:ascii="Verdana" w:hAnsi="Verdana"/>
          <w:sz w:val="24"/>
          <w:szCs w:val="24"/>
        </w:rPr>
        <w:t>the Meet Director</w:t>
      </w:r>
      <w:r w:rsidR="0034773C" w:rsidRPr="00EF662A">
        <w:rPr>
          <w:rFonts w:ascii="Verdana" w:hAnsi="Verdana"/>
          <w:sz w:val="24"/>
          <w:szCs w:val="24"/>
        </w:rPr>
        <w:t>.</w:t>
      </w:r>
    </w:p>
    <w:p w:rsidR="000A43DF" w:rsidRPr="00EF662A" w:rsidRDefault="0034773C" w:rsidP="000A43DF">
      <w:pPr>
        <w:rPr>
          <w:rFonts w:ascii="Verdana" w:hAnsi="Verdana"/>
          <w:sz w:val="24"/>
          <w:szCs w:val="24"/>
        </w:rPr>
      </w:pPr>
      <w:r w:rsidRPr="00EF662A">
        <w:rPr>
          <w:rFonts w:ascii="Verdana" w:hAnsi="Verdana"/>
          <w:sz w:val="24"/>
          <w:szCs w:val="24"/>
        </w:rPr>
        <w:t>If a head injury occurs, the action plan below</w:t>
      </w:r>
      <w:r w:rsidR="00FC1072" w:rsidRPr="00EF662A">
        <w:rPr>
          <w:rFonts w:ascii="Verdana" w:hAnsi="Verdana"/>
          <w:sz w:val="24"/>
          <w:szCs w:val="24"/>
        </w:rPr>
        <w:t xml:space="preserve"> </w:t>
      </w:r>
      <w:proofErr w:type="gramStart"/>
      <w:r w:rsidR="00FC1072" w:rsidRPr="00EF662A">
        <w:rPr>
          <w:rFonts w:ascii="Verdana" w:hAnsi="Verdana"/>
          <w:sz w:val="24"/>
          <w:szCs w:val="24"/>
        </w:rPr>
        <w:t>will be followed</w:t>
      </w:r>
      <w:proofErr w:type="gramEnd"/>
      <w:r w:rsidR="00FC1072" w:rsidRPr="00EF662A">
        <w:rPr>
          <w:rFonts w:ascii="Verdana" w:hAnsi="Verdana"/>
          <w:sz w:val="24"/>
          <w:szCs w:val="24"/>
        </w:rPr>
        <w:t>:</w:t>
      </w:r>
    </w:p>
    <w:p w:rsidR="0034773C" w:rsidRPr="00EF662A" w:rsidRDefault="000A43DF" w:rsidP="004F3141">
      <w:pPr>
        <w:pStyle w:val="ListParagraph"/>
        <w:numPr>
          <w:ilvl w:val="0"/>
          <w:numId w:val="4"/>
        </w:numPr>
        <w:rPr>
          <w:rFonts w:ascii="Verdana" w:hAnsi="Verdana"/>
          <w:sz w:val="24"/>
          <w:szCs w:val="24"/>
        </w:rPr>
      </w:pPr>
      <w:r w:rsidRPr="00EF662A">
        <w:rPr>
          <w:rFonts w:ascii="Verdana" w:hAnsi="Verdana"/>
          <w:sz w:val="24"/>
          <w:szCs w:val="24"/>
        </w:rPr>
        <w:t xml:space="preserve">Athlete is removed immediately from participation by the Meet Director </w:t>
      </w:r>
    </w:p>
    <w:p w:rsidR="000A43DF" w:rsidRPr="00EF662A" w:rsidRDefault="000A43DF" w:rsidP="004F3141">
      <w:pPr>
        <w:pStyle w:val="ListParagraph"/>
        <w:numPr>
          <w:ilvl w:val="0"/>
          <w:numId w:val="4"/>
        </w:numPr>
        <w:rPr>
          <w:rFonts w:ascii="Verdana" w:hAnsi="Verdana"/>
          <w:sz w:val="24"/>
          <w:szCs w:val="24"/>
        </w:rPr>
      </w:pPr>
      <w:proofErr w:type="gramStart"/>
      <w:r w:rsidRPr="00EF662A">
        <w:rPr>
          <w:rFonts w:ascii="Verdana" w:hAnsi="Verdana"/>
          <w:sz w:val="24"/>
          <w:szCs w:val="24"/>
        </w:rPr>
        <w:t>Athlete must be evaluated by a licensed health care professional experienced in identifying and treating concussions</w:t>
      </w:r>
      <w:proofErr w:type="gramEnd"/>
      <w:r w:rsidRPr="00EF662A">
        <w:rPr>
          <w:rFonts w:ascii="Verdana" w:hAnsi="Verdana"/>
          <w:sz w:val="24"/>
          <w:szCs w:val="24"/>
        </w:rPr>
        <w:t xml:space="preserve">. In addition, the athlete must </w:t>
      </w:r>
      <w:proofErr w:type="gramStart"/>
      <w:r w:rsidRPr="00EF662A">
        <w:rPr>
          <w:rFonts w:ascii="Verdana" w:hAnsi="Verdana"/>
          <w:sz w:val="24"/>
          <w:szCs w:val="24"/>
        </w:rPr>
        <w:t>be in compliance</w:t>
      </w:r>
      <w:proofErr w:type="gramEnd"/>
      <w:r w:rsidRPr="00EF662A">
        <w:rPr>
          <w:rFonts w:ascii="Verdana" w:hAnsi="Verdana"/>
          <w:sz w:val="24"/>
          <w:szCs w:val="24"/>
        </w:rPr>
        <w:t xml:space="preserve"> with the laws that are in effect within the jurisdiction where the meet is held. </w:t>
      </w:r>
    </w:p>
    <w:p w:rsidR="000A43DF" w:rsidRPr="00EF662A" w:rsidRDefault="000A43DF" w:rsidP="0034773C">
      <w:pPr>
        <w:pStyle w:val="ListParagraph"/>
        <w:numPr>
          <w:ilvl w:val="0"/>
          <w:numId w:val="4"/>
        </w:numPr>
        <w:rPr>
          <w:rFonts w:ascii="Verdana" w:hAnsi="Verdana"/>
          <w:sz w:val="24"/>
          <w:szCs w:val="24"/>
        </w:rPr>
      </w:pPr>
      <w:r w:rsidRPr="00EF662A">
        <w:rPr>
          <w:rFonts w:ascii="Verdana" w:hAnsi="Verdana"/>
          <w:sz w:val="24"/>
          <w:szCs w:val="24"/>
        </w:rPr>
        <w:t>The coaching staff will inform the athlete’s parents or guardians about the possible concussion and give or send them the fact sheet on concussion.</w:t>
      </w:r>
    </w:p>
    <w:p w:rsidR="000A43DF" w:rsidRPr="00EF662A" w:rsidRDefault="000A43DF" w:rsidP="0034773C">
      <w:pPr>
        <w:pStyle w:val="ListParagraph"/>
        <w:numPr>
          <w:ilvl w:val="0"/>
          <w:numId w:val="4"/>
        </w:numPr>
        <w:rPr>
          <w:rFonts w:ascii="Verdana" w:hAnsi="Verdana"/>
          <w:sz w:val="24"/>
          <w:szCs w:val="24"/>
        </w:rPr>
      </w:pPr>
      <w:r w:rsidRPr="00EF662A">
        <w:rPr>
          <w:rFonts w:ascii="Verdana" w:hAnsi="Verdana"/>
          <w:sz w:val="24"/>
          <w:szCs w:val="24"/>
        </w:rPr>
        <w:t xml:space="preserve">The athlete will not be allowed back to warm-up or compete until a health care professional, experienced in evaluating concussions determines that the athlete is symptom-free and is OK to return to participation. </w:t>
      </w:r>
    </w:p>
    <w:p w:rsidR="009C3511" w:rsidRDefault="0034773C" w:rsidP="000A43DF">
      <w:pPr>
        <w:rPr>
          <w:rFonts w:ascii="Verdana" w:hAnsi="Verdana"/>
          <w:sz w:val="24"/>
          <w:szCs w:val="24"/>
        </w:rPr>
      </w:pPr>
      <w:r w:rsidRPr="00EF662A">
        <w:rPr>
          <w:rFonts w:ascii="Verdana" w:hAnsi="Verdana"/>
          <w:b/>
          <w:sz w:val="24"/>
          <w:szCs w:val="24"/>
        </w:rPr>
        <w:lastRenderedPageBreak/>
        <w:t>LIGHTNING POLICY:</w:t>
      </w:r>
      <w:r w:rsidRPr="00EF662A">
        <w:rPr>
          <w:rFonts w:ascii="Verdana" w:hAnsi="Verdana"/>
          <w:sz w:val="24"/>
          <w:szCs w:val="24"/>
        </w:rPr>
        <w:t xml:space="preserve"> </w:t>
      </w:r>
      <w:r w:rsidR="000A43DF" w:rsidRPr="00EF662A">
        <w:rPr>
          <w:rFonts w:ascii="Verdana" w:hAnsi="Verdana"/>
          <w:sz w:val="24"/>
          <w:szCs w:val="24"/>
        </w:rPr>
        <w:t xml:space="preserve">The National Lightning Safety Institute, National Athletic Trainers Association, American College of Emergency Physicians, USA Swimming, and YMCA of the USA all recommend or require closing an indoor pool during an electrical storm.  This policy </w:t>
      </w:r>
      <w:proofErr w:type="gramStart"/>
      <w:r w:rsidR="000A43DF" w:rsidRPr="00EF662A">
        <w:rPr>
          <w:rFonts w:ascii="Verdana" w:hAnsi="Verdana"/>
          <w:sz w:val="24"/>
          <w:szCs w:val="24"/>
        </w:rPr>
        <w:t>will be followed</w:t>
      </w:r>
      <w:proofErr w:type="gramEnd"/>
      <w:r w:rsidR="000A43DF" w:rsidRPr="00EF662A">
        <w:rPr>
          <w:rFonts w:ascii="Verdana" w:hAnsi="Verdana"/>
          <w:sz w:val="24"/>
          <w:szCs w:val="24"/>
        </w:rPr>
        <w:t xml:space="preserve"> at the meet.</w:t>
      </w:r>
      <w:r w:rsidRPr="00EF662A">
        <w:rPr>
          <w:rFonts w:ascii="Verdana" w:hAnsi="Verdana"/>
          <w:sz w:val="24"/>
          <w:szCs w:val="24"/>
        </w:rPr>
        <w:t xml:space="preserve"> </w:t>
      </w:r>
    </w:p>
    <w:p w:rsidR="0034773C" w:rsidRPr="00EF662A" w:rsidRDefault="0034773C" w:rsidP="000A43DF">
      <w:pPr>
        <w:rPr>
          <w:rFonts w:ascii="Verdana" w:hAnsi="Verdana"/>
          <w:color w:val="C00000"/>
          <w:sz w:val="24"/>
          <w:szCs w:val="24"/>
        </w:rPr>
      </w:pPr>
      <w:r w:rsidRPr="00EF662A">
        <w:rPr>
          <w:rFonts w:ascii="Verdana" w:hAnsi="Verdana"/>
          <w:b/>
          <w:sz w:val="24"/>
          <w:szCs w:val="24"/>
        </w:rPr>
        <w:t xml:space="preserve">EVACUATION PROCEDURE: </w:t>
      </w:r>
      <w:r w:rsidR="009C3511" w:rsidRPr="004D4FB0">
        <w:rPr>
          <w:rFonts w:ascii="Verdana" w:hAnsi="Verdana"/>
          <w:sz w:val="24"/>
          <w:szCs w:val="24"/>
        </w:rPr>
        <w:t xml:space="preserve">In the event of </w:t>
      </w:r>
      <w:proofErr w:type="gramStart"/>
      <w:r w:rsidR="009C3511" w:rsidRPr="004D4FB0">
        <w:rPr>
          <w:rFonts w:ascii="Verdana" w:hAnsi="Verdana"/>
          <w:sz w:val="24"/>
          <w:szCs w:val="24"/>
        </w:rPr>
        <w:t>emergency which</w:t>
      </w:r>
      <w:proofErr w:type="gramEnd"/>
      <w:r w:rsidR="009C3511" w:rsidRPr="004D4FB0">
        <w:rPr>
          <w:rFonts w:ascii="Verdana" w:hAnsi="Verdana"/>
          <w:sz w:val="24"/>
          <w:szCs w:val="24"/>
        </w:rPr>
        <w:t xml:space="preserve"> endangers all of the lives in the facility, evacuation to a safe location will </w:t>
      </w:r>
      <w:r w:rsidR="00612FD8" w:rsidRPr="004D4FB0">
        <w:rPr>
          <w:rFonts w:ascii="Verdana" w:hAnsi="Verdana"/>
          <w:sz w:val="24"/>
          <w:szCs w:val="24"/>
        </w:rPr>
        <w:t>commence</w:t>
      </w:r>
      <w:r w:rsidR="009C3511" w:rsidRPr="004D4FB0">
        <w:rPr>
          <w:rFonts w:ascii="Verdana" w:hAnsi="Verdana"/>
          <w:sz w:val="24"/>
          <w:szCs w:val="24"/>
        </w:rPr>
        <w:t xml:space="preserve"> using the Emergency Action Plan currently in place at the Triangle Aquatic Center.</w:t>
      </w:r>
    </w:p>
    <w:p w:rsidR="00294791" w:rsidRPr="00EF662A" w:rsidRDefault="00294791" w:rsidP="00EF662A">
      <w:pPr>
        <w:pStyle w:val="Heading1"/>
      </w:pPr>
      <w:bookmarkStart w:id="14" w:name="_Toc463259728"/>
      <w:r w:rsidRPr="00EF662A">
        <w:t>D</w:t>
      </w:r>
      <w:r w:rsidR="008A608E" w:rsidRPr="00EF662A">
        <w:t>irections</w:t>
      </w:r>
      <w:bookmarkEnd w:id="14"/>
    </w:p>
    <w:p w:rsidR="00294791" w:rsidRPr="004D4FB0" w:rsidRDefault="009C3511" w:rsidP="00294791">
      <w:pPr>
        <w:rPr>
          <w:rFonts w:ascii="Verdana" w:hAnsi="Verdana"/>
          <w:sz w:val="24"/>
          <w:szCs w:val="24"/>
        </w:rPr>
      </w:pPr>
      <w:r w:rsidRPr="004D4FB0">
        <w:rPr>
          <w:rFonts w:ascii="Verdana" w:hAnsi="Verdana"/>
          <w:sz w:val="24"/>
          <w:szCs w:val="24"/>
        </w:rPr>
        <w:t xml:space="preserve">From the East: I-40 </w:t>
      </w:r>
      <w:proofErr w:type="gramStart"/>
      <w:r w:rsidRPr="004D4FB0">
        <w:rPr>
          <w:rFonts w:ascii="Verdana" w:hAnsi="Verdana"/>
          <w:sz w:val="24"/>
          <w:szCs w:val="24"/>
        </w:rPr>
        <w:t>West</w:t>
      </w:r>
      <w:proofErr w:type="gramEnd"/>
      <w:r w:rsidRPr="004D4FB0">
        <w:rPr>
          <w:rFonts w:ascii="Verdana" w:hAnsi="Verdana"/>
          <w:sz w:val="24"/>
          <w:szCs w:val="24"/>
        </w:rPr>
        <w:t xml:space="preserve"> Bound to exit 291. Merge onto Cary Towne Blvd. Turn Left onto Convention Drive. Follow Convention Drive to the left</w:t>
      </w:r>
      <w:r w:rsidR="00B80BE5" w:rsidRPr="004D4FB0">
        <w:rPr>
          <w:rFonts w:ascii="Verdana" w:hAnsi="Verdana"/>
          <w:sz w:val="24"/>
          <w:szCs w:val="24"/>
        </w:rPr>
        <w:t>.</w:t>
      </w:r>
      <w:r w:rsidRPr="004D4FB0">
        <w:rPr>
          <w:rFonts w:ascii="Verdana" w:hAnsi="Verdana"/>
          <w:sz w:val="24"/>
          <w:szCs w:val="24"/>
        </w:rPr>
        <w:t xml:space="preserve"> </w:t>
      </w:r>
      <w:r w:rsidR="00B80BE5" w:rsidRPr="004D4FB0">
        <w:rPr>
          <w:rFonts w:ascii="Verdana" w:hAnsi="Verdana"/>
          <w:sz w:val="24"/>
          <w:szCs w:val="24"/>
        </w:rPr>
        <w:t>Facility will be adjacent</w:t>
      </w:r>
      <w:r w:rsidRPr="004D4FB0">
        <w:rPr>
          <w:rFonts w:ascii="Verdana" w:hAnsi="Verdana"/>
          <w:sz w:val="24"/>
          <w:szCs w:val="24"/>
        </w:rPr>
        <w:t xml:space="preserve"> to the stop sign </w:t>
      </w:r>
      <w:r w:rsidR="00B80BE5" w:rsidRPr="004D4FB0">
        <w:rPr>
          <w:rFonts w:ascii="Verdana" w:hAnsi="Verdana"/>
          <w:sz w:val="24"/>
          <w:szCs w:val="24"/>
        </w:rPr>
        <w:t>where Convention Dead Ends</w:t>
      </w:r>
      <w:r w:rsidRPr="004D4FB0">
        <w:rPr>
          <w:rFonts w:ascii="Verdana" w:hAnsi="Verdana"/>
          <w:sz w:val="24"/>
          <w:szCs w:val="24"/>
        </w:rPr>
        <w:t xml:space="preserve">.  </w:t>
      </w:r>
    </w:p>
    <w:p w:rsidR="009C3511" w:rsidRPr="004D4FB0" w:rsidRDefault="009C3511" w:rsidP="00294791">
      <w:pPr>
        <w:rPr>
          <w:rFonts w:ascii="Verdana" w:hAnsi="Verdana"/>
          <w:sz w:val="24"/>
          <w:szCs w:val="24"/>
        </w:rPr>
      </w:pPr>
      <w:r w:rsidRPr="004D4FB0">
        <w:rPr>
          <w:rFonts w:ascii="Verdana" w:hAnsi="Verdana"/>
          <w:sz w:val="24"/>
          <w:szCs w:val="24"/>
        </w:rPr>
        <w:t>From the West, including RDU Ai</w:t>
      </w:r>
      <w:r w:rsidR="00E5771A">
        <w:rPr>
          <w:rFonts w:ascii="Verdana" w:hAnsi="Verdana"/>
          <w:sz w:val="24"/>
          <w:szCs w:val="24"/>
        </w:rPr>
        <w:t>r</w:t>
      </w:r>
      <w:r w:rsidRPr="004D4FB0">
        <w:rPr>
          <w:rFonts w:ascii="Verdana" w:hAnsi="Verdana"/>
          <w:sz w:val="24"/>
          <w:szCs w:val="24"/>
        </w:rPr>
        <w:t xml:space="preserve">port: I-40 East Bound to Exit 291. Turn Right onto Cary Town Blvd.  Turn Left onto Convention Drive. Follow Convention Drive to the left. Facility will be </w:t>
      </w:r>
      <w:r w:rsidR="00B80BE5" w:rsidRPr="004D4FB0">
        <w:rPr>
          <w:rFonts w:ascii="Verdana" w:hAnsi="Verdana"/>
          <w:sz w:val="24"/>
          <w:szCs w:val="24"/>
        </w:rPr>
        <w:t>adjacent</w:t>
      </w:r>
      <w:r w:rsidRPr="004D4FB0">
        <w:rPr>
          <w:rFonts w:ascii="Verdana" w:hAnsi="Verdana"/>
          <w:sz w:val="24"/>
          <w:szCs w:val="24"/>
        </w:rPr>
        <w:t xml:space="preserve"> to </w:t>
      </w:r>
      <w:r w:rsidR="004D4FB0" w:rsidRPr="004D4FB0">
        <w:rPr>
          <w:rFonts w:ascii="Verdana" w:hAnsi="Verdana"/>
          <w:sz w:val="24"/>
          <w:szCs w:val="24"/>
        </w:rPr>
        <w:t>the stop sign where Convention dead e</w:t>
      </w:r>
      <w:r w:rsidRPr="004D4FB0">
        <w:rPr>
          <w:rFonts w:ascii="Verdana" w:hAnsi="Verdana"/>
          <w:sz w:val="24"/>
          <w:szCs w:val="24"/>
        </w:rPr>
        <w:t>nds.</w:t>
      </w:r>
    </w:p>
    <w:p w:rsidR="00294791" w:rsidRPr="00EF662A" w:rsidRDefault="00294791" w:rsidP="00EF662A">
      <w:pPr>
        <w:pStyle w:val="Heading1"/>
      </w:pPr>
      <w:bookmarkStart w:id="15" w:name="_Toc463259729"/>
      <w:r w:rsidRPr="00EF662A">
        <w:t>L</w:t>
      </w:r>
      <w:r w:rsidR="008A608E" w:rsidRPr="00EF662A">
        <w:t>odging</w:t>
      </w:r>
      <w:bookmarkEnd w:id="15"/>
    </w:p>
    <w:p w:rsidR="00294791" w:rsidRPr="004D4FB0" w:rsidRDefault="00B80BE5" w:rsidP="00294791">
      <w:pPr>
        <w:rPr>
          <w:rFonts w:ascii="Verdana" w:hAnsi="Verdana"/>
          <w:sz w:val="24"/>
          <w:szCs w:val="24"/>
        </w:rPr>
      </w:pPr>
      <w:r w:rsidRPr="004D4FB0">
        <w:rPr>
          <w:rFonts w:ascii="Verdana" w:hAnsi="Verdana"/>
          <w:sz w:val="24"/>
          <w:szCs w:val="24"/>
        </w:rPr>
        <w:t xml:space="preserve">It is up to the teams attending the meet to secure </w:t>
      </w:r>
      <w:r w:rsidR="004D4FB0" w:rsidRPr="004D4FB0">
        <w:rPr>
          <w:rFonts w:ascii="Verdana" w:hAnsi="Verdana"/>
          <w:sz w:val="24"/>
          <w:szCs w:val="24"/>
        </w:rPr>
        <w:t xml:space="preserve">their own </w:t>
      </w:r>
      <w:r w:rsidRPr="004D4FB0">
        <w:rPr>
          <w:rFonts w:ascii="Verdana" w:hAnsi="Verdana"/>
          <w:sz w:val="24"/>
          <w:szCs w:val="24"/>
        </w:rPr>
        <w:t>lodging in the Raleigh/Cary Area.</w:t>
      </w:r>
      <w:r w:rsidR="004D4FB0" w:rsidRPr="004D4FB0">
        <w:rPr>
          <w:rFonts w:ascii="Verdana" w:hAnsi="Verdana"/>
          <w:sz w:val="24"/>
          <w:szCs w:val="24"/>
        </w:rPr>
        <w:t xml:space="preserve"> We do not have a preferred hotel for this championship meet.</w:t>
      </w:r>
    </w:p>
    <w:p w:rsidR="00294791" w:rsidRPr="00EF662A" w:rsidRDefault="00294791" w:rsidP="00EF662A">
      <w:pPr>
        <w:pStyle w:val="Heading1"/>
      </w:pPr>
      <w:bookmarkStart w:id="16" w:name="_Toc463259730"/>
      <w:r w:rsidRPr="00EF662A">
        <w:t>P</w:t>
      </w:r>
      <w:r w:rsidR="008A608E" w:rsidRPr="00EF662A">
        <w:t>arking</w:t>
      </w:r>
      <w:bookmarkEnd w:id="16"/>
    </w:p>
    <w:p w:rsidR="00D62E60" w:rsidRDefault="00B80BE5" w:rsidP="00D62E60">
      <w:r w:rsidRPr="00B80BE5">
        <w:rPr>
          <w:rFonts w:ascii="Verdana" w:hAnsi="Verdana"/>
          <w:sz w:val="24"/>
          <w:szCs w:val="24"/>
        </w:rPr>
        <w:t xml:space="preserve">Parking in the TAC lot </w:t>
      </w:r>
      <w:proofErr w:type="gramStart"/>
      <w:r w:rsidRPr="00B80BE5">
        <w:rPr>
          <w:rFonts w:ascii="Verdana" w:hAnsi="Verdana"/>
          <w:sz w:val="24"/>
          <w:szCs w:val="24"/>
        </w:rPr>
        <w:t>is reserved</w:t>
      </w:r>
      <w:proofErr w:type="gramEnd"/>
      <w:r w:rsidRPr="00B80BE5">
        <w:rPr>
          <w:rFonts w:ascii="Verdana" w:hAnsi="Verdana"/>
          <w:sz w:val="24"/>
          <w:szCs w:val="24"/>
        </w:rPr>
        <w:t xml:space="preserve"> for officials and coaches only. Meet participant parking is available the shopping mall lot adjacent to the pool. Illegally parked vehicles are liable to be </w:t>
      </w:r>
      <w:proofErr w:type="gramStart"/>
      <w:r w:rsidRPr="00B80BE5">
        <w:rPr>
          <w:rFonts w:ascii="Verdana" w:hAnsi="Verdana"/>
          <w:sz w:val="24"/>
          <w:szCs w:val="24"/>
        </w:rPr>
        <w:t>ticketed</w:t>
      </w:r>
      <w:proofErr w:type="gramEnd"/>
      <w:r w:rsidRPr="00B80BE5">
        <w:rPr>
          <w:rFonts w:ascii="Verdana" w:hAnsi="Verdana"/>
          <w:sz w:val="24"/>
          <w:szCs w:val="24"/>
        </w:rPr>
        <w:t xml:space="preserve"> or towed by the local Police Dep</w:t>
      </w:r>
      <w:bookmarkStart w:id="17" w:name="_Toc463259731"/>
      <w:r w:rsidR="00D62E60">
        <w:rPr>
          <w:rFonts w:ascii="Verdana" w:hAnsi="Verdana"/>
          <w:sz w:val="24"/>
          <w:szCs w:val="24"/>
        </w:rPr>
        <w:t>artment at the owner’s expense.</w:t>
      </w:r>
    </w:p>
    <w:p w:rsidR="00D62E60" w:rsidRDefault="00D62E60" w:rsidP="00D62E60"/>
    <w:p w:rsidR="00D62E60" w:rsidRDefault="00D62E60" w:rsidP="00D62E60"/>
    <w:p w:rsidR="00D62E60" w:rsidRDefault="00D62E60" w:rsidP="00D62E60">
      <w:pPr>
        <w:ind w:left="0"/>
        <w:rPr>
          <w:b/>
          <w:sz w:val="36"/>
        </w:rPr>
      </w:pPr>
    </w:p>
    <w:p w:rsidR="00D62E60" w:rsidRDefault="00D62E60" w:rsidP="00D62E60">
      <w:pPr>
        <w:ind w:left="0"/>
        <w:rPr>
          <w:b/>
          <w:sz w:val="36"/>
        </w:rPr>
      </w:pPr>
    </w:p>
    <w:p w:rsidR="00D62E60" w:rsidRDefault="00D62E60" w:rsidP="00D62E60">
      <w:pPr>
        <w:ind w:left="0"/>
        <w:rPr>
          <w:b/>
          <w:sz w:val="36"/>
        </w:rPr>
      </w:pPr>
    </w:p>
    <w:p w:rsidR="004D0152" w:rsidRDefault="004D0152" w:rsidP="00D62E60">
      <w:pPr>
        <w:ind w:left="0"/>
        <w:rPr>
          <w:b/>
          <w:sz w:val="36"/>
        </w:rPr>
      </w:pPr>
    </w:p>
    <w:p w:rsidR="004D0152" w:rsidRDefault="004D0152" w:rsidP="00D62E60">
      <w:pPr>
        <w:ind w:left="0"/>
        <w:rPr>
          <w:b/>
          <w:sz w:val="36"/>
        </w:rPr>
      </w:pPr>
    </w:p>
    <w:p w:rsidR="004D0152" w:rsidRDefault="004D0152" w:rsidP="00D62E60">
      <w:pPr>
        <w:ind w:left="0"/>
        <w:rPr>
          <w:b/>
          <w:sz w:val="36"/>
        </w:rPr>
      </w:pPr>
    </w:p>
    <w:p w:rsidR="004D0152" w:rsidRDefault="004D0152" w:rsidP="00D62E60">
      <w:pPr>
        <w:ind w:left="0"/>
        <w:rPr>
          <w:b/>
          <w:sz w:val="36"/>
        </w:rPr>
      </w:pPr>
    </w:p>
    <w:p w:rsidR="004D0152" w:rsidRDefault="004D0152" w:rsidP="00D62E60">
      <w:pPr>
        <w:ind w:left="0"/>
        <w:rPr>
          <w:b/>
          <w:sz w:val="36"/>
        </w:rPr>
      </w:pPr>
    </w:p>
    <w:p w:rsidR="004D0152" w:rsidRDefault="004D0152" w:rsidP="00D62E60">
      <w:pPr>
        <w:ind w:left="0"/>
        <w:rPr>
          <w:b/>
          <w:sz w:val="36"/>
        </w:rPr>
      </w:pPr>
    </w:p>
    <w:p w:rsidR="00294791" w:rsidRPr="00D62E60" w:rsidRDefault="00294791" w:rsidP="00D62E60">
      <w:pPr>
        <w:ind w:left="0"/>
        <w:rPr>
          <w:rFonts w:ascii="Verdana" w:hAnsi="Verdana"/>
          <w:b/>
          <w:sz w:val="52"/>
          <w:szCs w:val="24"/>
        </w:rPr>
      </w:pPr>
      <w:r w:rsidRPr="00D62E60">
        <w:rPr>
          <w:b/>
          <w:sz w:val="36"/>
        </w:rPr>
        <w:t>APPENDIX 1</w:t>
      </w:r>
      <w:r w:rsidR="00FC1072" w:rsidRPr="00D62E60">
        <w:rPr>
          <w:b/>
          <w:sz w:val="36"/>
        </w:rPr>
        <w:t>:</w:t>
      </w:r>
      <w:r w:rsidRPr="00D62E60">
        <w:rPr>
          <w:b/>
          <w:sz w:val="36"/>
        </w:rPr>
        <w:t xml:space="preserve"> </w:t>
      </w:r>
      <w:r w:rsidR="008A608E" w:rsidRPr="00D62E60">
        <w:rPr>
          <w:b/>
          <w:sz w:val="36"/>
        </w:rPr>
        <w:t>Order of Events</w:t>
      </w:r>
      <w:bookmarkEnd w:id="17"/>
    </w:p>
    <w:p w:rsidR="00E45F2E" w:rsidRPr="004169AD" w:rsidRDefault="00E45F2E" w:rsidP="00E45F2E">
      <w:pPr>
        <w:pStyle w:val="Title"/>
        <w:autoSpaceDE w:val="0"/>
        <w:rPr>
          <w:sz w:val="18"/>
          <w:szCs w:val="18"/>
          <w:u w:val="single"/>
        </w:rPr>
      </w:pPr>
      <w:proofErr w:type="spellStart"/>
      <w:r>
        <w:rPr>
          <w:rFonts w:ascii="ZWAdobeF" w:hAnsi="ZWAdobeF" w:cs="ZWAdobeF"/>
          <w:b w:val="0"/>
          <w:sz w:val="2"/>
          <w:szCs w:val="2"/>
        </w:rPr>
        <w:t>U</w:t>
      </w:r>
      <w:r w:rsidRPr="004169AD">
        <w:rPr>
          <w:sz w:val="18"/>
          <w:szCs w:val="18"/>
          <w:u w:val="single"/>
        </w:rPr>
        <w:t>Friday</w:t>
      </w:r>
      <w:proofErr w:type="spellEnd"/>
    </w:p>
    <w:p w:rsidR="00E45F2E" w:rsidRPr="004169AD" w:rsidRDefault="00E45F2E" w:rsidP="00E45F2E">
      <w:pPr>
        <w:pStyle w:val="Title"/>
        <w:rPr>
          <w:b w:val="0"/>
          <w:i/>
        </w:rPr>
      </w:pPr>
      <w:r w:rsidRPr="004169AD">
        <w:rPr>
          <w:b w:val="0"/>
          <w:i/>
        </w:rPr>
        <w:t xml:space="preserve">Preliminaries: </w:t>
      </w:r>
      <w:r>
        <w:rPr>
          <w:b w:val="0"/>
          <w:i/>
        </w:rPr>
        <w:t>9:00</w:t>
      </w:r>
      <w:r w:rsidRPr="004169AD">
        <w:rPr>
          <w:b w:val="0"/>
          <w:i/>
        </w:rPr>
        <w:t xml:space="preserve"> a.m.</w:t>
      </w:r>
    </w:p>
    <w:p w:rsidR="00E45F2E" w:rsidRPr="004169AD" w:rsidRDefault="00E45F2E" w:rsidP="00E45F2E">
      <w:pPr>
        <w:pStyle w:val="Title"/>
        <w:rPr>
          <w:b w:val="0"/>
          <w:i/>
        </w:rPr>
      </w:pPr>
      <w:r w:rsidRPr="004169AD">
        <w:rPr>
          <w:b w:val="0"/>
          <w:i/>
        </w:rPr>
        <w:t>Finals: 5:30 p.m.</w:t>
      </w:r>
    </w:p>
    <w:p w:rsidR="00E45F2E" w:rsidRDefault="00E45F2E" w:rsidP="00E45F2E">
      <w:pPr>
        <w:pStyle w:val="Tit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030"/>
        <w:gridCol w:w="1030"/>
        <w:gridCol w:w="2163"/>
        <w:gridCol w:w="1030"/>
        <w:gridCol w:w="1030"/>
        <w:gridCol w:w="1116"/>
      </w:tblGrid>
      <w:tr w:rsidR="00E45F2E" w:rsidTr="00E45F2E">
        <w:trPr>
          <w:jc w:val="center"/>
        </w:trPr>
        <w:tc>
          <w:tcPr>
            <w:tcW w:w="1203" w:type="dxa"/>
          </w:tcPr>
          <w:p w:rsidR="00E45F2E" w:rsidRDefault="00E45F2E" w:rsidP="00E45F2E">
            <w:pPr>
              <w:pStyle w:val="Title"/>
            </w:pPr>
            <w:r>
              <w:t>WOMEN</w:t>
            </w:r>
          </w:p>
          <w:p w:rsidR="00E45F2E" w:rsidRDefault="00E45F2E" w:rsidP="00E45F2E">
            <w:pPr>
              <w:pStyle w:val="Title"/>
            </w:pPr>
            <w:r>
              <w:t>Event #</w:t>
            </w:r>
          </w:p>
          <w:p w:rsidR="00E45F2E" w:rsidRDefault="00E45F2E" w:rsidP="00E45F2E">
            <w:pPr>
              <w:pStyle w:val="Title"/>
            </w:pPr>
          </w:p>
        </w:tc>
        <w:tc>
          <w:tcPr>
            <w:tcW w:w="1872" w:type="dxa"/>
            <w:gridSpan w:val="2"/>
          </w:tcPr>
          <w:p w:rsidR="00E45F2E" w:rsidRDefault="00E45F2E" w:rsidP="00E45F2E">
            <w:pPr>
              <w:pStyle w:val="Title"/>
            </w:pPr>
            <w:r>
              <w:t>Qualifying Standard (SC/LC)</w:t>
            </w:r>
          </w:p>
        </w:tc>
        <w:tc>
          <w:tcPr>
            <w:tcW w:w="2163" w:type="dxa"/>
          </w:tcPr>
          <w:p w:rsidR="00E45F2E" w:rsidRDefault="00E45F2E" w:rsidP="00E45F2E">
            <w:pPr>
              <w:pStyle w:val="Title"/>
            </w:pPr>
            <w:r>
              <w:t>Description</w:t>
            </w:r>
          </w:p>
        </w:tc>
        <w:tc>
          <w:tcPr>
            <w:tcW w:w="1937" w:type="dxa"/>
            <w:gridSpan w:val="2"/>
          </w:tcPr>
          <w:p w:rsidR="00E45F2E" w:rsidRDefault="00E45F2E" w:rsidP="00E45F2E">
            <w:pPr>
              <w:pStyle w:val="Title"/>
            </w:pPr>
            <w:r>
              <w:t>Qualifying Standard (SC/LC)</w:t>
            </w:r>
          </w:p>
        </w:tc>
        <w:tc>
          <w:tcPr>
            <w:tcW w:w="1116" w:type="dxa"/>
          </w:tcPr>
          <w:p w:rsidR="00E45F2E" w:rsidRDefault="00E45F2E" w:rsidP="00E45F2E">
            <w:pPr>
              <w:pStyle w:val="Title"/>
            </w:pPr>
            <w:r>
              <w:t>MEN</w:t>
            </w:r>
          </w:p>
          <w:p w:rsidR="00E45F2E" w:rsidRDefault="00E45F2E" w:rsidP="00E45F2E">
            <w:pPr>
              <w:pStyle w:val="Title"/>
            </w:pPr>
            <w:r>
              <w:t>Event #</w:t>
            </w:r>
          </w:p>
          <w:p w:rsidR="00E45F2E" w:rsidRDefault="00E45F2E" w:rsidP="00E45F2E">
            <w:pPr>
              <w:pStyle w:val="Title"/>
            </w:pPr>
          </w:p>
        </w:tc>
      </w:tr>
      <w:tr w:rsidR="00E45F2E" w:rsidTr="00E45F2E">
        <w:trPr>
          <w:jc w:val="center"/>
        </w:trPr>
        <w:tc>
          <w:tcPr>
            <w:tcW w:w="1203" w:type="dxa"/>
          </w:tcPr>
          <w:p w:rsidR="00E45F2E" w:rsidRDefault="00E45F2E" w:rsidP="00E45F2E">
            <w:pPr>
              <w:pStyle w:val="Title"/>
            </w:pPr>
            <w:r>
              <w:t>1</w:t>
            </w:r>
          </w:p>
        </w:tc>
        <w:tc>
          <w:tcPr>
            <w:tcW w:w="936" w:type="dxa"/>
          </w:tcPr>
          <w:p w:rsidR="00E45F2E" w:rsidRDefault="00E45F2E" w:rsidP="00E45F2E">
            <w:pPr>
              <w:pStyle w:val="Title"/>
            </w:pPr>
            <w:r>
              <w:t>NT</w:t>
            </w:r>
          </w:p>
        </w:tc>
        <w:tc>
          <w:tcPr>
            <w:tcW w:w="936" w:type="dxa"/>
          </w:tcPr>
          <w:p w:rsidR="00E45F2E" w:rsidRDefault="00E45F2E" w:rsidP="00E45F2E">
            <w:pPr>
              <w:pStyle w:val="Title"/>
            </w:pPr>
            <w:r>
              <w:t>NT</w:t>
            </w:r>
          </w:p>
        </w:tc>
        <w:tc>
          <w:tcPr>
            <w:tcW w:w="2163" w:type="dxa"/>
          </w:tcPr>
          <w:p w:rsidR="00E45F2E" w:rsidRDefault="00E45F2E" w:rsidP="00E45F2E">
            <w:pPr>
              <w:pStyle w:val="Title"/>
            </w:pPr>
            <w:r>
              <w:t xml:space="preserve">12 &amp; Under </w:t>
            </w:r>
          </w:p>
          <w:p w:rsidR="00E45F2E" w:rsidRDefault="00E45F2E" w:rsidP="00E45F2E">
            <w:pPr>
              <w:pStyle w:val="Title"/>
            </w:pPr>
            <w:r>
              <w:t>200 Medley Relay</w:t>
            </w:r>
          </w:p>
        </w:tc>
        <w:tc>
          <w:tcPr>
            <w:tcW w:w="968" w:type="dxa"/>
          </w:tcPr>
          <w:p w:rsidR="00E45F2E" w:rsidRDefault="00E45F2E" w:rsidP="00E45F2E">
            <w:pPr>
              <w:pStyle w:val="Title"/>
            </w:pPr>
            <w:r>
              <w:t>NT</w:t>
            </w:r>
          </w:p>
        </w:tc>
        <w:tc>
          <w:tcPr>
            <w:tcW w:w="969" w:type="dxa"/>
          </w:tcPr>
          <w:p w:rsidR="00E45F2E" w:rsidRDefault="00E45F2E" w:rsidP="00E45F2E">
            <w:pPr>
              <w:pStyle w:val="Title"/>
            </w:pPr>
            <w:r>
              <w:t>NT</w:t>
            </w:r>
          </w:p>
        </w:tc>
        <w:tc>
          <w:tcPr>
            <w:tcW w:w="1116" w:type="dxa"/>
          </w:tcPr>
          <w:p w:rsidR="00E45F2E" w:rsidRDefault="00E45F2E" w:rsidP="00E45F2E">
            <w:pPr>
              <w:pStyle w:val="Title"/>
            </w:pPr>
            <w:r>
              <w:t>2</w:t>
            </w:r>
          </w:p>
          <w:p w:rsidR="00E45F2E" w:rsidRDefault="00E45F2E" w:rsidP="00E45F2E">
            <w:pPr>
              <w:pStyle w:val="Title"/>
            </w:pPr>
          </w:p>
        </w:tc>
      </w:tr>
      <w:tr w:rsidR="00E45F2E" w:rsidRPr="006740F3" w:rsidTr="00E45F2E">
        <w:trPr>
          <w:jc w:val="center"/>
        </w:trPr>
        <w:tc>
          <w:tcPr>
            <w:tcW w:w="1203" w:type="dxa"/>
          </w:tcPr>
          <w:p w:rsidR="00E45F2E" w:rsidRDefault="00E45F2E" w:rsidP="00E45F2E">
            <w:pPr>
              <w:pStyle w:val="Title"/>
            </w:pPr>
            <w:r>
              <w:t>3</w:t>
            </w:r>
          </w:p>
        </w:tc>
        <w:tc>
          <w:tcPr>
            <w:tcW w:w="936" w:type="dxa"/>
          </w:tcPr>
          <w:p w:rsidR="00E45F2E" w:rsidRDefault="00E45F2E" w:rsidP="00E45F2E">
            <w:pPr>
              <w:pStyle w:val="Title"/>
            </w:pPr>
            <w:r>
              <w:t>NT</w:t>
            </w:r>
          </w:p>
        </w:tc>
        <w:tc>
          <w:tcPr>
            <w:tcW w:w="936" w:type="dxa"/>
          </w:tcPr>
          <w:p w:rsidR="00E45F2E" w:rsidRDefault="00E45F2E" w:rsidP="00E45F2E">
            <w:pPr>
              <w:pStyle w:val="Title"/>
            </w:pPr>
            <w:r>
              <w:t>NT</w:t>
            </w:r>
          </w:p>
        </w:tc>
        <w:tc>
          <w:tcPr>
            <w:tcW w:w="2163" w:type="dxa"/>
          </w:tcPr>
          <w:p w:rsidR="00E45F2E" w:rsidRDefault="00E45F2E" w:rsidP="00E45F2E">
            <w:pPr>
              <w:pStyle w:val="Title"/>
            </w:pPr>
            <w:r>
              <w:t>13 &amp; Over</w:t>
            </w:r>
          </w:p>
          <w:p w:rsidR="00E45F2E" w:rsidRDefault="00E45F2E" w:rsidP="00E45F2E">
            <w:pPr>
              <w:pStyle w:val="Title"/>
            </w:pPr>
            <w:r>
              <w:t>200 Medley Relay</w:t>
            </w:r>
          </w:p>
        </w:tc>
        <w:tc>
          <w:tcPr>
            <w:tcW w:w="968" w:type="dxa"/>
          </w:tcPr>
          <w:p w:rsidR="00E45F2E" w:rsidRDefault="00E45F2E" w:rsidP="00E45F2E">
            <w:pPr>
              <w:pStyle w:val="Title"/>
            </w:pPr>
            <w:r>
              <w:t>NT</w:t>
            </w:r>
          </w:p>
        </w:tc>
        <w:tc>
          <w:tcPr>
            <w:tcW w:w="969" w:type="dxa"/>
          </w:tcPr>
          <w:p w:rsidR="00E45F2E" w:rsidRDefault="00E45F2E" w:rsidP="00E45F2E">
            <w:pPr>
              <w:pStyle w:val="Title"/>
            </w:pPr>
            <w:r>
              <w:t>NT</w:t>
            </w:r>
          </w:p>
        </w:tc>
        <w:tc>
          <w:tcPr>
            <w:tcW w:w="1116" w:type="dxa"/>
          </w:tcPr>
          <w:p w:rsidR="00E45F2E" w:rsidRDefault="00E45F2E" w:rsidP="00E45F2E">
            <w:pPr>
              <w:pStyle w:val="Title"/>
            </w:pPr>
            <w:r>
              <w:t>4</w:t>
            </w:r>
          </w:p>
        </w:tc>
      </w:tr>
      <w:tr w:rsidR="00E45F2E" w:rsidRPr="006740F3" w:rsidTr="00E45F2E">
        <w:trPr>
          <w:jc w:val="center"/>
        </w:trPr>
        <w:tc>
          <w:tcPr>
            <w:tcW w:w="1203" w:type="dxa"/>
          </w:tcPr>
          <w:p w:rsidR="00E45F2E" w:rsidRDefault="00E45F2E" w:rsidP="00E45F2E">
            <w:pPr>
              <w:pStyle w:val="Title"/>
            </w:pPr>
            <w:r>
              <w:t>5</w:t>
            </w:r>
          </w:p>
        </w:tc>
        <w:tc>
          <w:tcPr>
            <w:tcW w:w="936" w:type="dxa"/>
          </w:tcPr>
          <w:p w:rsidR="00E45F2E" w:rsidRDefault="00E45F2E" w:rsidP="00E45F2E">
            <w:pPr>
              <w:pStyle w:val="Title"/>
            </w:pPr>
            <w:r>
              <w:t>2:19.99</w:t>
            </w:r>
          </w:p>
        </w:tc>
        <w:tc>
          <w:tcPr>
            <w:tcW w:w="936" w:type="dxa"/>
          </w:tcPr>
          <w:p w:rsidR="00E45F2E" w:rsidRDefault="00E45F2E" w:rsidP="00E45F2E">
            <w:pPr>
              <w:pStyle w:val="Title"/>
            </w:pPr>
            <w:r>
              <w:t>2:37.99</w:t>
            </w:r>
          </w:p>
        </w:tc>
        <w:tc>
          <w:tcPr>
            <w:tcW w:w="2163" w:type="dxa"/>
          </w:tcPr>
          <w:p w:rsidR="00E45F2E" w:rsidRDefault="00E45F2E" w:rsidP="00E45F2E">
            <w:pPr>
              <w:pStyle w:val="Title"/>
            </w:pPr>
            <w:r>
              <w:t>12 &amp; Under</w:t>
            </w:r>
          </w:p>
          <w:p w:rsidR="00E45F2E" w:rsidRDefault="00E45F2E" w:rsidP="00E45F2E">
            <w:pPr>
              <w:pStyle w:val="Title"/>
            </w:pPr>
            <w:r>
              <w:t>200 Freestyle</w:t>
            </w:r>
          </w:p>
        </w:tc>
        <w:tc>
          <w:tcPr>
            <w:tcW w:w="968" w:type="dxa"/>
          </w:tcPr>
          <w:p w:rsidR="00E45F2E" w:rsidRDefault="00E45F2E" w:rsidP="00E45F2E">
            <w:pPr>
              <w:pStyle w:val="Title"/>
            </w:pPr>
            <w:r>
              <w:t>2:16.99</w:t>
            </w:r>
          </w:p>
        </w:tc>
        <w:tc>
          <w:tcPr>
            <w:tcW w:w="969" w:type="dxa"/>
          </w:tcPr>
          <w:p w:rsidR="00E45F2E" w:rsidRDefault="00E45F2E" w:rsidP="00E45F2E">
            <w:pPr>
              <w:pStyle w:val="Title"/>
            </w:pPr>
            <w:r>
              <w:t>2:34.99</w:t>
            </w:r>
          </w:p>
        </w:tc>
        <w:tc>
          <w:tcPr>
            <w:tcW w:w="1116" w:type="dxa"/>
          </w:tcPr>
          <w:p w:rsidR="00E45F2E" w:rsidRDefault="00E45F2E" w:rsidP="00E45F2E">
            <w:pPr>
              <w:pStyle w:val="Title"/>
            </w:pPr>
            <w:r>
              <w:t>6</w:t>
            </w:r>
          </w:p>
        </w:tc>
      </w:tr>
      <w:tr w:rsidR="00E45F2E" w:rsidRPr="006740F3" w:rsidTr="00E45F2E">
        <w:trPr>
          <w:jc w:val="center"/>
        </w:trPr>
        <w:tc>
          <w:tcPr>
            <w:tcW w:w="1203" w:type="dxa"/>
          </w:tcPr>
          <w:p w:rsidR="00E45F2E" w:rsidRDefault="00E45F2E" w:rsidP="00E45F2E">
            <w:pPr>
              <w:pStyle w:val="Title"/>
            </w:pPr>
            <w:r>
              <w:t>7</w:t>
            </w:r>
          </w:p>
        </w:tc>
        <w:tc>
          <w:tcPr>
            <w:tcW w:w="936" w:type="dxa"/>
          </w:tcPr>
          <w:p w:rsidR="00E45F2E" w:rsidRDefault="00E45F2E" w:rsidP="00E45F2E">
            <w:pPr>
              <w:pStyle w:val="Title"/>
            </w:pPr>
            <w:r>
              <w:t>2:01.99</w:t>
            </w:r>
          </w:p>
        </w:tc>
        <w:tc>
          <w:tcPr>
            <w:tcW w:w="936" w:type="dxa"/>
          </w:tcPr>
          <w:p w:rsidR="00E45F2E" w:rsidRDefault="00E45F2E" w:rsidP="00E45F2E">
            <w:pPr>
              <w:pStyle w:val="Title"/>
            </w:pPr>
            <w:r>
              <w:t>2:19.99</w:t>
            </w:r>
          </w:p>
        </w:tc>
        <w:tc>
          <w:tcPr>
            <w:tcW w:w="2163" w:type="dxa"/>
          </w:tcPr>
          <w:p w:rsidR="00E45F2E" w:rsidRDefault="00E45F2E" w:rsidP="00E45F2E">
            <w:pPr>
              <w:pStyle w:val="Title"/>
            </w:pPr>
            <w:r>
              <w:t>13 &amp; Over</w:t>
            </w:r>
          </w:p>
          <w:p w:rsidR="00E45F2E" w:rsidRDefault="00E45F2E" w:rsidP="00E45F2E">
            <w:pPr>
              <w:pStyle w:val="Title"/>
            </w:pPr>
            <w:r>
              <w:t>200 Freestyle</w:t>
            </w:r>
          </w:p>
        </w:tc>
        <w:tc>
          <w:tcPr>
            <w:tcW w:w="968" w:type="dxa"/>
          </w:tcPr>
          <w:p w:rsidR="00E45F2E" w:rsidRDefault="00E45F2E" w:rsidP="00E45F2E">
            <w:pPr>
              <w:pStyle w:val="Title"/>
            </w:pPr>
            <w:r>
              <w:t>1:54.99</w:t>
            </w:r>
          </w:p>
        </w:tc>
        <w:tc>
          <w:tcPr>
            <w:tcW w:w="969" w:type="dxa"/>
          </w:tcPr>
          <w:p w:rsidR="00E45F2E" w:rsidRDefault="00E45F2E" w:rsidP="00E45F2E">
            <w:pPr>
              <w:pStyle w:val="Title"/>
            </w:pPr>
            <w:r>
              <w:t>2:11.99</w:t>
            </w:r>
          </w:p>
        </w:tc>
        <w:tc>
          <w:tcPr>
            <w:tcW w:w="1116" w:type="dxa"/>
          </w:tcPr>
          <w:p w:rsidR="00E45F2E" w:rsidRDefault="00E45F2E" w:rsidP="00E45F2E">
            <w:pPr>
              <w:pStyle w:val="Title"/>
            </w:pPr>
            <w:r>
              <w:t>8</w:t>
            </w:r>
          </w:p>
        </w:tc>
      </w:tr>
      <w:tr w:rsidR="00E45F2E" w:rsidTr="00E45F2E">
        <w:trPr>
          <w:jc w:val="center"/>
        </w:trPr>
        <w:tc>
          <w:tcPr>
            <w:tcW w:w="1203" w:type="dxa"/>
          </w:tcPr>
          <w:p w:rsidR="00E45F2E" w:rsidRDefault="00E45F2E" w:rsidP="00E45F2E">
            <w:pPr>
              <w:pStyle w:val="Title"/>
            </w:pPr>
            <w:r>
              <w:t>9</w:t>
            </w:r>
          </w:p>
        </w:tc>
        <w:tc>
          <w:tcPr>
            <w:tcW w:w="936" w:type="dxa"/>
          </w:tcPr>
          <w:p w:rsidR="00E45F2E" w:rsidRDefault="00E45F2E" w:rsidP="00E45F2E">
            <w:pPr>
              <w:pStyle w:val="Title"/>
            </w:pPr>
            <w:r>
              <w:t>1:22.99</w:t>
            </w:r>
          </w:p>
        </w:tc>
        <w:tc>
          <w:tcPr>
            <w:tcW w:w="936" w:type="dxa"/>
          </w:tcPr>
          <w:p w:rsidR="00E45F2E" w:rsidRDefault="00E45F2E" w:rsidP="00E45F2E">
            <w:pPr>
              <w:pStyle w:val="Title"/>
            </w:pPr>
            <w:r>
              <w:t>1:33.99</w:t>
            </w:r>
          </w:p>
        </w:tc>
        <w:tc>
          <w:tcPr>
            <w:tcW w:w="2163" w:type="dxa"/>
          </w:tcPr>
          <w:p w:rsidR="00E45F2E" w:rsidRDefault="00E45F2E" w:rsidP="00E45F2E">
            <w:pPr>
              <w:pStyle w:val="Title"/>
            </w:pPr>
            <w:r>
              <w:t>12 &amp; Under</w:t>
            </w:r>
          </w:p>
          <w:p w:rsidR="00E45F2E" w:rsidRDefault="00E45F2E" w:rsidP="00E45F2E">
            <w:pPr>
              <w:pStyle w:val="Title"/>
            </w:pPr>
            <w:r>
              <w:t>100 Breaststroke</w:t>
            </w:r>
          </w:p>
        </w:tc>
        <w:tc>
          <w:tcPr>
            <w:tcW w:w="968" w:type="dxa"/>
          </w:tcPr>
          <w:p w:rsidR="00E45F2E" w:rsidRDefault="00E45F2E" w:rsidP="00E45F2E">
            <w:pPr>
              <w:pStyle w:val="Title"/>
            </w:pPr>
            <w:r>
              <w:t>1:20.99</w:t>
            </w:r>
          </w:p>
        </w:tc>
        <w:tc>
          <w:tcPr>
            <w:tcW w:w="969" w:type="dxa"/>
          </w:tcPr>
          <w:p w:rsidR="00E45F2E" w:rsidRDefault="00E45F2E" w:rsidP="00E45F2E">
            <w:pPr>
              <w:pStyle w:val="Title"/>
            </w:pPr>
            <w:r>
              <w:t>1:32.99</w:t>
            </w:r>
          </w:p>
          <w:p w:rsidR="00E45F2E" w:rsidRDefault="00E45F2E" w:rsidP="00E45F2E">
            <w:pPr>
              <w:pStyle w:val="Title"/>
            </w:pPr>
          </w:p>
        </w:tc>
        <w:tc>
          <w:tcPr>
            <w:tcW w:w="1116" w:type="dxa"/>
          </w:tcPr>
          <w:p w:rsidR="00E45F2E" w:rsidRDefault="00E45F2E" w:rsidP="00E45F2E">
            <w:pPr>
              <w:pStyle w:val="Title"/>
            </w:pPr>
            <w:r>
              <w:t>10</w:t>
            </w:r>
          </w:p>
        </w:tc>
      </w:tr>
      <w:tr w:rsidR="00E45F2E" w:rsidRPr="006740F3" w:rsidTr="00E45F2E">
        <w:trPr>
          <w:jc w:val="center"/>
        </w:trPr>
        <w:tc>
          <w:tcPr>
            <w:tcW w:w="1203" w:type="dxa"/>
          </w:tcPr>
          <w:p w:rsidR="00E45F2E" w:rsidRDefault="00E45F2E" w:rsidP="00E45F2E">
            <w:pPr>
              <w:pStyle w:val="Title"/>
            </w:pPr>
            <w:r>
              <w:t>11</w:t>
            </w:r>
          </w:p>
        </w:tc>
        <w:tc>
          <w:tcPr>
            <w:tcW w:w="936" w:type="dxa"/>
          </w:tcPr>
          <w:p w:rsidR="00E45F2E" w:rsidRDefault="00E45F2E" w:rsidP="00E45F2E">
            <w:pPr>
              <w:pStyle w:val="Title"/>
            </w:pPr>
            <w:r>
              <w:t>1:16.99</w:t>
            </w:r>
          </w:p>
        </w:tc>
        <w:tc>
          <w:tcPr>
            <w:tcW w:w="936" w:type="dxa"/>
          </w:tcPr>
          <w:p w:rsidR="00E45F2E" w:rsidRDefault="00E45F2E" w:rsidP="00E45F2E">
            <w:pPr>
              <w:pStyle w:val="Title"/>
            </w:pPr>
            <w:r>
              <w:t>1:27.99</w:t>
            </w:r>
          </w:p>
        </w:tc>
        <w:tc>
          <w:tcPr>
            <w:tcW w:w="2163" w:type="dxa"/>
          </w:tcPr>
          <w:p w:rsidR="00E45F2E" w:rsidRDefault="00E45F2E" w:rsidP="00E45F2E">
            <w:pPr>
              <w:pStyle w:val="Title"/>
            </w:pPr>
            <w:r>
              <w:t>13 &amp; Over</w:t>
            </w:r>
          </w:p>
          <w:p w:rsidR="00E45F2E" w:rsidRDefault="00E45F2E" w:rsidP="00E45F2E">
            <w:pPr>
              <w:pStyle w:val="Title"/>
            </w:pPr>
            <w:r>
              <w:t>100 Breaststroke</w:t>
            </w:r>
          </w:p>
        </w:tc>
        <w:tc>
          <w:tcPr>
            <w:tcW w:w="968" w:type="dxa"/>
          </w:tcPr>
          <w:p w:rsidR="00E45F2E" w:rsidRDefault="00E45F2E" w:rsidP="00E45F2E">
            <w:pPr>
              <w:pStyle w:val="Title"/>
            </w:pPr>
            <w:r>
              <w:t>1:10.99</w:t>
            </w:r>
          </w:p>
        </w:tc>
        <w:tc>
          <w:tcPr>
            <w:tcW w:w="969" w:type="dxa"/>
          </w:tcPr>
          <w:p w:rsidR="00E45F2E" w:rsidRDefault="00E45F2E" w:rsidP="00E45F2E">
            <w:pPr>
              <w:pStyle w:val="Title"/>
            </w:pPr>
            <w:r>
              <w:t>1:22.99</w:t>
            </w:r>
          </w:p>
        </w:tc>
        <w:tc>
          <w:tcPr>
            <w:tcW w:w="1116" w:type="dxa"/>
          </w:tcPr>
          <w:p w:rsidR="00E45F2E" w:rsidRDefault="00E45F2E" w:rsidP="00E45F2E">
            <w:pPr>
              <w:pStyle w:val="Title"/>
            </w:pPr>
            <w:r>
              <w:t>12</w:t>
            </w:r>
          </w:p>
          <w:p w:rsidR="00E45F2E" w:rsidRDefault="00E45F2E" w:rsidP="00E45F2E">
            <w:pPr>
              <w:pStyle w:val="Title"/>
            </w:pPr>
          </w:p>
        </w:tc>
      </w:tr>
      <w:tr w:rsidR="00E45F2E" w:rsidRPr="006740F3" w:rsidTr="00E45F2E">
        <w:trPr>
          <w:jc w:val="center"/>
        </w:trPr>
        <w:tc>
          <w:tcPr>
            <w:tcW w:w="1203" w:type="dxa"/>
          </w:tcPr>
          <w:p w:rsidR="00E45F2E" w:rsidRDefault="00E45F2E" w:rsidP="00E45F2E">
            <w:pPr>
              <w:pStyle w:val="Title"/>
            </w:pPr>
            <w:r>
              <w:t>13</w:t>
            </w:r>
          </w:p>
        </w:tc>
        <w:tc>
          <w:tcPr>
            <w:tcW w:w="936" w:type="dxa"/>
          </w:tcPr>
          <w:p w:rsidR="00E45F2E" w:rsidRDefault="00E45F2E" w:rsidP="00E45F2E">
            <w:pPr>
              <w:pStyle w:val="Title"/>
            </w:pPr>
            <w:r>
              <w:t>1:13.99</w:t>
            </w:r>
          </w:p>
        </w:tc>
        <w:tc>
          <w:tcPr>
            <w:tcW w:w="936" w:type="dxa"/>
          </w:tcPr>
          <w:p w:rsidR="00E45F2E" w:rsidRDefault="00E45F2E" w:rsidP="00E45F2E">
            <w:pPr>
              <w:pStyle w:val="Title"/>
            </w:pPr>
            <w:r>
              <w:t>1:22.99</w:t>
            </w:r>
          </w:p>
        </w:tc>
        <w:tc>
          <w:tcPr>
            <w:tcW w:w="2163" w:type="dxa"/>
          </w:tcPr>
          <w:p w:rsidR="00E45F2E" w:rsidRDefault="00E45F2E" w:rsidP="00E45F2E">
            <w:pPr>
              <w:pStyle w:val="Title"/>
            </w:pPr>
            <w:r>
              <w:t>12 &amp; Under</w:t>
            </w:r>
          </w:p>
          <w:p w:rsidR="00E45F2E" w:rsidRDefault="00E45F2E" w:rsidP="00E45F2E">
            <w:pPr>
              <w:pStyle w:val="Title"/>
            </w:pPr>
            <w:r>
              <w:t>100 Butterfly</w:t>
            </w:r>
          </w:p>
        </w:tc>
        <w:tc>
          <w:tcPr>
            <w:tcW w:w="968" w:type="dxa"/>
          </w:tcPr>
          <w:p w:rsidR="00E45F2E" w:rsidRDefault="00E45F2E" w:rsidP="00E45F2E">
            <w:pPr>
              <w:pStyle w:val="Title"/>
            </w:pPr>
            <w:r>
              <w:t>1:11.99</w:t>
            </w:r>
          </w:p>
        </w:tc>
        <w:tc>
          <w:tcPr>
            <w:tcW w:w="969" w:type="dxa"/>
          </w:tcPr>
          <w:p w:rsidR="00E45F2E" w:rsidRDefault="00E45F2E" w:rsidP="00E45F2E">
            <w:pPr>
              <w:pStyle w:val="Title"/>
            </w:pPr>
            <w:r>
              <w:t>1:21.99</w:t>
            </w:r>
          </w:p>
        </w:tc>
        <w:tc>
          <w:tcPr>
            <w:tcW w:w="1116" w:type="dxa"/>
          </w:tcPr>
          <w:p w:rsidR="00E45F2E" w:rsidRDefault="00E45F2E" w:rsidP="00E45F2E">
            <w:pPr>
              <w:pStyle w:val="Title"/>
            </w:pPr>
            <w:r>
              <w:t>14</w:t>
            </w:r>
          </w:p>
          <w:p w:rsidR="00E45F2E" w:rsidRDefault="00E45F2E" w:rsidP="00E45F2E">
            <w:pPr>
              <w:pStyle w:val="Title"/>
            </w:pPr>
          </w:p>
        </w:tc>
      </w:tr>
      <w:tr w:rsidR="00E45F2E" w:rsidRPr="006740F3" w:rsidTr="00E45F2E">
        <w:trPr>
          <w:jc w:val="center"/>
        </w:trPr>
        <w:tc>
          <w:tcPr>
            <w:tcW w:w="1203" w:type="dxa"/>
          </w:tcPr>
          <w:p w:rsidR="00E45F2E" w:rsidRDefault="00E45F2E" w:rsidP="00E45F2E">
            <w:pPr>
              <w:pStyle w:val="Title"/>
            </w:pPr>
            <w:r>
              <w:t>15</w:t>
            </w:r>
          </w:p>
        </w:tc>
        <w:tc>
          <w:tcPr>
            <w:tcW w:w="936" w:type="dxa"/>
          </w:tcPr>
          <w:p w:rsidR="00E45F2E" w:rsidRDefault="00E45F2E" w:rsidP="00E45F2E">
            <w:pPr>
              <w:pStyle w:val="Title"/>
            </w:pPr>
            <w:r>
              <w:t>1:03.99</w:t>
            </w:r>
          </w:p>
        </w:tc>
        <w:tc>
          <w:tcPr>
            <w:tcW w:w="936" w:type="dxa"/>
          </w:tcPr>
          <w:p w:rsidR="00E45F2E" w:rsidRDefault="00E45F2E" w:rsidP="00E45F2E">
            <w:pPr>
              <w:pStyle w:val="Title"/>
            </w:pPr>
            <w:r>
              <w:t>1:12.99</w:t>
            </w:r>
          </w:p>
        </w:tc>
        <w:tc>
          <w:tcPr>
            <w:tcW w:w="2163" w:type="dxa"/>
          </w:tcPr>
          <w:p w:rsidR="00E45F2E" w:rsidRDefault="00E45F2E" w:rsidP="00E45F2E">
            <w:pPr>
              <w:pStyle w:val="Title"/>
            </w:pPr>
            <w:r>
              <w:t>13 &amp; Over</w:t>
            </w:r>
          </w:p>
          <w:p w:rsidR="00E45F2E" w:rsidRDefault="00E45F2E" w:rsidP="00E45F2E">
            <w:pPr>
              <w:pStyle w:val="Title"/>
            </w:pPr>
            <w:r>
              <w:t>100 Butterfly</w:t>
            </w:r>
          </w:p>
        </w:tc>
        <w:tc>
          <w:tcPr>
            <w:tcW w:w="968" w:type="dxa"/>
          </w:tcPr>
          <w:p w:rsidR="00E45F2E" w:rsidRDefault="00E45F2E" w:rsidP="00E45F2E">
            <w:pPr>
              <w:pStyle w:val="Title"/>
            </w:pPr>
            <w:r>
              <w:t>59.99</w:t>
            </w:r>
          </w:p>
        </w:tc>
        <w:tc>
          <w:tcPr>
            <w:tcW w:w="969" w:type="dxa"/>
          </w:tcPr>
          <w:p w:rsidR="00E45F2E" w:rsidRDefault="00E45F2E" w:rsidP="00E45F2E">
            <w:pPr>
              <w:pStyle w:val="Title"/>
            </w:pPr>
            <w:r>
              <w:t>1:08.99</w:t>
            </w:r>
          </w:p>
        </w:tc>
        <w:tc>
          <w:tcPr>
            <w:tcW w:w="1116" w:type="dxa"/>
          </w:tcPr>
          <w:p w:rsidR="00E45F2E" w:rsidRDefault="00E45F2E" w:rsidP="00E45F2E">
            <w:pPr>
              <w:pStyle w:val="Title"/>
            </w:pPr>
            <w:r>
              <w:t>16</w:t>
            </w:r>
          </w:p>
          <w:p w:rsidR="00E45F2E" w:rsidRDefault="00E45F2E" w:rsidP="00E45F2E">
            <w:pPr>
              <w:pStyle w:val="Title"/>
            </w:pPr>
          </w:p>
        </w:tc>
      </w:tr>
      <w:tr w:rsidR="00E45F2E" w:rsidRPr="006740F3" w:rsidTr="00E45F2E">
        <w:trPr>
          <w:jc w:val="center"/>
        </w:trPr>
        <w:tc>
          <w:tcPr>
            <w:tcW w:w="1203" w:type="dxa"/>
          </w:tcPr>
          <w:p w:rsidR="00E45F2E" w:rsidRDefault="00E45F2E" w:rsidP="00E45F2E">
            <w:pPr>
              <w:pStyle w:val="Title"/>
            </w:pPr>
            <w:r>
              <w:t>17</w:t>
            </w:r>
          </w:p>
        </w:tc>
        <w:tc>
          <w:tcPr>
            <w:tcW w:w="936" w:type="dxa"/>
          </w:tcPr>
          <w:p w:rsidR="00E45F2E" w:rsidRDefault="00E45F2E" w:rsidP="00E45F2E">
            <w:pPr>
              <w:pStyle w:val="Title"/>
            </w:pPr>
            <w:r>
              <w:t>5:36.99</w:t>
            </w:r>
          </w:p>
        </w:tc>
        <w:tc>
          <w:tcPr>
            <w:tcW w:w="936" w:type="dxa"/>
          </w:tcPr>
          <w:p w:rsidR="00E45F2E" w:rsidRDefault="00E45F2E" w:rsidP="00E45F2E">
            <w:pPr>
              <w:pStyle w:val="Title"/>
            </w:pPr>
            <w:r>
              <w:t>6:23.99</w:t>
            </w:r>
          </w:p>
        </w:tc>
        <w:tc>
          <w:tcPr>
            <w:tcW w:w="2163" w:type="dxa"/>
          </w:tcPr>
          <w:p w:rsidR="00E45F2E" w:rsidRDefault="00E45F2E" w:rsidP="00E45F2E">
            <w:pPr>
              <w:pStyle w:val="Title"/>
            </w:pPr>
            <w:r>
              <w:t>12 &amp; Under</w:t>
            </w:r>
          </w:p>
          <w:p w:rsidR="00E45F2E" w:rsidRDefault="00E45F2E" w:rsidP="00E45F2E">
            <w:pPr>
              <w:pStyle w:val="Title"/>
            </w:pPr>
            <w:r>
              <w:t>400 IM</w:t>
            </w:r>
          </w:p>
        </w:tc>
        <w:tc>
          <w:tcPr>
            <w:tcW w:w="968" w:type="dxa"/>
          </w:tcPr>
          <w:p w:rsidR="00E45F2E" w:rsidRDefault="00E45F2E" w:rsidP="00E45F2E">
            <w:pPr>
              <w:pStyle w:val="Title"/>
            </w:pPr>
            <w:r>
              <w:t>5:28.99</w:t>
            </w:r>
          </w:p>
        </w:tc>
        <w:tc>
          <w:tcPr>
            <w:tcW w:w="969" w:type="dxa"/>
          </w:tcPr>
          <w:p w:rsidR="00E45F2E" w:rsidRDefault="00E45F2E" w:rsidP="00E45F2E">
            <w:pPr>
              <w:pStyle w:val="Title"/>
            </w:pPr>
            <w:r>
              <w:t>6:20.99</w:t>
            </w:r>
          </w:p>
        </w:tc>
        <w:tc>
          <w:tcPr>
            <w:tcW w:w="1116" w:type="dxa"/>
          </w:tcPr>
          <w:p w:rsidR="00E45F2E" w:rsidRDefault="00E45F2E" w:rsidP="00E45F2E">
            <w:pPr>
              <w:pStyle w:val="Title"/>
            </w:pPr>
            <w:r>
              <w:t>18</w:t>
            </w:r>
          </w:p>
        </w:tc>
      </w:tr>
      <w:tr w:rsidR="00E45F2E" w:rsidRPr="006740F3" w:rsidTr="00E45F2E">
        <w:trPr>
          <w:jc w:val="center"/>
        </w:trPr>
        <w:tc>
          <w:tcPr>
            <w:tcW w:w="1203" w:type="dxa"/>
          </w:tcPr>
          <w:p w:rsidR="00E45F2E" w:rsidRDefault="00E45F2E" w:rsidP="00E45F2E">
            <w:pPr>
              <w:pStyle w:val="Title"/>
            </w:pPr>
            <w:r>
              <w:t>19</w:t>
            </w:r>
          </w:p>
        </w:tc>
        <w:tc>
          <w:tcPr>
            <w:tcW w:w="936" w:type="dxa"/>
          </w:tcPr>
          <w:p w:rsidR="00E45F2E" w:rsidRDefault="00E45F2E" w:rsidP="00E45F2E">
            <w:pPr>
              <w:pStyle w:val="Title"/>
            </w:pPr>
            <w:r>
              <w:t>4:54.99</w:t>
            </w:r>
          </w:p>
        </w:tc>
        <w:tc>
          <w:tcPr>
            <w:tcW w:w="936" w:type="dxa"/>
          </w:tcPr>
          <w:p w:rsidR="00E45F2E" w:rsidRDefault="00E45F2E" w:rsidP="00E45F2E">
            <w:pPr>
              <w:pStyle w:val="Title"/>
            </w:pPr>
            <w:r>
              <w:t>5:36.99</w:t>
            </w:r>
          </w:p>
        </w:tc>
        <w:tc>
          <w:tcPr>
            <w:tcW w:w="2163" w:type="dxa"/>
          </w:tcPr>
          <w:p w:rsidR="00E45F2E" w:rsidRDefault="00E45F2E" w:rsidP="00E45F2E">
            <w:pPr>
              <w:pStyle w:val="Title"/>
            </w:pPr>
            <w:r>
              <w:t>13 &amp; Over</w:t>
            </w:r>
          </w:p>
          <w:p w:rsidR="00E45F2E" w:rsidRDefault="00E45F2E" w:rsidP="00E45F2E">
            <w:pPr>
              <w:pStyle w:val="Title"/>
            </w:pPr>
            <w:r>
              <w:t>400 IM</w:t>
            </w:r>
          </w:p>
        </w:tc>
        <w:tc>
          <w:tcPr>
            <w:tcW w:w="968" w:type="dxa"/>
          </w:tcPr>
          <w:p w:rsidR="00E45F2E" w:rsidRDefault="00E45F2E" w:rsidP="00E45F2E">
            <w:pPr>
              <w:pStyle w:val="Title"/>
            </w:pPr>
            <w:r>
              <w:t>4:48.99</w:t>
            </w:r>
          </w:p>
        </w:tc>
        <w:tc>
          <w:tcPr>
            <w:tcW w:w="969" w:type="dxa"/>
          </w:tcPr>
          <w:p w:rsidR="00E45F2E" w:rsidRDefault="00E45F2E" w:rsidP="00E45F2E">
            <w:pPr>
              <w:pStyle w:val="Title"/>
            </w:pPr>
            <w:r>
              <w:t>5:33.99</w:t>
            </w:r>
          </w:p>
        </w:tc>
        <w:tc>
          <w:tcPr>
            <w:tcW w:w="1116" w:type="dxa"/>
          </w:tcPr>
          <w:p w:rsidR="00E45F2E" w:rsidRDefault="00E45F2E" w:rsidP="00E45F2E">
            <w:pPr>
              <w:pStyle w:val="Title"/>
            </w:pPr>
            <w:r>
              <w:t>20</w:t>
            </w:r>
          </w:p>
        </w:tc>
      </w:tr>
      <w:tr w:rsidR="00301D06" w:rsidRPr="006740F3" w:rsidTr="00E45F2E">
        <w:trPr>
          <w:jc w:val="center"/>
        </w:trPr>
        <w:tc>
          <w:tcPr>
            <w:tcW w:w="1203" w:type="dxa"/>
          </w:tcPr>
          <w:p w:rsidR="00301D06" w:rsidRDefault="00301D06" w:rsidP="00E45F2E">
            <w:pPr>
              <w:pStyle w:val="Title"/>
            </w:pPr>
            <w:r>
              <w:t>19</w:t>
            </w:r>
          </w:p>
        </w:tc>
        <w:tc>
          <w:tcPr>
            <w:tcW w:w="936" w:type="dxa"/>
          </w:tcPr>
          <w:p w:rsidR="00301D06" w:rsidRDefault="00301D06" w:rsidP="00E45F2E">
            <w:pPr>
              <w:pStyle w:val="Title"/>
            </w:pPr>
            <w:r>
              <w:t>4:45.99</w:t>
            </w:r>
          </w:p>
        </w:tc>
        <w:tc>
          <w:tcPr>
            <w:tcW w:w="936" w:type="dxa"/>
          </w:tcPr>
          <w:p w:rsidR="00301D06" w:rsidRDefault="00301D06" w:rsidP="00E45F2E">
            <w:pPr>
              <w:pStyle w:val="Title"/>
            </w:pPr>
            <w:r>
              <w:t>5:25.99</w:t>
            </w:r>
          </w:p>
        </w:tc>
        <w:tc>
          <w:tcPr>
            <w:tcW w:w="2163" w:type="dxa"/>
          </w:tcPr>
          <w:p w:rsidR="00301D06" w:rsidRDefault="00301D06" w:rsidP="00301D06">
            <w:pPr>
              <w:pStyle w:val="Title"/>
            </w:pPr>
            <w:r>
              <w:t>15</w:t>
            </w:r>
            <w:r w:rsidR="008D2268">
              <w:t xml:space="preserve"> </w:t>
            </w:r>
            <w:r>
              <w:t>&amp;</w:t>
            </w:r>
            <w:r w:rsidR="008D2268">
              <w:t xml:space="preserve"> Over</w:t>
            </w:r>
          </w:p>
          <w:p w:rsidR="00301D06" w:rsidRDefault="00301D06" w:rsidP="00301D06">
            <w:pPr>
              <w:pStyle w:val="Title"/>
            </w:pPr>
            <w:r>
              <w:t>400IM</w:t>
            </w:r>
          </w:p>
        </w:tc>
        <w:tc>
          <w:tcPr>
            <w:tcW w:w="968" w:type="dxa"/>
          </w:tcPr>
          <w:p w:rsidR="00301D06" w:rsidRDefault="00301D06" w:rsidP="00E45F2E">
            <w:pPr>
              <w:pStyle w:val="Title"/>
            </w:pPr>
            <w:r>
              <w:t>4:29.99</w:t>
            </w:r>
          </w:p>
        </w:tc>
        <w:tc>
          <w:tcPr>
            <w:tcW w:w="969" w:type="dxa"/>
          </w:tcPr>
          <w:p w:rsidR="00301D06" w:rsidRDefault="00301D06" w:rsidP="00E45F2E">
            <w:pPr>
              <w:pStyle w:val="Title"/>
            </w:pPr>
            <w:r>
              <w:t>5:05.99</w:t>
            </w:r>
          </w:p>
        </w:tc>
        <w:tc>
          <w:tcPr>
            <w:tcW w:w="1116" w:type="dxa"/>
          </w:tcPr>
          <w:p w:rsidR="00301D06" w:rsidRDefault="00301D06" w:rsidP="00E45F2E">
            <w:pPr>
              <w:pStyle w:val="Title"/>
            </w:pPr>
            <w:r>
              <w:t>20</w:t>
            </w:r>
          </w:p>
        </w:tc>
      </w:tr>
      <w:tr w:rsidR="00E45F2E" w:rsidRPr="006740F3" w:rsidTr="00E45F2E">
        <w:trPr>
          <w:jc w:val="center"/>
        </w:trPr>
        <w:tc>
          <w:tcPr>
            <w:tcW w:w="1203" w:type="dxa"/>
          </w:tcPr>
          <w:p w:rsidR="00E45F2E" w:rsidRDefault="00E45F2E" w:rsidP="00E45F2E">
            <w:pPr>
              <w:pStyle w:val="Title"/>
            </w:pPr>
            <w:r>
              <w:t>21</w:t>
            </w:r>
          </w:p>
        </w:tc>
        <w:tc>
          <w:tcPr>
            <w:tcW w:w="936" w:type="dxa"/>
          </w:tcPr>
          <w:p w:rsidR="00E45F2E" w:rsidRDefault="00E45F2E" w:rsidP="00E45F2E">
            <w:pPr>
              <w:pStyle w:val="Title"/>
            </w:pPr>
            <w:r>
              <w:t>NT</w:t>
            </w:r>
          </w:p>
        </w:tc>
        <w:tc>
          <w:tcPr>
            <w:tcW w:w="936" w:type="dxa"/>
          </w:tcPr>
          <w:p w:rsidR="00E45F2E" w:rsidRDefault="00E45F2E" w:rsidP="00E45F2E">
            <w:pPr>
              <w:pStyle w:val="Title"/>
            </w:pPr>
            <w:r>
              <w:t>NT</w:t>
            </w:r>
          </w:p>
        </w:tc>
        <w:tc>
          <w:tcPr>
            <w:tcW w:w="2163" w:type="dxa"/>
          </w:tcPr>
          <w:p w:rsidR="00E45F2E" w:rsidRDefault="00E45F2E" w:rsidP="00E45F2E">
            <w:pPr>
              <w:pStyle w:val="Title"/>
            </w:pPr>
            <w:r>
              <w:t>12 &amp; Under</w:t>
            </w:r>
          </w:p>
          <w:p w:rsidR="00E45F2E" w:rsidRDefault="00E45F2E" w:rsidP="00E45F2E">
            <w:pPr>
              <w:pStyle w:val="Title"/>
            </w:pPr>
            <w:r>
              <w:t>50 Backstroke</w:t>
            </w:r>
          </w:p>
        </w:tc>
        <w:tc>
          <w:tcPr>
            <w:tcW w:w="968" w:type="dxa"/>
          </w:tcPr>
          <w:p w:rsidR="00E45F2E" w:rsidRDefault="00E45F2E" w:rsidP="00E45F2E">
            <w:pPr>
              <w:pStyle w:val="Title"/>
            </w:pPr>
            <w:r>
              <w:t>NT</w:t>
            </w:r>
          </w:p>
        </w:tc>
        <w:tc>
          <w:tcPr>
            <w:tcW w:w="969" w:type="dxa"/>
          </w:tcPr>
          <w:p w:rsidR="00E45F2E" w:rsidRDefault="00E45F2E" w:rsidP="00E45F2E">
            <w:pPr>
              <w:pStyle w:val="Title"/>
            </w:pPr>
            <w:r>
              <w:t>NT</w:t>
            </w:r>
          </w:p>
        </w:tc>
        <w:tc>
          <w:tcPr>
            <w:tcW w:w="1116" w:type="dxa"/>
          </w:tcPr>
          <w:p w:rsidR="00E45F2E" w:rsidRDefault="00E45F2E" w:rsidP="00E45F2E">
            <w:pPr>
              <w:pStyle w:val="Title"/>
            </w:pPr>
            <w:r>
              <w:t>22</w:t>
            </w:r>
          </w:p>
        </w:tc>
      </w:tr>
      <w:tr w:rsidR="00E45F2E" w:rsidRPr="006740F3" w:rsidTr="00E45F2E">
        <w:trPr>
          <w:jc w:val="center"/>
        </w:trPr>
        <w:tc>
          <w:tcPr>
            <w:tcW w:w="1203" w:type="dxa"/>
          </w:tcPr>
          <w:p w:rsidR="00E45F2E" w:rsidRDefault="00E45F2E" w:rsidP="00E45F2E">
            <w:pPr>
              <w:pStyle w:val="Title"/>
            </w:pPr>
            <w:r>
              <w:t>23</w:t>
            </w:r>
          </w:p>
        </w:tc>
        <w:tc>
          <w:tcPr>
            <w:tcW w:w="936" w:type="dxa"/>
          </w:tcPr>
          <w:p w:rsidR="00E45F2E" w:rsidRDefault="00E45F2E" w:rsidP="00E45F2E">
            <w:pPr>
              <w:pStyle w:val="Title"/>
            </w:pPr>
            <w:r>
              <w:t>NT</w:t>
            </w:r>
          </w:p>
        </w:tc>
        <w:tc>
          <w:tcPr>
            <w:tcW w:w="936" w:type="dxa"/>
          </w:tcPr>
          <w:p w:rsidR="00E45F2E" w:rsidRDefault="00E45F2E" w:rsidP="00E45F2E">
            <w:pPr>
              <w:pStyle w:val="Title"/>
            </w:pPr>
            <w:r>
              <w:t>NT</w:t>
            </w:r>
          </w:p>
        </w:tc>
        <w:tc>
          <w:tcPr>
            <w:tcW w:w="2163" w:type="dxa"/>
          </w:tcPr>
          <w:p w:rsidR="00E45F2E" w:rsidRDefault="00E45F2E" w:rsidP="00E45F2E">
            <w:pPr>
              <w:pStyle w:val="Title"/>
            </w:pPr>
            <w:r>
              <w:t>13 &amp; Over</w:t>
            </w:r>
          </w:p>
          <w:p w:rsidR="00E45F2E" w:rsidRDefault="00E45F2E" w:rsidP="00E45F2E">
            <w:pPr>
              <w:pStyle w:val="Title"/>
            </w:pPr>
            <w:r>
              <w:t>800 Free Relay</w:t>
            </w:r>
          </w:p>
        </w:tc>
        <w:tc>
          <w:tcPr>
            <w:tcW w:w="968" w:type="dxa"/>
          </w:tcPr>
          <w:p w:rsidR="00E45F2E" w:rsidRDefault="00E45F2E" w:rsidP="00E45F2E">
            <w:pPr>
              <w:pStyle w:val="Title"/>
            </w:pPr>
            <w:r>
              <w:t>NT</w:t>
            </w:r>
          </w:p>
        </w:tc>
        <w:tc>
          <w:tcPr>
            <w:tcW w:w="969" w:type="dxa"/>
          </w:tcPr>
          <w:p w:rsidR="00E45F2E" w:rsidRDefault="00E45F2E" w:rsidP="00E45F2E">
            <w:pPr>
              <w:pStyle w:val="Title"/>
            </w:pPr>
            <w:r>
              <w:t>NT</w:t>
            </w:r>
          </w:p>
        </w:tc>
        <w:tc>
          <w:tcPr>
            <w:tcW w:w="1116" w:type="dxa"/>
          </w:tcPr>
          <w:p w:rsidR="00E45F2E" w:rsidRDefault="00E45F2E" w:rsidP="00E45F2E">
            <w:pPr>
              <w:pStyle w:val="Title"/>
            </w:pPr>
            <w:r>
              <w:t>24</w:t>
            </w:r>
          </w:p>
        </w:tc>
      </w:tr>
    </w:tbl>
    <w:p w:rsidR="00E45F2E" w:rsidRDefault="00E45F2E" w:rsidP="00E45F2E">
      <w:pPr>
        <w:pStyle w:val="Title"/>
      </w:pPr>
    </w:p>
    <w:p w:rsidR="00E45F2E" w:rsidRDefault="00E45F2E" w:rsidP="00E45F2E">
      <w:pPr>
        <w:pStyle w:val="Title"/>
      </w:pPr>
    </w:p>
    <w:p w:rsidR="00126C28" w:rsidRDefault="00126C28" w:rsidP="00E45F2E">
      <w:pPr>
        <w:rPr>
          <w:rFonts w:ascii="Verdana" w:hAnsi="Verdana"/>
          <w:sz w:val="18"/>
          <w:szCs w:val="18"/>
        </w:rPr>
      </w:pPr>
    </w:p>
    <w:p w:rsidR="00270EFD" w:rsidRDefault="00270EFD" w:rsidP="00E45F2E">
      <w:pPr>
        <w:rPr>
          <w:rFonts w:ascii="Verdana" w:hAnsi="Verdana"/>
          <w:sz w:val="18"/>
          <w:szCs w:val="18"/>
        </w:rPr>
      </w:pPr>
    </w:p>
    <w:p w:rsidR="00270EFD" w:rsidRDefault="00270EFD" w:rsidP="00E45F2E">
      <w:pPr>
        <w:rPr>
          <w:rFonts w:ascii="Verdana" w:hAnsi="Verdana"/>
          <w:sz w:val="18"/>
          <w:szCs w:val="18"/>
        </w:rPr>
      </w:pPr>
    </w:p>
    <w:p w:rsidR="00D62E60" w:rsidRDefault="00D62E60" w:rsidP="00D62E60">
      <w:pPr>
        <w:pStyle w:val="Title"/>
        <w:autoSpaceDE w:val="0"/>
        <w:jc w:val="left"/>
        <w:rPr>
          <w:rFonts w:ascii="Verdana" w:eastAsiaTheme="minorHAnsi" w:hAnsi="Verdana" w:cstheme="minorBidi"/>
          <w:b w:val="0"/>
          <w:sz w:val="18"/>
          <w:szCs w:val="18"/>
        </w:rPr>
      </w:pPr>
    </w:p>
    <w:p w:rsidR="00D62E60" w:rsidRDefault="00D62E60" w:rsidP="00D62E60">
      <w:pPr>
        <w:pStyle w:val="Title"/>
        <w:autoSpaceDE w:val="0"/>
        <w:jc w:val="left"/>
        <w:rPr>
          <w:rFonts w:ascii="Verdana" w:eastAsiaTheme="minorHAnsi" w:hAnsi="Verdana" w:cstheme="minorBidi"/>
          <w:b w:val="0"/>
          <w:sz w:val="18"/>
          <w:szCs w:val="18"/>
        </w:rPr>
      </w:pPr>
    </w:p>
    <w:p w:rsidR="00D62E60" w:rsidRDefault="00D62E60" w:rsidP="00D62E60">
      <w:pPr>
        <w:pStyle w:val="Title"/>
        <w:autoSpaceDE w:val="0"/>
        <w:jc w:val="left"/>
        <w:rPr>
          <w:rFonts w:ascii="Verdana" w:eastAsiaTheme="minorHAnsi" w:hAnsi="Verdana" w:cstheme="minorBidi"/>
          <w:b w:val="0"/>
          <w:sz w:val="18"/>
          <w:szCs w:val="18"/>
        </w:rPr>
      </w:pPr>
    </w:p>
    <w:p w:rsidR="00D62E60" w:rsidRDefault="00D62E60" w:rsidP="00D62E60">
      <w:pPr>
        <w:pStyle w:val="Title"/>
        <w:autoSpaceDE w:val="0"/>
        <w:jc w:val="left"/>
        <w:rPr>
          <w:rFonts w:ascii="Verdana" w:eastAsiaTheme="minorHAnsi" w:hAnsi="Verdana" w:cstheme="minorBidi"/>
          <w:b w:val="0"/>
          <w:sz w:val="18"/>
          <w:szCs w:val="18"/>
        </w:rPr>
      </w:pPr>
    </w:p>
    <w:p w:rsidR="00D62E60" w:rsidRDefault="00D62E60" w:rsidP="00D62E60">
      <w:pPr>
        <w:pStyle w:val="Title"/>
        <w:autoSpaceDE w:val="0"/>
        <w:jc w:val="left"/>
        <w:rPr>
          <w:rFonts w:ascii="Verdana" w:eastAsiaTheme="minorHAnsi" w:hAnsi="Verdana" w:cstheme="minorBidi"/>
          <w:b w:val="0"/>
          <w:sz w:val="18"/>
          <w:szCs w:val="18"/>
        </w:rPr>
      </w:pPr>
    </w:p>
    <w:p w:rsidR="00D62E60" w:rsidRDefault="00D62E60" w:rsidP="00D62E60">
      <w:pPr>
        <w:pStyle w:val="Title"/>
        <w:autoSpaceDE w:val="0"/>
        <w:jc w:val="left"/>
        <w:rPr>
          <w:rFonts w:ascii="Verdana" w:eastAsiaTheme="minorHAnsi" w:hAnsi="Verdana" w:cstheme="minorBidi"/>
          <w:b w:val="0"/>
          <w:sz w:val="18"/>
          <w:szCs w:val="18"/>
        </w:rPr>
      </w:pPr>
    </w:p>
    <w:p w:rsidR="00E45F2E" w:rsidRPr="00D62E60" w:rsidRDefault="00E45F2E" w:rsidP="00D62E60">
      <w:pPr>
        <w:pStyle w:val="Title"/>
        <w:autoSpaceDE w:val="0"/>
        <w:rPr>
          <w:rFonts w:ascii="Verdana" w:eastAsiaTheme="minorHAnsi" w:hAnsi="Verdana" w:cstheme="minorBidi"/>
          <w:b w:val="0"/>
          <w:sz w:val="18"/>
          <w:szCs w:val="18"/>
        </w:rPr>
      </w:pPr>
      <w:proofErr w:type="spellStart"/>
      <w:r>
        <w:rPr>
          <w:rFonts w:ascii="ZWAdobeF" w:hAnsi="ZWAdobeF" w:cs="ZWAdobeF"/>
          <w:b w:val="0"/>
          <w:sz w:val="2"/>
          <w:szCs w:val="2"/>
        </w:rPr>
        <w:t>U</w:t>
      </w:r>
      <w:r w:rsidRPr="004169AD">
        <w:rPr>
          <w:sz w:val="18"/>
          <w:szCs w:val="18"/>
          <w:u w:val="single"/>
        </w:rPr>
        <w:t>Saturday</w:t>
      </w:r>
      <w:proofErr w:type="spellEnd"/>
    </w:p>
    <w:p w:rsidR="00E45F2E" w:rsidRPr="004169AD" w:rsidRDefault="00E45F2E" w:rsidP="00E45F2E">
      <w:pPr>
        <w:pStyle w:val="Title"/>
        <w:rPr>
          <w:b w:val="0"/>
          <w:i/>
        </w:rPr>
      </w:pPr>
      <w:r w:rsidRPr="004169AD">
        <w:rPr>
          <w:b w:val="0"/>
          <w:i/>
        </w:rPr>
        <w:t xml:space="preserve">Preliminaries: </w:t>
      </w:r>
      <w:r>
        <w:rPr>
          <w:b w:val="0"/>
          <w:i/>
        </w:rPr>
        <w:t>9:00</w:t>
      </w:r>
      <w:r w:rsidRPr="004169AD">
        <w:rPr>
          <w:b w:val="0"/>
          <w:i/>
        </w:rPr>
        <w:t xml:space="preserve"> a.m.</w:t>
      </w:r>
    </w:p>
    <w:p w:rsidR="00E45F2E" w:rsidRPr="004169AD" w:rsidRDefault="00E45F2E" w:rsidP="00E45F2E">
      <w:pPr>
        <w:pStyle w:val="Title"/>
        <w:rPr>
          <w:b w:val="0"/>
          <w:i/>
        </w:rPr>
      </w:pPr>
      <w:r w:rsidRPr="004169AD">
        <w:rPr>
          <w:b w:val="0"/>
          <w:i/>
        </w:rPr>
        <w:t>Finals: 5:30 p.m.</w:t>
      </w:r>
    </w:p>
    <w:p w:rsidR="00E45F2E" w:rsidRDefault="00E45F2E" w:rsidP="00E45F2E">
      <w:pPr>
        <w:pStyle w:val="Tit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030"/>
        <w:gridCol w:w="1030"/>
        <w:gridCol w:w="2163"/>
        <w:gridCol w:w="1030"/>
        <w:gridCol w:w="1030"/>
        <w:gridCol w:w="1116"/>
      </w:tblGrid>
      <w:tr w:rsidR="00E45F2E" w:rsidTr="00E45F2E">
        <w:trPr>
          <w:jc w:val="center"/>
        </w:trPr>
        <w:tc>
          <w:tcPr>
            <w:tcW w:w="1203" w:type="dxa"/>
          </w:tcPr>
          <w:p w:rsidR="00E45F2E" w:rsidRPr="00FC0683" w:rsidRDefault="00E45F2E" w:rsidP="00E45F2E">
            <w:pPr>
              <w:pStyle w:val="Title"/>
            </w:pPr>
            <w:r w:rsidRPr="00FC0683">
              <w:t>WOMEN</w:t>
            </w:r>
          </w:p>
          <w:p w:rsidR="00E45F2E" w:rsidRPr="00FC0683" w:rsidRDefault="00E45F2E" w:rsidP="00E45F2E">
            <w:pPr>
              <w:pStyle w:val="Title"/>
            </w:pPr>
            <w:r w:rsidRPr="00FC0683">
              <w:t>Event #</w:t>
            </w:r>
          </w:p>
          <w:p w:rsidR="00E45F2E" w:rsidRDefault="00E45F2E" w:rsidP="00E45F2E">
            <w:pPr>
              <w:pStyle w:val="Title"/>
            </w:pPr>
          </w:p>
        </w:tc>
        <w:tc>
          <w:tcPr>
            <w:tcW w:w="1872" w:type="dxa"/>
            <w:gridSpan w:val="2"/>
          </w:tcPr>
          <w:p w:rsidR="00E45F2E" w:rsidRDefault="00E45F2E" w:rsidP="00E45F2E">
            <w:pPr>
              <w:pStyle w:val="Title"/>
            </w:pPr>
            <w:r>
              <w:t>Qualifying Standard (SC/LC)</w:t>
            </w:r>
          </w:p>
        </w:tc>
        <w:tc>
          <w:tcPr>
            <w:tcW w:w="2163" w:type="dxa"/>
          </w:tcPr>
          <w:p w:rsidR="00E45F2E" w:rsidRDefault="00E45F2E" w:rsidP="00E45F2E">
            <w:pPr>
              <w:pStyle w:val="Title"/>
            </w:pPr>
            <w:r>
              <w:t>Description</w:t>
            </w:r>
          </w:p>
        </w:tc>
        <w:tc>
          <w:tcPr>
            <w:tcW w:w="1937" w:type="dxa"/>
            <w:gridSpan w:val="2"/>
          </w:tcPr>
          <w:p w:rsidR="00E45F2E" w:rsidRDefault="00E45F2E" w:rsidP="00E45F2E">
            <w:pPr>
              <w:pStyle w:val="Title"/>
            </w:pPr>
            <w:r>
              <w:t>Qualifying Standard (SC/LC)</w:t>
            </w:r>
          </w:p>
        </w:tc>
        <w:tc>
          <w:tcPr>
            <w:tcW w:w="1116" w:type="dxa"/>
          </w:tcPr>
          <w:p w:rsidR="00E45F2E" w:rsidRPr="00FC0683" w:rsidRDefault="00E45F2E" w:rsidP="00E45F2E">
            <w:pPr>
              <w:pStyle w:val="Title"/>
            </w:pPr>
            <w:r w:rsidRPr="00FC0683">
              <w:t>MEN</w:t>
            </w:r>
          </w:p>
          <w:p w:rsidR="00E45F2E" w:rsidRPr="00FC0683" w:rsidRDefault="00E45F2E" w:rsidP="00E45F2E">
            <w:pPr>
              <w:pStyle w:val="Title"/>
            </w:pPr>
            <w:r w:rsidRPr="00FC0683">
              <w:t>Event #</w:t>
            </w:r>
          </w:p>
          <w:p w:rsidR="00E45F2E" w:rsidRDefault="00E45F2E" w:rsidP="00E45F2E">
            <w:pPr>
              <w:pStyle w:val="Title"/>
            </w:pPr>
          </w:p>
        </w:tc>
      </w:tr>
      <w:tr w:rsidR="00E45F2E" w:rsidTr="00E45F2E">
        <w:trPr>
          <w:jc w:val="center"/>
        </w:trPr>
        <w:tc>
          <w:tcPr>
            <w:tcW w:w="1203" w:type="dxa"/>
          </w:tcPr>
          <w:p w:rsidR="00E45F2E" w:rsidRDefault="00E45F2E" w:rsidP="00E45F2E">
            <w:pPr>
              <w:pStyle w:val="Title"/>
            </w:pPr>
            <w:r>
              <w:t>25</w:t>
            </w:r>
          </w:p>
        </w:tc>
        <w:tc>
          <w:tcPr>
            <w:tcW w:w="936" w:type="dxa"/>
          </w:tcPr>
          <w:p w:rsidR="00E45F2E" w:rsidRDefault="00E45F2E" w:rsidP="00E45F2E">
            <w:pPr>
              <w:pStyle w:val="Title"/>
            </w:pPr>
            <w:r>
              <w:t>NT</w:t>
            </w:r>
          </w:p>
        </w:tc>
        <w:tc>
          <w:tcPr>
            <w:tcW w:w="936" w:type="dxa"/>
          </w:tcPr>
          <w:p w:rsidR="00E45F2E" w:rsidRDefault="00E45F2E" w:rsidP="00E45F2E">
            <w:pPr>
              <w:pStyle w:val="Title"/>
            </w:pPr>
            <w:r>
              <w:t>NT</w:t>
            </w:r>
          </w:p>
        </w:tc>
        <w:tc>
          <w:tcPr>
            <w:tcW w:w="2163" w:type="dxa"/>
          </w:tcPr>
          <w:p w:rsidR="00E45F2E" w:rsidRDefault="00E45F2E" w:rsidP="00E45F2E">
            <w:pPr>
              <w:pStyle w:val="Title"/>
            </w:pPr>
            <w:r>
              <w:t>12 &amp; Under</w:t>
            </w:r>
          </w:p>
          <w:p w:rsidR="00E45F2E" w:rsidRDefault="00E45F2E" w:rsidP="00E45F2E">
            <w:pPr>
              <w:pStyle w:val="Title"/>
            </w:pPr>
            <w:r>
              <w:t>200 Free Relay</w:t>
            </w:r>
          </w:p>
        </w:tc>
        <w:tc>
          <w:tcPr>
            <w:tcW w:w="968" w:type="dxa"/>
          </w:tcPr>
          <w:p w:rsidR="00E45F2E" w:rsidRDefault="00E45F2E" w:rsidP="00E45F2E">
            <w:pPr>
              <w:pStyle w:val="Title"/>
            </w:pPr>
            <w:r>
              <w:t>NT</w:t>
            </w:r>
          </w:p>
        </w:tc>
        <w:tc>
          <w:tcPr>
            <w:tcW w:w="969" w:type="dxa"/>
          </w:tcPr>
          <w:p w:rsidR="00E45F2E" w:rsidRDefault="00E45F2E" w:rsidP="00E45F2E">
            <w:pPr>
              <w:pStyle w:val="Title"/>
            </w:pPr>
            <w:r>
              <w:t>NT</w:t>
            </w:r>
          </w:p>
        </w:tc>
        <w:tc>
          <w:tcPr>
            <w:tcW w:w="1116" w:type="dxa"/>
          </w:tcPr>
          <w:p w:rsidR="00E45F2E" w:rsidRDefault="00E45F2E" w:rsidP="00E45F2E">
            <w:pPr>
              <w:pStyle w:val="Title"/>
            </w:pPr>
            <w:r>
              <w:t>26</w:t>
            </w:r>
          </w:p>
          <w:p w:rsidR="00E45F2E" w:rsidRDefault="00E45F2E" w:rsidP="00E45F2E">
            <w:pPr>
              <w:pStyle w:val="Title"/>
              <w:jc w:val="left"/>
            </w:pPr>
          </w:p>
        </w:tc>
      </w:tr>
      <w:tr w:rsidR="00E45F2E" w:rsidTr="00E45F2E">
        <w:trPr>
          <w:jc w:val="center"/>
        </w:trPr>
        <w:tc>
          <w:tcPr>
            <w:tcW w:w="1203" w:type="dxa"/>
          </w:tcPr>
          <w:p w:rsidR="00E45F2E" w:rsidRDefault="00E45F2E" w:rsidP="00E45F2E">
            <w:pPr>
              <w:pStyle w:val="Title"/>
            </w:pPr>
            <w:r>
              <w:t>27</w:t>
            </w:r>
          </w:p>
        </w:tc>
        <w:tc>
          <w:tcPr>
            <w:tcW w:w="936" w:type="dxa"/>
          </w:tcPr>
          <w:p w:rsidR="00E45F2E" w:rsidRDefault="00E45F2E" w:rsidP="00E45F2E">
            <w:pPr>
              <w:pStyle w:val="Title"/>
            </w:pPr>
            <w:r>
              <w:t>NT</w:t>
            </w:r>
          </w:p>
        </w:tc>
        <w:tc>
          <w:tcPr>
            <w:tcW w:w="936" w:type="dxa"/>
          </w:tcPr>
          <w:p w:rsidR="00E45F2E" w:rsidRDefault="00E45F2E" w:rsidP="00E45F2E">
            <w:pPr>
              <w:pStyle w:val="Title"/>
            </w:pPr>
            <w:r>
              <w:t>NT</w:t>
            </w:r>
          </w:p>
        </w:tc>
        <w:tc>
          <w:tcPr>
            <w:tcW w:w="2163" w:type="dxa"/>
          </w:tcPr>
          <w:p w:rsidR="00E45F2E" w:rsidRDefault="00E45F2E" w:rsidP="00E45F2E">
            <w:pPr>
              <w:pStyle w:val="Title"/>
            </w:pPr>
            <w:r>
              <w:t>13 &amp; Over</w:t>
            </w:r>
          </w:p>
          <w:p w:rsidR="00E45F2E" w:rsidRDefault="00E45F2E" w:rsidP="00E45F2E">
            <w:pPr>
              <w:pStyle w:val="Title"/>
            </w:pPr>
            <w:r>
              <w:t>200 Free Relay</w:t>
            </w:r>
          </w:p>
        </w:tc>
        <w:tc>
          <w:tcPr>
            <w:tcW w:w="968" w:type="dxa"/>
          </w:tcPr>
          <w:p w:rsidR="00E45F2E" w:rsidRDefault="00E45F2E" w:rsidP="00E45F2E">
            <w:pPr>
              <w:pStyle w:val="Title"/>
            </w:pPr>
            <w:r>
              <w:t>NT</w:t>
            </w:r>
          </w:p>
        </w:tc>
        <w:tc>
          <w:tcPr>
            <w:tcW w:w="969" w:type="dxa"/>
          </w:tcPr>
          <w:p w:rsidR="00E45F2E" w:rsidRDefault="00E45F2E" w:rsidP="00E45F2E">
            <w:pPr>
              <w:pStyle w:val="Title"/>
            </w:pPr>
            <w:r>
              <w:t>NT</w:t>
            </w:r>
          </w:p>
        </w:tc>
        <w:tc>
          <w:tcPr>
            <w:tcW w:w="1116" w:type="dxa"/>
          </w:tcPr>
          <w:p w:rsidR="00E45F2E" w:rsidRDefault="00E45F2E" w:rsidP="00E45F2E">
            <w:pPr>
              <w:pStyle w:val="Title"/>
            </w:pPr>
            <w:r>
              <w:t>28</w:t>
            </w:r>
          </w:p>
        </w:tc>
      </w:tr>
      <w:tr w:rsidR="00E45F2E" w:rsidTr="00E45F2E">
        <w:trPr>
          <w:jc w:val="center"/>
        </w:trPr>
        <w:tc>
          <w:tcPr>
            <w:tcW w:w="1203" w:type="dxa"/>
          </w:tcPr>
          <w:p w:rsidR="00E45F2E" w:rsidRDefault="00E45F2E" w:rsidP="00E45F2E">
            <w:pPr>
              <w:pStyle w:val="Title"/>
            </w:pPr>
            <w:r>
              <w:t>29</w:t>
            </w:r>
          </w:p>
        </w:tc>
        <w:tc>
          <w:tcPr>
            <w:tcW w:w="936" w:type="dxa"/>
          </w:tcPr>
          <w:p w:rsidR="00E45F2E" w:rsidRDefault="00E45F2E" w:rsidP="00E45F2E">
            <w:pPr>
              <w:pStyle w:val="Title"/>
            </w:pPr>
            <w:r>
              <w:t>2:38.99</w:t>
            </w:r>
          </w:p>
        </w:tc>
        <w:tc>
          <w:tcPr>
            <w:tcW w:w="936" w:type="dxa"/>
          </w:tcPr>
          <w:p w:rsidR="00E45F2E" w:rsidRDefault="00E45F2E" w:rsidP="00E45F2E">
            <w:pPr>
              <w:pStyle w:val="Title"/>
            </w:pPr>
            <w:r>
              <w:t>2:59.99</w:t>
            </w:r>
          </w:p>
        </w:tc>
        <w:tc>
          <w:tcPr>
            <w:tcW w:w="2163" w:type="dxa"/>
          </w:tcPr>
          <w:p w:rsidR="00E45F2E" w:rsidRDefault="00E45F2E" w:rsidP="00E45F2E">
            <w:pPr>
              <w:pStyle w:val="Title"/>
            </w:pPr>
            <w:r>
              <w:t>12 &amp; Under</w:t>
            </w:r>
          </w:p>
          <w:p w:rsidR="00E45F2E" w:rsidRDefault="00E45F2E" w:rsidP="00E45F2E">
            <w:pPr>
              <w:pStyle w:val="Title"/>
            </w:pPr>
            <w:r>
              <w:t>200 Butterfly</w:t>
            </w:r>
          </w:p>
        </w:tc>
        <w:tc>
          <w:tcPr>
            <w:tcW w:w="968" w:type="dxa"/>
          </w:tcPr>
          <w:p w:rsidR="00E45F2E" w:rsidRDefault="00E45F2E" w:rsidP="00E45F2E">
            <w:pPr>
              <w:pStyle w:val="Title"/>
            </w:pPr>
            <w:r>
              <w:t>2:35.99</w:t>
            </w:r>
          </w:p>
        </w:tc>
        <w:tc>
          <w:tcPr>
            <w:tcW w:w="969" w:type="dxa"/>
          </w:tcPr>
          <w:p w:rsidR="00E45F2E" w:rsidRDefault="00E45F2E" w:rsidP="00E45F2E">
            <w:pPr>
              <w:pStyle w:val="Title"/>
            </w:pPr>
            <w:r>
              <w:t>2:58.99</w:t>
            </w:r>
          </w:p>
        </w:tc>
        <w:tc>
          <w:tcPr>
            <w:tcW w:w="1116" w:type="dxa"/>
          </w:tcPr>
          <w:p w:rsidR="00E45F2E" w:rsidRDefault="00E45F2E" w:rsidP="00E45F2E">
            <w:pPr>
              <w:pStyle w:val="Title"/>
            </w:pPr>
            <w:r>
              <w:t>30</w:t>
            </w:r>
          </w:p>
        </w:tc>
      </w:tr>
      <w:tr w:rsidR="00E45F2E" w:rsidTr="00E45F2E">
        <w:trPr>
          <w:jc w:val="center"/>
        </w:trPr>
        <w:tc>
          <w:tcPr>
            <w:tcW w:w="1203" w:type="dxa"/>
          </w:tcPr>
          <w:p w:rsidR="00E45F2E" w:rsidRDefault="00E45F2E" w:rsidP="00E45F2E">
            <w:pPr>
              <w:pStyle w:val="Title"/>
            </w:pPr>
            <w:r>
              <w:t>31</w:t>
            </w:r>
          </w:p>
        </w:tc>
        <w:tc>
          <w:tcPr>
            <w:tcW w:w="936" w:type="dxa"/>
          </w:tcPr>
          <w:p w:rsidR="00E45F2E" w:rsidRDefault="00E45F2E" w:rsidP="00E45F2E">
            <w:pPr>
              <w:pStyle w:val="Title"/>
            </w:pPr>
            <w:r>
              <w:t>2:24.99</w:t>
            </w:r>
          </w:p>
        </w:tc>
        <w:tc>
          <w:tcPr>
            <w:tcW w:w="936" w:type="dxa"/>
          </w:tcPr>
          <w:p w:rsidR="00E45F2E" w:rsidRDefault="00E45F2E" w:rsidP="00E45F2E">
            <w:pPr>
              <w:pStyle w:val="Title"/>
            </w:pPr>
            <w:r>
              <w:t>2:43.99</w:t>
            </w:r>
          </w:p>
        </w:tc>
        <w:tc>
          <w:tcPr>
            <w:tcW w:w="2163" w:type="dxa"/>
          </w:tcPr>
          <w:p w:rsidR="00E45F2E" w:rsidRDefault="00E45F2E" w:rsidP="00E45F2E">
            <w:pPr>
              <w:pStyle w:val="Title"/>
            </w:pPr>
            <w:r>
              <w:t>13 &amp; Over</w:t>
            </w:r>
          </w:p>
          <w:p w:rsidR="00E45F2E" w:rsidRDefault="00E45F2E" w:rsidP="00E45F2E">
            <w:pPr>
              <w:pStyle w:val="Title"/>
            </w:pPr>
            <w:r>
              <w:t>200 Butterfly</w:t>
            </w:r>
          </w:p>
        </w:tc>
        <w:tc>
          <w:tcPr>
            <w:tcW w:w="968" w:type="dxa"/>
          </w:tcPr>
          <w:p w:rsidR="00E45F2E" w:rsidRDefault="00E45F2E" w:rsidP="00E45F2E">
            <w:pPr>
              <w:pStyle w:val="Title"/>
            </w:pPr>
            <w:r>
              <w:t>2:16.99</w:t>
            </w:r>
          </w:p>
        </w:tc>
        <w:tc>
          <w:tcPr>
            <w:tcW w:w="969" w:type="dxa"/>
          </w:tcPr>
          <w:p w:rsidR="00E45F2E" w:rsidRDefault="00E45F2E" w:rsidP="00E45F2E">
            <w:pPr>
              <w:pStyle w:val="Title"/>
            </w:pPr>
            <w:r>
              <w:t>2:37.99</w:t>
            </w:r>
          </w:p>
        </w:tc>
        <w:tc>
          <w:tcPr>
            <w:tcW w:w="1116" w:type="dxa"/>
          </w:tcPr>
          <w:p w:rsidR="00E45F2E" w:rsidRDefault="00E45F2E" w:rsidP="00E45F2E">
            <w:pPr>
              <w:pStyle w:val="Title"/>
            </w:pPr>
            <w:r>
              <w:t>32</w:t>
            </w:r>
          </w:p>
        </w:tc>
      </w:tr>
      <w:tr w:rsidR="00E45F2E" w:rsidTr="00E45F2E">
        <w:trPr>
          <w:jc w:val="center"/>
        </w:trPr>
        <w:tc>
          <w:tcPr>
            <w:tcW w:w="1203" w:type="dxa"/>
          </w:tcPr>
          <w:p w:rsidR="00E45F2E" w:rsidRDefault="00E45F2E" w:rsidP="00E45F2E">
            <w:pPr>
              <w:pStyle w:val="Title"/>
            </w:pPr>
            <w:r>
              <w:t>33</w:t>
            </w:r>
          </w:p>
        </w:tc>
        <w:tc>
          <w:tcPr>
            <w:tcW w:w="936" w:type="dxa"/>
          </w:tcPr>
          <w:p w:rsidR="00E45F2E" w:rsidRDefault="00E45F2E" w:rsidP="00E45F2E">
            <w:pPr>
              <w:pStyle w:val="Title"/>
            </w:pPr>
            <w:r>
              <w:t>29.99</w:t>
            </w:r>
          </w:p>
        </w:tc>
        <w:tc>
          <w:tcPr>
            <w:tcW w:w="936" w:type="dxa"/>
          </w:tcPr>
          <w:p w:rsidR="00E45F2E" w:rsidRDefault="00E45F2E" w:rsidP="00E45F2E">
            <w:pPr>
              <w:pStyle w:val="Title"/>
            </w:pPr>
            <w:r>
              <w:t>33.99</w:t>
            </w:r>
          </w:p>
        </w:tc>
        <w:tc>
          <w:tcPr>
            <w:tcW w:w="2163" w:type="dxa"/>
          </w:tcPr>
          <w:p w:rsidR="00E45F2E" w:rsidRDefault="00E45F2E" w:rsidP="00E45F2E">
            <w:pPr>
              <w:pStyle w:val="Title"/>
            </w:pPr>
            <w:r>
              <w:t>12 &amp; Under 50 Freestyle</w:t>
            </w:r>
          </w:p>
        </w:tc>
        <w:tc>
          <w:tcPr>
            <w:tcW w:w="968" w:type="dxa"/>
          </w:tcPr>
          <w:p w:rsidR="00E45F2E" w:rsidRDefault="00101D3B" w:rsidP="00E45F2E">
            <w:pPr>
              <w:pStyle w:val="Title"/>
            </w:pPr>
            <w:r>
              <w:t>28.9</w:t>
            </w:r>
            <w:r w:rsidR="00E45F2E">
              <w:t>9</w:t>
            </w:r>
          </w:p>
        </w:tc>
        <w:tc>
          <w:tcPr>
            <w:tcW w:w="969" w:type="dxa"/>
          </w:tcPr>
          <w:p w:rsidR="00E45F2E" w:rsidRDefault="00E45F2E" w:rsidP="00E45F2E">
            <w:pPr>
              <w:pStyle w:val="Title"/>
            </w:pPr>
            <w:r>
              <w:t>32.99</w:t>
            </w:r>
          </w:p>
        </w:tc>
        <w:tc>
          <w:tcPr>
            <w:tcW w:w="1116" w:type="dxa"/>
          </w:tcPr>
          <w:p w:rsidR="00E45F2E" w:rsidRDefault="00E45F2E" w:rsidP="00E45F2E">
            <w:pPr>
              <w:pStyle w:val="Title"/>
            </w:pPr>
            <w:r>
              <w:t>34</w:t>
            </w:r>
          </w:p>
        </w:tc>
      </w:tr>
      <w:tr w:rsidR="00E45F2E" w:rsidTr="00E45F2E">
        <w:trPr>
          <w:jc w:val="center"/>
        </w:trPr>
        <w:tc>
          <w:tcPr>
            <w:tcW w:w="1203" w:type="dxa"/>
          </w:tcPr>
          <w:p w:rsidR="00E45F2E" w:rsidRDefault="00E45F2E" w:rsidP="00E45F2E">
            <w:pPr>
              <w:pStyle w:val="Title"/>
            </w:pPr>
            <w:r>
              <w:t>35</w:t>
            </w:r>
          </w:p>
        </w:tc>
        <w:tc>
          <w:tcPr>
            <w:tcW w:w="936" w:type="dxa"/>
          </w:tcPr>
          <w:p w:rsidR="00E45F2E" w:rsidRDefault="00E45F2E" w:rsidP="00E45F2E">
            <w:pPr>
              <w:pStyle w:val="Title"/>
            </w:pPr>
            <w:r>
              <w:t>26.99</w:t>
            </w:r>
          </w:p>
        </w:tc>
        <w:tc>
          <w:tcPr>
            <w:tcW w:w="936" w:type="dxa"/>
          </w:tcPr>
          <w:p w:rsidR="00E45F2E" w:rsidRDefault="00E45F2E" w:rsidP="00E45F2E">
            <w:pPr>
              <w:pStyle w:val="Title"/>
            </w:pPr>
            <w:r>
              <w:t>30.99</w:t>
            </w:r>
          </w:p>
        </w:tc>
        <w:tc>
          <w:tcPr>
            <w:tcW w:w="2163" w:type="dxa"/>
          </w:tcPr>
          <w:p w:rsidR="00E45F2E" w:rsidRDefault="00E45F2E" w:rsidP="00E45F2E">
            <w:pPr>
              <w:pStyle w:val="Title"/>
            </w:pPr>
            <w:r>
              <w:t>13 &amp; Over 50 Freestyle</w:t>
            </w:r>
          </w:p>
        </w:tc>
        <w:tc>
          <w:tcPr>
            <w:tcW w:w="968" w:type="dxa"/>
          </w:tcPr>
          <w:p w:rsidR="00E45F2E" w:rsidRDefault="00E45F2E" w:rsidP="00E45F2E">
            <w:pPr>
              <w:pStyle w:val="Title"/>
            </w:pPr>
            <w:r>
              <w:t>24.99</w:t>
            </w:r>
          </w:p>
        </w:tc>
        <w:tc>
          <w:tcPr>
            <w:tcW w:w="969" w:type="dxa"/>
          </w:tcPr>
          <w:p w:rsidR="00E45F2E" w:rsidRDefault="00E45F2E" w:rsidP="00E45F2E">
            <w:pPr>
              <w:pStyle w:val="Title"/>
            </w:pPr>
            <w:r>
              <w:t>28.99</w:t>
            </w:r>
          </w:p>
        </w:tc>
        <w:tc>
          <w:tcPr>
            <w:tcW w:w="1116" w:type="dxa"/>
          </w:tcPr>
          <w:p w:rsidR="00E45F2E" w:rsidRDefault="00E45F2E" w:rsidP="00E45F2E">
            <w:pPr>
              <w:pStyle w:val="Title"/>
            </w:pPr>
            <w:r>
              <w:t>36</w:t>
            </w:r>
          </w:p>
        </w:tc>
      </w:tr>
      <w:tr w:rsidR="00E45F2E" w:rsidRPr="006740F3" w:rsidTr="00E45F2E">
        <w:trPr>
          <w:jc w:val="center"/>
        </w:trPr>
        <w:tc>
          <w:tcPr>
            <w:tcW w:w="1203" w:type="dxa"/>
          </w:tcPr>
          <w:p w:rsidR="00E45F2E" w:rsidRDefault="00E45F2E" w:rsidP="00E45F2E">
            <w:pPr>
              <w:pStyle w:val="Title"/>
            </w:pPr>
            <w:r>
              <w:t>37</w:t>
            </w:r>
          </w:p>
        </w:tc>
        <w:tc>
          <w:tcPr>
            <w:tcW w:w="936" w:type="dxa"/>
          </w:tcPr>
          <w:p w:rsidR="00E45F2E" w:rsidRDefault="00E45F2E" w:rsidP="00E45F2E">
            <w:pPr>
              <w:pStyle w:val="Title"/>
            </w:pPr>
            <w:r>
              <w:t>2:56.99</w:t>
            </w:r>
          </w:p>
        </w:tc>
        <w:tc>
          <w:tcPr>
            <w:tcW w:w="936" w:type="dxa"/>
          </w:tcPr>
          <w:p w:rsidR="00E45F2E" w:rsidRDefault="00E45F2E" w:rsidP="00E45F2E">
            <w:pPr>
              <w:pStyle w:val="Title"/>
            </w:pPr>
            <w:r>
              <w:t>3:23.99</w:t>
            </w:r>
          </w:p>
        </w:tc>
        <w:tc>
          <w:tcPr>
            <w:tcW w:w="2163" w:type="dxa"/>
          </w:tcPr>
          <w:p w:rsidR="00E45F2E" w:rsidRDefault="00E45F2E" w:rsidP="00E45F2E">
            <w:pPr>
              <w:pStyle w:val="Title"/>
            </w:pPr>
            <w:r>
              <w:t xml:space="preserve">12 &amp; Under </w:t>
            </w:r>
          </w:p>
          <w:p w:rsidR="00E45F2E" w:rsidRDefault="00E45F2E" w:rsidP="00E45F2E">
            <w:pPr>
              <w:pStyle w:val="Title"/>
            </w:pPr>
            <w:r>
              <w:t>200 Breaststroke</w:t>
            </w:r>
          </w:p>
        </w:tc>
        <w:tc>
          <w:tcPr>
            <w:tcW w:w="968" w:type="dxa"/>
          </w:tcPr>
          <w:p w:rsidR="00E45F2E" w:rsidRDefault="00E45F2E" w:rsidP="00E45F2E">
            <w:pPr>
              <w:pStyle w:val="Title"/>
            </w:pPr>
            <w:r>
              <w:t>2:52.99</w:t>
            </w:r>
          </w:p>
        </w:tc>
        <w:tc>
          <w:tcPr>
            <w:tcW w:w="969" w:type="dxa"/>
          </w:tcPr>
          <w:p w:rsidR="00E45F2E" w:rsidRDefault="00E45F2E" w:rsidP="00E45F2E">
            <w:pPr>
              <w:pStyle w:val="Title"/>
            </w:pPr>
            <w:r>
              <w:t>3:20.99</w:t>
            </w:r>
          </w:p>
        </w:tc>
        <w:tc>
          <w:tcPr>
            <w:tcW w:w="1116" w:type="dxa"/>
          </w:tcPr>
          <w:p w:rsidR="00E45F2E" w:rsidRDefault="00E45F2E" w:rsidP="00E45F2E">
            <w:pPr>
              <w:pStyle w:val="Title"/>
            </w:pPr>
            <w:r>
              <w:t>38</w:t>
            </w:r>
          </w:p>
        </w:tc>
      </w:tr>
      <w:tr w:rsidR="00E45F2E" w:rsidRPr="006740F3" w:rsidTr="00E45F2E">
        <w:trPr>
          <w:jc w:val="center"/>
        </w:trPr>
        <w:tc>
          <w:tcPr>
            <w:tcW w:w="1203" w:type="dxa"/>
          </w:tcPr>
          <w:p w:rsidR="00E45F2E" w:rsidRDefault="00E45F2E" w:rsidP="00E45F2E">
            <w:pPr>
              <w:pStyle w:val="Title"/>
            </w:pPr>
            <w:r>
              <w:t>39</w:t>
            </w:r>
          </w:p>
        </w:tc>
        <w:tc>
          <w:tcPr>
            <w:tcW w:w="936" w:type="dxa"/>
          </w:tcPr>
          <w:p w:rsidR="00E45F2E" w:rsidRDefault="00E45F2E" w:rsidP="00E45F2E">
            <w:pPr>
              <w:pStyle w:val="Title"/>
            </w:pPr>
            <w:r>
              <w:t>2:43.99</w:t>
            </w:r>
          </w:p>
        </w:tc>
        <w:tc>
          <w:tcPr>
            <w:tcW w:w="936" w:type="dxa"/>
          </w:tcPr>
          <w:p w:rsidR="00E45F2E" w:rsidRDefault="00E45F2E" w:rsidP="00E45F2E">
            <w:pPr>
              <w:pStyle w:val="Title"/>
            </w:pPr>
            <w:r>
              <w:t>3:05.99</w:t>
            </w:r>
          </w:p>
        </w:tc>
        <w:tc>
          <w:tcPr>
            <w:tcW w:w="2163" w:type="dxa"/>
          </w:tcPr>
          <w:p w:rsidR="00E45F2E" w:rsidRDefault="00E45F2E" w:rsidP="00E45F2E">
            <w:pPr>
              <w:pStyle w:val="Title"/>
            </w:pPr>
            <w:r>
              <w:t>13 &amp; Over</w:t>
            </w:r>
          </w:p>
          <w:p w:rsidR="00E45F2E" w:rsidRDefault="00E45F2E" w:rsidP="00E45F2E">
            <w:pPr>
              <w:pStyle w:val="Title"/>
            </w:pPr>
            <w:r>
              <w:t>200 Breaststroke</w:t>
            </w:r>
          </w:p>
        </w:tc>
        <w:tc>
          <w:tcPr>
            <w:tcW w:w="968" w:type="dxa"/>
          </w:tcPr>
          <w:p w:rsidR="00E45F2E" w:rsidRDefault="00E45F2E" w:rsidP="00E45F2E">
            <w:pPr>
              <w:pStyle w:val="Title"/>
            </w:pPr>
            <w:r>
              <w:t>2:35.99</w:t>
            </w:r>
          </w:p>
        </w:tc>
        <w:tc>
          <w:tcPr>
            <w:tcW w:w="969" w:type="dxa"/>
          </w:tcPr>
          <w:p w:rsidR="00E45F2E" w:rsidRDefault="00E45F2E" w:rsidP="00E45F2E">
            <w:pPr>
              <w:pStyle w:val="Title"/>
            </w:pPr>
            <w:r>
              <w:t>3:00.99</w:t>
            </w:r>
          </w:p>
        </w:tc>
        <w:tc>
          <w:tcPr>
            <w:tcW w:w="1116" w:type="dxa"/>
          </w:tcPr>
          <w:p w:rsidR="00E45F2E" w:rsidRDefault="00E45F2E" w:rsidP="00E45F2E">
            <w:pPr>
              <w:pStyle w:val="Title"/>
            </w:pPr>
            <w:r>
              <w:t>40</w:t>
            </w:r>
          </w:p>
        </w:tc>
      </w:tr>
      <w:tr w:rsidR="00E45F2E" w:rsidRPr="006740F3" w:rsidTr="00E45F2E">
        <w:trPr>
          <w:jc w:val="center"/>
        </w:trPr>
        <w:tc>
          <w:tcPr>
            <w:tcW w:w="1203" w:type="dxa"/>
          </w:tcPr>
          <w:p w:rsidR="00E45F2E" w:rsidRDefault="00E45F2E" w:rsidP="00E45F2E">
            <w:pPr>
              <w:pStyle w:val="Title"/>
            </w:pPr>
            <w:r>
              <w:t>41</w:t>
            </w:r>
          </w:p>
        </w:tc>
        <w:tc>
          <w:tcPr>
            <w:tcW w:w="936" w:type="dxa"/>
          </w:tcPr>
          <w:p w:rsidR="00E45F2E" w:rsidRDefault="00E45F2E" w:rsidP="00E45F2E">
            <w:pPr>
              <w:pStyle w:val="Title"/>
            </w:pPr>
            <w:r>
              <w:t>1:14.99</w:t>
            </w:r>
          </w:p>
        </w:tc>
        <w:tc>
          <w:tcPr>
            <w:tcW w:w="936" w:type="dxa"/>
          </w:tcPr>
          <w:p w:rsidR="00E45F2E" w:rsidRDefault="00E45F2E" w:rsidP="00E45F2E">
            <w:pPr>
              <w:pStyle w:val="Title"/>
            </w:pPr>
            <w:r>
              <w:t>1:23.99</w:t>
            </w:r>
          </w:p>
        </w:tc>
        <w:tc>
          <w:tcPr>
            <w:tcW w:w="2163" w:type="dxa"/>
          </w:tcPr>
          <w:p w:rsidR="00E45F2E" w:rsidRDefault="00E45F2E" w:rsidP="00E45F2E">
            <w:pPr>
              <w:pStyle w:val="Title"/>
            </w:pPr>
            <w:r>
              <w:t>12 &amp; Under</w:t>
            </w:r>
          </w:p>
          <w:p w:rsidR="00E45F2E" w:rsidRDefault="00E45F2E" w:rsidP="00E45F2E">
            <w:pPr>
              <w:pStyle w:val="Title"/>
            </w:pPr>
            <w:r>
              <w:t>100 Backstroke</w:t>
            </w:r>
          </w:p>
        </w:tc>
        <w:tc>
          <w:tcPr>
            <w:tcW w:w="968" w:type="dxa"/>
          </w:tcPr>
          <w:p w:rsidR="00E45F2E" w:rsidRDefault="00E45F2E" w:rsidP="00E45F2E">
            <w:pPr>
              <w:pStyle w:val="Title"/>
            </w:pPr>
            <w:r>
              <w:t>1:12.99</w:t>
            </w:r>
          </w:p>
        </w:tc>
        <w:tc>
          <w:tcPr>
            <w:tcW w:w="969" w:type="dxa"/>
          </w:tcPr>
          <w:p w:rsidR="00E45F2E" w:rsidRDefault="00E45F2E" w:rsidP="00E45F2E">
            <w:pPr>
              <w:pStyle w:val="Title"/>
            </w:pPr>
            <w:r>
              <w:t>1:22.99</w:t>
            </w:r>
          </w:p>
        </w:tc>
        <w:tc>
          <w:tcPr>
            <w:tcW w:w="1116" w:type="dxa"/>
          </w:tcPr>
          <w:p w:rsidR="00E45F2E" w:rsidRDefault="00E45F2E" w:rsidP="00E45F2E">
            <w:pPr>
              <w:pStyle w:val="Title"/>
            </w:pPr>
            <w:r>
              <w:t>42</w:t>
            </w:r>
          </w:p>
        </w:tc>
      </w:tr>
      <w:tr w:rsidR="00E45F2E" w:rsidRPr="006740F3" w:rsidTr="00E45F2E">
        <w:trPr>
          <w:jc w:val="center"/>
        </w:trPr>
        <w:tc>
          <w:tcPr>
            <w:tcW w:w="1203" w:type="dxa"/>
          </w:tcPr>
          <w:p w:rsidR="00E45F2E" w:rsidRDefault="00E45F2E" w:rsidP="00E45F2E">
            <w:pPr>
              <w:pStyle w:val="Title"/>
            </w:pPr>
            <w:r>
              <w:t>43</w:t>
            </w:r>
          </w:p>
        </w:tc>
        <w:tc>
          <w:tcPr>
            <w:tcW w:w="936" w:type="dxa"/>
          </w:tcPr>
          <w:p w:rsidR="00E45F2E" w:rsidRDefault="00E45F2E" w:rsidP="00E45F2E">
            <w:pPr>
              <w:pStyle w:val="Title"/>
            </w:pPr>
            <w:r>
              <w:t>1:04.99</w:t>
            </w:r>
          </w:p>
        </w:tc>
        <w:tc>
          <w:tcPr>
            <w:tcW w:w="936" w:type="dxa"/>
          </w:tcPr>
          <w:p w:rsidR="00E45F2E" w:rsidRDefault="00E45F2E" w:rsidP="00E45F2E">
            <w:pPr>
              <w:pStyle w:val="Title"/>
            </w:pPr>
            <w:r>
              <w:t>1:16.99</w:t>
            </w:r>
          </w:p>
        </w:tc>
        <w:tc>
          <w:tcPr>
            <w:tcW w:w="2163" w:type="dxa"/>
          </w:tcPr>
          <w:p w:rsidR="00E45F2E" w:rsidRDefault="00E45F2E" w:rsidP="00E45F2E">
            <w:pPr>
              <w:pStyle w:val="Title"/>
            </w:pPr>
            <w:r>
              <w:t xml:space="preserve">13 &amp; Over </w:t>
            </w:r>
          </w:p>
          <w:p w:rsidR="00E45F2E" w:rsidRDefault="00E45F2E" w:rsidP="00E45F2E">
            <w:pPr>
              <w:pStyle w:val="Title"/>
            </w:pPr>
            <w:r>
              <w:t>100 Backstroke</w:t>
            </w:r>
          </w:p>
        </w:tc>
        <w:tc>
          <w:tcPr>
            <w:tcW w:w="968" w:type="dxa"/>
          </w:tcPr>
          <w:p w:rsidR="00E45F2E" w:rsidRDefault="00E45F2E" w:rsidP="00E45F2E">
            <w:pPr>
              <w:pStyle w:val="Title"/>
            </w:pPr>
            <w:r>
              <w:t>1:00.99</w:t>
            </w:r>
          </w:p>
        </w:tc>
        <w:tc>
          <w:tcPr>
            <w:tcW w:w="969" w:type="dxa"/>
          </w:tcPr>
          <w:p w:rsidR="00E45F2E" w:rsidRDefault="00E45F2E" w:rsidP="00E45F2E">
            <w:pPr>
              <w:pStyle w:val="Title"/>
            </w:pPr>
            <w:r>
              <w:t>1:11.99</w:t>
            </w:r>
          </w:p>
        </w:tc>
        <w:tc>
          <w:tcPr>
            <w:tcW w:w="1116" w:type="dxa"/>
          </w:tcPr>
          <w:p w:rsidR="00E45F2E" w:rsidRDefault="00E45F2E" w:rsidP="00E45F2E">
            <w:pPr>
              <w:pStyle w:val="Title"/>
            </w:pPr>
            <w:r>
              <w:t>44</w:t>
            </w:r>
          </w:p>
          <w:p w:rsidR="00E45F2E" w:rsidRDefault="00E45F2E" w:rsidP="00E45F2E">
            <w:pPr>
              <w:pStyle w:val="Title"/>
            </w:pPr>
          </w:p>
        </w:tc>
      </w:tr>
      <w:tr w:rsidR="00E45F2E" w:rsidRPr="006740F3" w:rsidTr="00E45F2E">
        <w:trPr>
          <w:jc w:val="center"/>
        </w:trPr>
        <w:tc>
          <w:tcPr>
            <w:tcW w:w="1203" w:type="dxa"/>
          </w:tcPr>
          <w:p w:rsidR="00E45F2E" w:rsidRDefault="00E45F2E" w:rsidP="00E45F2E">
            <w:pPr>
              <w:pStyle w:val="Title"/>
            </w:pPr>
            <w:r>
              <w:t>45</w:t>
            </w:r>
          </w:p>
        </w:tc>
        <w:tc>
          <w:tcPr>
            <w:tcW w:w="936" w:type="dxa"/>
          </w:tcPr>
          <w:p w:rsidR="00E45F2E" w:rsidRDefault="00E45F2E" w:rsidP="00E45F2E">
            <w:pPr>
              <w:pStyle w:val="Title"/>
            </w:pPr>
            <w:r>
              <w:t>6:09.99</w:t>
            </w:r>
          </w:p>
        </w:tc>
        <w:tc>
          <w:tcPr>
            <w:tcW w:w="936" w:type="dxa"/>
          </w:tcPr>
          <w:p w:rsidR="00E45F2E" w:rsidRDefault="00E45F2E" w:rsidP="00E45F2E">
            <w:pPr>
              <w:pStyle w:val="Title"/>
            </w:pPr>
            <w:r>
              <w:t>5:32.99</w:t>
            </w:r>
          </w:p>
        </w:tc>
        <w:tc>
          <w:tcPr>
            <w:tcW w:w="2163" w:type="dxa"/>
          </w:tcPr>
          <w:p w:rsidR="00E45F2E" w:rsidRDefault="00E45F2E" w:rsidP="00E45F2E">
            <w:pPr>
              <w:pStyle w:val="Title"/>
            </w:pPr>
            <w:r>
              <w:t xml:space="preserve">12 &amp; Under </w:t>
            </w:r>
          </w:p>
          <w:p w:rsidR="00E45F2E" w:rsidRDefault="00E45F2E" w:rsidP="00E45F2E">
            <w:pPr>
              <w:pStyle w:val="Title"/>
            </w:pPr>
            <w:r>
              <w:t>500 Freestyle</w:t>
            </w:r>
          </w:p>
        </w:tc>
        <w:tc>
          <w:tcPr>
            <w:tcW w:w="968" w:type="dxa"/>
          </w:tcPr>
          <w:p w:rsidR="00E45F2E" w:rsidRDefault="00E45F2E" w:rsidP="00E45F2E">
            <w:pPr>
              <w:pStyle w:val="Title"/>
            </w:pPr>
            <w:r>
              <w:t>6:04.99</w:t>
            </w:r>
          </w:p>
        </w:tc>
        <w:tc>
          <w:tcPr>
            <w:tcW w:w="969" w:type="dxa"/>
          </w:tcPr>
          <w:p w:rsidR="00E45F2E" w:rsidRDefault="00E45F2E" w:rsidP="00E45F2E">
            <w:pPr>
              <w:pStyle w:val="Title"/>
            </w:pPr>
            <w:r>
              <w:t>5:27.99</w:t>
            </w:r>
          </w:p>
        </w:tc>
        <w:tc>
          <w:tcPr>
            <w:tcW w:w="1116" w:type="dxa"/>
          </w:tcPr>
          <w:p w:rsidR="00E45F2E" w:rsidRDefault="00E45F2E" w:rsidP="00E45F2E">
            <w:pPr>
              <w:pStyle w:val="Title"/>
            </w:pPr>
            <w:r>
              <w:t>46</w:t>
            </w:r>
          </w:p>
        </w:tc>
      </w:tr>
      <w:tr w:rsidR="00E45F2E" w:rsidRPr="006740F3" w:rsidTr="00E45F2E">
        <w:trPr>
          <w:jc w:val="center"/>
        </w:trPr>
        <w:tc>
          <w:tcPr>
            <w:tcW w:w="1203" w:type="dxa"/>
          </w:tcPr>
          <w:p w:rsidR="00E45F2E" w:rsidRDefault="00E45F2E" w:rsidP="00E45F2E">
            <w:pPr>
              <w:pStyle w:val="Title"/>
            </w:pPr>
            <w:r>
              <w:t>47</w:t>
            </w:r>
          </w:p>
        </w:tc>
        <w:tc>
          <w:tcPr>
            <w:tcW w:w="936" w:type="dxa"/>
          </w:tcPr>
          <w:p w:rsidR="00E45F2E" w:rsidRDefault="00E45F2E" w:rsidP="00E45F2E">
            <w:pPr>
              <w:pStyle w:val="Title"/>
            </w:pPr>
            <w:r>
              <w:t>5:25.99</w:t>
            </w:r>
          </w:p>
        </w:tc>
        <w:tc>
          <w:tcPr>
            <w:tcW w:w="936" w:type="dxa"/>
          </w:tcPr>
          <w:p w:rsidR="00E45F2E" w:rsidRDefault="00E45F2E" w:rsidP="00E45F2E">
            <w:pPr>
              <w:pStyle w:val="Title"/>
            </w:pPr>
            <w:r>
              <w:t>4:53.99</w:t>
            </w:r>
          </w:p>
        </w:tc>
        <w:tc>
          <w:tcPr>
            <w:tcW w:w="2163" w:type="dxa"/>
          </w:tcPr>
          <w:p w:rsidR="00E45F2E" w:rsidRDefault="00E45F2E" w:rsidP="00E45F2E">
            <w:pPr>
              <w:pStyle w:val="Title"/>
            </w:pPr>
            <w:r>
              <w:t xml:space="preserve">13 &amp; Over </w:t>
            </w:r>
          </w:p>
          <w:p w:rsidR="00E45F2E" w:rsidRDefault="00E45F2E" w:rsidP="00E45F2E">
            <w:pPr>
              <w:pStyle w:val="Title"/>
            </w:pPr>
            <w:r>
              <w:t>500 Freestyle</w:t>
            </w:r>
          </w:p>
        </w:tc>
        <w:tc>
          <w:tcPr>
            <w:tcW w:w="968" w:type="dxa"/>
          </w:tcPr>
          <w:p w:rsidR="00E45F2E" w:rsidRDefault="00E45F2E" w:rsidP="00E45F2E">
            <w:pPr>
              <w:pStyle w:val="Title"/>
            </w:pPr>
            <w:r>
              <w:t>5:14.99</w:t>
            </w:r>
          </w:p>
        </w:tc>
        <w:tc>
          <w:tcPr>
            <w:tcW w:w="969" w:type="dxa"/>
          </w:tcPr>
          <w:p w:rsidR="00E45F2E" w:rsidRDefault="00E45F2E" w:rsidP="00E45F2E">
            <w:pPr>
              <w:pStyle w:val="Title"/>
            </w:pPr>
            <w:r>
              <w:t>4:44.99</w:t>
            </w:r>
          </w:p>
        </w:tc>
        <w:tc>
          <w:tcPr>
            <w:tcW w:w="1116" w:type="dxa"/>
          </w:tcPr>
          <w:p w:rsidR="00E45F2E" w:rsidRDefault="00E45F2E" w:rsidP="00E45F2E">
            <w:pPr>
              <w:pStyle w:val="Title"/>
            </w:pPr>
            <w:r>
              <w:t>48</w:t>
            </w:r>
          </w:p>
        </w:tc>
      </w:tr>
      <w:tr w:rsidR="008A63ED" w:rsidRPr="006740F3" w:rsidTr="00E45F2E">
        <w:trPr>
          <w:jc w:val="center"/>
        </w:trPr>
        <w:tc>
          <w:tcPr>
            <w:tcW w:w="1203" w:type="dxa"/>
          </w:tcPr>
          <w:p w:rsidR="008A63ED" w:rsidRDefault="008A63ED" w:rsidP="00E45F2E">
            <w:pPr>
              <w:pStyle w:val="Title"/>
            </w:pPr>
            <w:r>
              <w:t>47</w:t>
            </w:r>
          </w:p>
        </w:tc>
        <w:tc>
          <w:tcPr>
            <w:tcW w:w="936" w:type="dxa"/>
          </w:tcPr>
          <w:p w:rsidR="008A63ED" w:rsidRDefault="008A63ED" w:rsidP="00E45F2E">
            <w:pPr>
              <w:pStyle w:val="Title"/>
            </w:pPr>
            <w:r>
              <w:t>5:22.99</w:t>
            </w:r>
          </w:p>
        </w:tc>
        <w:tc>
          <w:tcPr>
            <w:tcW w:w="936" w:type="dxa"/>
          </w:tcPr>
          <w:p w:rsidR="008A63ED" w:rsidRDefault="008A63ED" w:rsidP="00E45F2E">
            <w:pPr>
              <w:pStyle w:val="Title"/>
            </w:pPr>
            <w:r>
              <w:t>4:45.99</w:t>
            </w:r>
          </w:p>
        </w:tc>
        <w:tc>
          <w:tcPr>
            <w:tcW w:w="2163" w:type="dxa"/>
          </w:tcPr>
          <w:p w:rsidR="008A63ED" w:rsidRDefault="008A63ED" w:rsidP="00E45F2E">
            <w:pPr>
              <w:pStyle w:val="Title"/>
            </w:pPr>
            <w:r>
              <w:t>15 &amp; Over</w:t>
            </w:r>
          </w:p>
          <w:p w:rsidR="008A63ED" w:rsidRDefault="008A63ED" w:rsidP="00E45F2E">
            <w:pPr>
              <w:pStyle w:val="Title"/>
            </w:pPr>
            <w:r>
              <w:t>500 Freestyle</w:t>
            </w:r>
          </w:p>
        </w:tc>
        <w:tc>
          <w:tcPr>
            <w:tcW w:w="968" w:type="dxa"/>
          </w:tcPr>
          <w:p w:rsidR="008A63ED" w:rsidRDefault="008A63ED" w:rsidP="00E45F2E">
            <w:pPr>
              <w:pStyle w:val="Title"/>
            </w:pPr>
            <w:r>
              <w:t>5:00.99</w:t>
            </w:r>
          </w:p>
        </w:tc>
        <w:tc>
          <w:tcPr>
            <w:tcW w:w="969" w:type="dxa"/>
          </w:tcPr>
          <w:p w:rsidR="008A63ED" w:rsidRDefault="008A63ED" w:rsidP="00E45F2E">
            <w:pPr>
              <w:pStyle w:val="Title"/>
            </w:pPr>
            <w:r>
              <w:t>4:31.99</w:t>
            </w:r>
          </w:p>
        </w:tc>
        <w:tc>
          <w:tcPr>
            <w:tcW w:w="1116" w:type="dxa"/>
          </w:tcPr>
          <w:p w:rsidR="008A63ED" w:rsidRDefault="008A63ED" w:rsidP="00E45F2E">
            <w:pPr>
              <w:pStyle w:val="Title"/>
            </w:pPr>
          </w:p>
        </w:tc>
      </w:tr>
      <w:tr w:rsidR="00E45F2E" w:rsidRPr="006740F3" w:rsidTr="00E45F2E">
        <w:trPr>
          <w:jc w:val="center"/>
        </w:trPr>
        <w:tc>
          <w:tcPr>
            <w:tcW w:w="1203" w:type="dxa"/>
          </w:tcPr>
          <w:p w:rsidR="00E45F2E" w:rsidRDefault="00E45F2E" w:rsidP="00E45F2E">
            <w:pPr>
              <w:pStyle w:val="Title"/>
            </w:pPr>
            <w:r>
              <w:t>49</w:t>
            </w:r>
          </w:p>
        </w:tc>
        <w:tc>
          <w:tcPr>
            <w:tcW w:w="936" w:type="dxa"/>
          </w:tcPr>
          <w:p w:rsidR="00E45F2E" w:rsidRDefault="00E45F2E" w:rsidP="00E45F2E">
            <w:pPr>
              <w:pStyle w:val="Title"/>
            </w:pPr>
            <w:r>
              <w:t>NT</w:t>
            </w:r>
          </w:p>
        </w:tc>
        <w:tc>
          <w:tcPr>
            <w:tcW w:w="936" w:type="dxa"/>
          </w:tcPr>
          <w:p w:rsidR="00E45F2E" w:rsidRDefault="00E45F2E" w:rsidP="00E45F2E">
            <w:pPr>
              <w:pStyle w:val="Title"/>
            </w:pPr>
            <w:r>
              <w:t>NT</w:t>
            </w:r>
          </w:p>
        </w:tc>
        <w:tc>
          <w:tcPr>
            <w:tcW w:w="2163" w:type="dxa"/>
          </w:tcPr>
          <w:p w:rsidR="00E45F2E" w:rsidRDefault="00E45F2E" w:rsidP="00E45F2E">
            <w:pPr>
              <w:pStyle w:val="Title"/>
            </w:pPr>
            <w:r>
              <w:t>12 &amp; Under</w:t>
            </w:r>
          </w:p>
          <w:p w:rsidR="00E45F2E" w:rsidRDefault="00E45F2E" w:rsidP="00E45F2E">
            <w:pPr>
              <w:pStyle w:val="Title"/>
            </w:pPr>
            <w:r>
              <w:lastRenderedPageBreak/>
              <w:t>400 Medley Relay</w:t>
            </w:r>
          </w:p>
        </w:tc>
        <w:tc>
          <w:tcPr>
            <w:tcW w:w="968" w:type="dxa"/>
          </w:tcPr>
          <w:p w:rsidR="00E45F2E" w:rsidRDefault="00E45F2E" w:rsidP="00E45F2E">
            <w:pPr>
              <w:pStyle w:val="Title"/>
            </w:pPr>
            <w:r>
              <w:lastRenderedPageBreak/>
              <w:t>NT</w:t>
            </w:r>
          </w:p>
        </w:tc>
        <w:tc>
          <w:tcPr>
            <w:tcW w:w="969" w:type="dxa"/>
          </w:tcPr>
          <w:p w:rsidR="00E45F2E" w:rsidRDefault="00E45F2E" w:rsidP="00E45F2E">
            <w:pPr>
              <w:pStyle w:val="Title"/>
            </w:pPr>
            <w:r>
              <w:t>NT</w:t>
            </w:r>
          </w:p>
        </w:tc>
        <w:tc>
          <w:tcPr>
            <w:tcW w:w="1116" w:type="dxa"/>
          </w:tcPr>
          <w:p w:rsidR="00E45F2E" w:rsidRDefault="00E45F2E" w:rsidP="00E45F2E">
            <w:pPr>
              <w:pStyle w:val="Title"/>
            </w:pPr>
            <w:r>
              <w:t>50</w:t>
            </w:r>
          </w:p>
        </w:tc>
      </w:tr>
      <w:tr w:rsidR="00E45F2E" w:rsidRPr="006740F3" w:rsidTr="00E45F2E">
        <w:trPr>
          <w:jc w:val="center"/>
        </w:trPr>
        <w:tc>
          <w:tcPr>
            <w:tcW w:w="1203" w:type="dxa"/>
          </w:tcPr>
          <w:p w:rsidR="00E45F2E" w:rsidRDefault="00E45F2E" w:rsidP="00E45F2E">
            <w:pPr>
              <w:pStyle w:val="Title"/>
            </w:pPr>
            <w:r>
              <w:t>51</w:t>
            </w:r>
          </w:p>
        </w:tc>
        <w:tc>
          <w:tcPr>
            <w:tcW w:w="936" w:type="dxa"/>
          </w:tcPr>
          <w:p w:rsidR="00E45F2E" w:rsidRDefault="00E45F2E" w:rsidP="00E45F2E">
            <w:pPr>
              <w:pStyle w:val="Title"/>
            </w:pPr>
            <w:r>
              <w:t>NT</w:t>
            </w:r>
          </w:p>
        </w:tc>
        <w:tc>
          <w:tcPr>
            <w:tcW w:w="936" w:type="dxa"/>
          </w:tcPr>
          <w:p w:rsidR="00E45F2E" w:rsidRDefault="00E45F2E" w:rsidP="00E45F2E">
            <w:pPr>
              <w:pStyle w:val="Title"/>
            </w:pPr>
            <w:r>
              <w:t>NT</w:t>
            </w:r>
          </w:p>
        </w:tc>
        <w:tc>
          <w:tcPr>
            <w:tcW w:w="2163" w:type="dxa"/>
          </w:tcPr>
          <w:p w:rsidR="00E45F2E" w:rsidRDefault="00E45F2E" w:rsidP="00E45F2E">
            <w:pPr>
              <w:pStyle w:val="Title"/>
            </w:pPr>
            <w:r>
              <w:t>13 &amp; Over</w:t>
            </w:r>
          </w:p>
          <w:p w:rsidR="00E45F2E" w:rsidRDefault="00E45F2E" w:rsidP="00E45F2E">
            <w:pPr>
              <w:pStyle w:val="Title"/>
            </w:pPr>
            <w:r>
              <w:t>400 Medley Relay</w:t>
            </w:r>
          </w:p>
        </w:tc>
        <w:tc>
          <w:tcPr>
            <w:tcW w:w="968" w:type="dxa"/>
          </w:tcPr>
          <w:p w:rsidR="00E45F2E" w:rsidRDefault="00E45F2E" w:rsidP="00E45F2E">
            <w:pPr>
              <w:pStyle w:val="Title"/>
            </w:pPr>
            <w:r>
              <w:t>NT</w:t>
            </w:r>
          </w:p>
        </w:tc>
        <w:tc>
          <w:tcPr>
            <w:tcW w:w="969" w:type="dxa"/>
          </w:tcPr>
          <w:p w:rsidR="00E45F2E" w:rsidRDefault="00E45F2E" w:rsidP="00E45F2E">
            <w:pPr>
              <w:pStyle w:val="Title"/>
            </w:pPr>
            <w:r>
              <w:t>NT</w:t>
            </w:r>
          </w:p>
        </w:tc>
        <w:tc>
          <w:tcPr>
            <w:tcW w:w="1116" w:type="dxa"/>
          </w:tcPr>
          <w:p w:rsidR="00E45F2E" w:rsidRDefault="00E45F2E" w:rsidP="00E45F2E">
            <w:pPr>
              <w:pStyle w:val="Title"/>
            </w:pPr>
            <w:r>
              <w:t>52</w:t>
            </w:r>
          </w:p>
        </w:tc>
      </w:tr>
    </w:tbl>
    <w:p w:rsidR="00E45F2E" w:rsidRDefault="00E45F2E" w:rsidP="00E45F2E">
      <w:pPr>
        <w:pStyle w:val="Title"/>
        <w:jc w:val="left"/>
      </w:pPr>
    </w:p>
    <w:p w:rsidR="00E45F2E" w:rsidRDefault="00E45F2E" w:rsidP="00E45F2E">
      <w:pPr>
        <w:pStyle w:val="Title"/>
        <w:jc w:val="left"/>
      </w:pPr>
    </w:p>
    <w:p w:rsidR="00270EFD" w:rsidRDefault="00270EFD" w:rsidP="00E45F2E">
      <w:pPr>
        <w:pStyle w:val="Title"/>
        <w:jc w:val="left"/>
      </w:pPr>
    </w:p>
    <w:p w:rsidR="00270EFD" w:rsidRDefault="00270EFD" w:rsidP="00E45F2E">
      <w:pPr>
        <w:pStyle w:val="Title"/>
        <w:jc w:val="left"/>
      </w:pPr>
    </w:p>
    <w:p w:rsidR="00270EFD" w:rsidRDefault="00270EFD" w:rsidP="00E45F2E">
      <w:pPr>
        <w:pStyle w:val="Title"/>
        <w:jc w:val="left"/>
      </w:pPr>
    </w:p>
    <w:p w:rsidR="00270EFD" w:rsidRDefault="00270EFD" w:rsidP="00E45F2E">
      <w:pPr>
        <w:pStyle w:val="Title"/>
        <w:jc w:val="left"/>
      </w:pPr>
    </w:p>
    <w:p w:rsidR="00270EFD" w:rsidRDefault="00270EFD" w:rsidP="00E45F2E">
      <w:pPr>
        <w:pStyle w:val="Title"/>
        <w:jc w:val="left"/>
      </w:pPr>
    </w:p>
    <w:p w:rsidR="00E45F2E" w:rsidRDefault="00E45F2E" w:rsidP="00E45F2E">
      <w:pPr>
        <w:pStyle w:val="Title"/>
        <w:jc w:val="left"/>
      </w:pPr>
    </w:p>
    <w:p w:rsidR="00E45F2E" w:rsidRDefault="00E45F2E" w:rsidP="00E45F2E">
      <w:pPr>
        <w:pStyle w:val="Title"/>
        <w:autoSpaceDE w:val="0"/>
        <w:jc w:val="left"/>
      </w:pPr>
    </w:p>
    <w:p w:rsidR="00571CF8" w:rsidRDefault="00571CF8" w:rsidP="00E45F2E">
      <w:pPr>
        <w:pStyle w:val="Title"/>
        <w:autoSpaceDE w:val="0"/>
        <w:rPr>
          <w:sz w:val="18"/>
          <w:szCs w:val="18"/>
          <w:u w:val="single"/>
        </w:rPr>
      </w:pPr>
    </w:p>
    <w:p w:rsidR="00E45F2E" w:rsidRPr="004169AD" w:rsidRDefault="00E45F2E" w:rsidP="00E45F2E">
      <w:pPr>
        <w:pStyle w:val="Title"/>
        <w:autoSpaceDE w:val="0"/>
        <w:rPr>
          <w:sz w:val="18"/>
          <w:szCs w:val="18"/>
          <w:u w:val="single"/>
        </w:rPr>
      </w:pPr>
      <w:r w:rsidRPr="004169AD">
        <w:rPr>
          <w:sz w:val="18"/>
          <w:szCs w:val="18"/>
          <w:u w:val="single"/>
        </w:rPr>
        <w:t>Sunday</w:t>
      </w:r>
    </w:p>
    <w:p w:rsidR="00E45F2E" w:rsidRPr="004169AD" w:rsidRDefault="00E45F2E" w:rsidP="00E45F2E">
      <w:pPr>
        <w:pStyle w:val="Title"/>
        <w:rPr>
          <w:b w:val="0"/>
          <w:i/>
        </w:rPr>
      </w:pPr>
      <w:r w:rsidRPr="004169AD">
        <w:rPr>
          <w:b w:val="0"/>
          <w:i/>
        </w:rPr>
        <w:t xml:space="preserve">Preliminaries: </w:t>
      </w:r>
      <w:r>
        <w:rPr>
          <w:b w:val="0"/>
          <w:i/>
        </w:rPr>
        <w:t>9:00</w:t>
      </w:r>
      <w:r w:rsidRPr="004169AD">
        <w:rPr>
          <w:b w:val="0"/>
          <w:i/>
        </w:rPr>
        <w:t xml:space="preserve"> a.m.</w:t>
      </w:r>
    </w:p>
    <w:p w:rsidR="00E45F2E" w:rsidRPr="004169AD" w:rsidRDefault="00E45F2E" w:rsidP="00E45F2E">
      <w:pPr>
        <w:pStyle w:val="Title"/>
        <w:rPr>
          <w:b w:val="0"/>
          <w:i/>
        </w:rPr>
      </w:pPr>
      <w:r w:rsidRPr="004169AD">
        <w:rPr>
          <w:b w:val="0"/>
          <w:i/>
        </w:rPr>
        <w:t xml:space="preserve">Finals: </w:t>
      </w:r>
      <w:r>
        <w:rPr>
          <w:b w:val="0"/>
          <w:i/>
        </w:rPr>
        <w:t>5:30 p.m.</w:t>
      </w:r>
    </w:p>
    <w:p w:rsidR="00E45F2E" w:rsidRDefault="00E45F2E" w:rsidP="00E45F2E">
      <w:pPr>
        <w:pStyle w:val="Tit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294"/>
        <w:gridCol w:w="1350"/>
        <w:gridCol w:w="2163"/>
        <w:gridCol w:w="1347"/>
        <w:gridCol w:w="1440"/>
        <w:gridCol w:w="1203"/>
      </w:tblGrid>
      <w:tr w:rsidR="00E45F2E" w:rsidTr="008A63ED">
        <w:trPr>
          <w:jc w:val="center"/>
        </w:trPr>
        <w:tc>
          <w:tcPr>
            <w:tcW w:w="1221" w:type="dxa"/>
          </w:tcPr>
          <w:p w:rsidR="00E45F2E" w:rsidRPr="00FC0683" w:rsidRDefault="00E45F2E" w:rsidP="00E45F2E">
            <w:pPr>
              <w:pStyle w:val="Title"/>
            </w:pPr>
            <w:r w:rsidRPr="00FC0683">
              <w:t>WOMEN</w:t>
            </w:r>
          </w:p>
          <w:p w:rsidR="00E45F2E" w:rsidRPr="00FC0683" w:rsidRDefault="00E45F2E" w:rsidP="00E45F2E">
            <w:pPr>
              <w:pStyle w:val="Title"/>
            </w:pPr>
            <w:r w:rsidRPr="00FC0683">
              <w:t>Event #</w:t>
            </w:r>
          </w:p>
          <w:p w:rsidR="00E45F2E" w:rsidRDefault="00E45F2E" w:rsidP="00E45F2E">
            <w:pPr>
              <w:pStyle w:val="Title"/>
            </w:pPr>
          </w:p>
        </w:tc>
        <w:tc>
          <w:tcPr>
            <w:tcW w:w="2644" w:type="dxa"/>
            <w:gridSpan w:val="2"/>
          </w:tcPr>
          <w:p w:rsidR="00E45F2E" w:rsidRDefault="00E45F2E" w:rsidP="00E45F2E">
            <w:pPr>
              <w:pStyle w:val="Title"/>
            </w:pPr>
            <w:r>
              <w:t>Qualifying Standard (SC/LC)</w:t>
            </w:r>
          </w:p>
        </w:tc>
        <w:tc>
          <w:tcPr>
            <w:tcW w:w="2163" w:type="dxa"/>
          </w:tcPr>
          <w:p w:rsidR="00E45F2E" w:rsidRDefault="00E45F2E" w:rsidP="00E45F2E">
            <w:pPr>
              <w:pStyle w:val="Title"/>
            </w:pPr>
            <w:r>
              <w:t>Description</w:t>
            </w:r>
          </w:p>
        </w:tc>
        <w:tc>
          <w:tcPr>
            <w:tcW w:w="2787" w:type="dxa"/>
            <w:gridSpan w:val="2"/>
          </w:tcPr>
          <w:p w:rsidR="00E45F2E" w:rsidRDefault="00E45F2E" w:rsidP="00E45F2E">
            <w:pPr>
              <w:pStyle w:val="Title"/>
            </w:pPr>
            <w:r>
              <w:t>Qualifying Standard (SC/LC)</w:t>
            </w:r>
          </w:p>
        </w:tc>
        <w:tc>
          <w:tcPr>
            <w:tcW w:w="1203" w:type="dxa"/>
          </w:tcPr>
          <w:p w:rsidR="00E45F2E" w:rsidRPr="00FC0683" w:rsidRDefault="00E45F2E" w:rsidP="00E45F2E">
            <w:pPr>
              <w:pStyle w:val="Title"/>
            </w:pPr>
            <w:r w:rsidRPr="00FC0683">
              <w:t>MEN</w:t>
            </w:r>
          </w:p>
          <w:p w:rsidR="00E45F2E" w:rsidRPr="00FC0683" w:rsidRDefault="00E45F2E" w:rsidP="00E45F2E">
            <w:pPr>
              <w:pStyle w:val="Title"/>
            </w:pPr>
            <w:r w:rsidRPr="00FC0683">
              <w:t>Event #</w:t>
            </w:r>
          </w:p>
          <w:p w:rsidR="00E45F2E" w:rsidRDefault="00E45F2E" w:rsidP="00E45F2E">
            <w:pPr>
              <w:pStyle w:val="Title"/>
            </w:pPr>
          </w:p>
        </w:tc>
      </w:tr>
      <w:tr w:rsidR="0087052A" w:rsidTr="0087052A">
        <w:trPr>
          <w:trHeight w:val="690"/>
          <w:jc w:val="center"/>
        </w:trPr>
        <w:tc>
          <w:tcPr>
            <w:tcW w:w="1221" w:type="dxa"/>
            <w:vMerge w:val="restart"/>
          </w:tcPr>
          <w:p w:rsidR="0087052A" w:rsidRDefault="0087052A" w:rsidP="00E45F2E">
            <w:pPr>
              <w:pStyle w:val="Title"/>
            </w:pPr>
          </w:p>
          <w:p w:rsidR="0087052A" w:rsidRDefault="0087052A" w:rsidP="00E45F2E">
            <w:pPr>
              <w:pStyle w:val="Title"/>
            </w:pPr>
          </w:p>
          <w:p w:rsidR="0087052A" w:rsidRDefault="0087052A" w:rsidP="00E45F2E">
            <w:pPr>
              <w:pStyle w:val="Title"/>
            </w:pPr>
            <w:r>
              <w:t>53</w:t>
            </w:r>
          </w:p>
        </w:tc>
        <w:tc>
          <w:tcPr>
            <w:tcW w:w="1294" w:type="dxa"/>
          </w:tcPr>
          <w:p w:rsidR="0087052A" w:rsidRDefault="0087052A" w:rsidP="00E45F2E">
            <w:pPr>
              <w:pStyle w:val="Title"/>
            </w:pPr>
            <w:r>
              <w:t>11-14</w:t>
            </w:r>
          </w:p>
          <w:p w:rsidR="0087052A" w:rsidRDefault="0087052A" w:rsidP="00E45F2E">
            <w:pPr>
              <w:pStyle w:val="Title"/>
            </w:pPr>
            <w:r>
              <w:t>18:59.99</w:t>
            </w:r>
          </w:p>
        </w:tc>
        <w:tc>
          <w:tcPr>
            <w:tcW w:w="1350" w:type="dxa"/>
          </w:tcPr>
          <w:p w:rsidR="0087052A" w:rsidRDefault="0087052A" w:rsidP="00E45F2E">
            <w:pPr>
              <w:pStyle w:val="Title"/>
            </w:pPr>
            <w:r>
              <w:t>11-14</w:t>
            </w:r>
          </w:p>
          <w:p w:rsidR="0087052A" w:rsidRDefault="0087052A" w:rsidP="00E45F2E">
            <w:pPr>
              <w:pStyle w:val="Title"/>
            </w:pPr>
            <w:r>
              <w:t>19:28.99</w:t>
            </w:r>
          </w:p>
        </w:tc>
        <w:tc>
          <w:tcPr>
            <w:tcW w:w="2163" w:type="dxa"/>
            <w:vMerge w:val="restart"/>
          </w:tcPr>
          <w:p w:rsidR="0087052A" w:rsidRDefault="0087052A" w:rsidP="00E45F2E">
            <w:pPr>
              <w:pStyle w:val="Title"/>
            </w:pPr>
          </w:p>
          <w:p w:rsidR="003A6D57" w:rsidRDefault="003A6D57" w:rsidP="008A63ED">
            <w:pPr>
              <w:pStyle w:val="Title"/>
            </w:pPr>
          </w:p>
          <w:p w:rsidR="0087052A" w:rsidRDefault="003A6D57" w:rsidP="008A63ED">
            <w:pPr>
              <w:pStyle w:val="Title"/>
            </w:pPr>
            <w:r>
              <w:t>1650 Freestyle</w:t>
            </w:r>
          </w:p>
        </w:tc>
        <w:tc>
          <w:tcPr>
            <w:tcW w:w="1347" w:type="dxa"/>
          </w:tcPr>
          <w:p w:rsidR="0087052A" w:rsidRDefault="003A6D57" w:rsidP="00E45F2E">
            <w:pPr>
              <w:pStyle w:val="Title"/>
            </w:pPr>
            <w:r>
              <w:t>11-14</w:t>
            </w:r>
          </w:p>
          <w:p w:rsidR="0087052A" w:rsidRDefault="003A6D57" w:rsidP="003A6D57">
            <w:pPr>
              <w:pStyle w:val="Title"/>
            </w:pPr>
            <w:r>
              <w:t>18:14.99</w:t>
            </w:r>
          </w:p>
        </w:tc>
        <w:tc>
          <w:tcPr>
            <w:tcW w:w="1440" w:type="dxa"/>
          </w:tcPr>
          <w:p w:rsidR="0087052A" w:rsidRDefault="003A6D57" w:rsidP="00E45F2E">
            <w:pPr>
              <w:pStyle w:val="Title"/>
            </w:pPr>
            <w:r>
              <w:t>11-14</w:t>
            </w:r>
          </w:p>
          <w:p w:rsidR="003A6D57" w:rsidRDefault="003A6D57" w:rsidP="00E45F2E">
            <w:pPr>
              <w:pStyle w:val="Title"/>
            </w:pPr>
            <w:r>
              <w:t>18:53.99</w:t>
            </w:r>
          </w:p>
        </w:tc>
        <w:tc>
          <w:tcPr>
            <w:tcW w:w="1203" w:type="dxa"/>
            <w:vMerge w:val="restart"/>
          </w:tcPr>
          <w:p w:rsidR="003A6D57" w:rsidRDefault="003A6D57" w:rsidP="00E45F2E">
            <w:pPr>
              <w:pStyle w:val="Title"/>
            </w:pPr>
          </w:p>
          <w:p w:rsidR="003A6D57" w:rsidRDefault="003A6D57" w:rsidP="00E45F2E">
            <w:pPr>
              <w:pStyle w:val="Title"/>
            </w:pPr>
          </w:p>
          <w:p w:rsidR="0087052A" w:rsidRDefault="0087052A" w:rsidP="00E45F2E">
            <w:pPr>
              <w:pStyle w:val="Title"/>
            </w:pPr>
            <w:r>
              <w:t>54</w:t>
            </w:r>
          </w:p>
        </w:tc>
      </w:tr>
      <w:tr w:rsidR="0087052A" w:rsidTr="008A63ED">
        <w:trPr>
          <w:trHeight w:val="690"/>
          <w:jc w:val="center"/>
        </w:trPr>
        <w:tc>
          <w:tcPr>
            <w:tcW w:w="1221" w:type="dxa"/>
            <w:vMerge/>
          </w:tcPr>
          <w:p w:rsidR="0087052A" w:rsidRDefault="0087052A" w:rsidP="00E45F2E">
            <w:pPr>
              <w:pStyle w:val="Title"/>
            </w:pPr>
          </w:p>
        </w:tc>
        <w:tc>
          <w:tcPr>
            <w:tcW w:w="1294" w:type="dxa"/>
          </w:tcPr>
          <w:p w:rsidR="0087052A" w:rsidRDefault="0087052A" w:rsidP="00E45F2E">
            <w:pPr>
              <w:pStyle w:val="Title"/>
            </w:pPr>
            <w:r>
              <w:t>15 &amp; over</w:t>
            </w:r>
          </w:p>
          <w:p w:rsidR="0087052A" w:rsidRDefault="0087052A" w:rsidP="00E45F2E">
            <w:pPr>
              <w:pStyle w:val="Title"/>
            </w:pPr>
            <w:r>
              <w:t>18:35.99</w:t>
            </w:r>
          </w:p>
        </w:tc>
        <w:tc>
          <w:tcPr>
            <w:tcW w:w="1350" w:type="dxa"/>
          </w:tcPr>
          <w:p w:rsidR="0087052A" w:rsidRDefault="001369C0" w:rsidP="00E45F2E">
            <w:pPr>
              <w:pStyle w:val="Title"/>
            </w:pPr>
            <w:r>
              <w:t>15 &amp; over</w:t>
            </w:r>
          </w:p>
          <w:p w:rsidR="001369C0" w:rsidRDefault="001369C0" w:rsidP="00E45F2E">
            <w:pPr>
              <w:pStyle w:val="Title"/>
            </w:pPr>
            <w:r>
              <w:t>18:55.99</w:t>
            </w:r>
          </w:p>
        </w:tc>
        <w:tc>
          <w:tcPr>
            <w:tcW w:w="2163" w:type="dxa"/>
            <w:vMerge/>
          </w:tcPr>
          <w:p w:rsidR="0087052A" w:rsidRDefault="0087052A" w:rsidP="00E45F2E">
            <w:pPr>
              <w:pStyle w:val="Title"/>
            </w:pPr>
          </w:p>
        </w:tc>
        <w:tc>
          <w:tcPr>
            <w:tcW w:w="1347" w:type="dxa"/>
          </w:tcPr>
          <w:p w:rsidR="0087052A" w:rsidRDefault="003A6D57" w:rsidP="00E45F2E">
            <w:pPr>
              <w:pStyle w:val="Title"/>
            </w:pPr>
            <w:r>
              <w:t xml:space="preserve"> 15 &amp; over</w:t>
            </w:r>
          </w:p>
          <w:p w:rsidR="003A6D57" w:rsidRDefault="003A6D57" w:rsidP="00E45F2E">
            <w:pPr>
              <w:pStyle w:val="Title"/>
            </w:pPr>
            <w:r>
              <w:t>17:49.99</w:t>
            </w:r>
          </w:p>
        </w:tc>
        <w:tc>
          <w:tcPr>
            <w:tcW w:w="1440" w:type="dxa"/>
          </w:tcPr>
          <w:p w:rsidR="0087052A" w:rsidRDefault="003A6D57" w:rsidP="00E45F2E">
            <w:pPr>
              <w:pStyle w:val="Title"/>
            </w:pPr>
            <w:r>
              <w:t>15 &amp; over</w:t>
            </w:r>
          </w:p>
          <w:p w:rsidR="003A6D57" w:rsidRDefault="003A6D57" w:rsidP="00E45F2E">
            <w:pPr>
              <w:pStyle w:val="Title"/>
            </w:pPr>
            <w:r>
              <w:t>18:53.99</w:t>
            </w:r>
          </w:p>
        </w:tc>
        <w:tc>
          <w:tcPr>
            <w:tcW w:w="1203" w:type="dxa"/>
            <w:vMerge/>
          </w:tcPr>
          <w:p w:rsidR="0087052A" w:rsidRDefault="0087052A" w:rsidP="00E45F2E">
            <w:pPr>
              <w:pStyle w:val="Title"/>
            </w:pPr>
          </w:p>
        </w:tc>
      </w:tr>
      <w:tr w:rsidR="00E45F2E" w:rsidTr="008A63ED">
        <w:trPr>
          <w:jc w:val="center"/>
        </w:trPr>
        <w:tc>
          <w:tcPr>
            <w:tcW w:w="1221" w:type="dxa"/>
          </w:tcPr>
          <w:p w:rsidR="00E45F2E" w:rsidRDefault="00E45F2E" w:rsidP="00E45F2E">
            <w:pPr>
              <w:pStyle w:val="Title"/>
            </w:pPr>
            <w:r>
              <w:t>55</w:t>
            </w:r>
          </w:p>
        </w:tc>
        <w:tc>
          <w:tcPr>
            <w:tcW w:w="1294" w:type="dxa"/>
          </w:tcPr>
          <w:p w:rsidR="00E45F2E" w:rsidRDefault="00E45F2E" w:rsidP="00E45F2E">
            <w:pPr>
              <w:pStyle w:val="Title"/>
            </w:pPr>
            <w:r>
              <w:t>NT</w:t>
            </w:r>
          </w:p>
        </w:tc>
        <w:tc>
          <w:tcPr>
            <w:tcW w:w="1350" w:type="dxa"/>
          </w:tcPr>
          <w:p w:rsidR="00E45F2E" w:rsidRDefault="00E45F2E" w:rsidP="00E45F2E">
            <w:pPr>
              <w:pStyle w:val="Title"/>
            </w:pPr>
            <w:r>
              <w:t>NT</w:t>
            </w:r>
          </w:p>
        </w:tc>
        <w:tc>
          <w:tcPr>
            <w:tcW w:w="2163" w:type="dxa"/>
          </w:tcPr>
          <w:p w:rsidR="00E45F2E" w:rsidRDefault="00E45F2E" w:rsidP="00E45F2E">
            <w:pPr>
              <w:pStyle w:val="Title"/>
            </w:pPr>
            <w:r>
              <w:t>12 &amp; Under</w:t>
            </w:r>
          </w:p>
          <w:p w:rsidR="00E45F2E" w:rsidRDefault="00E45F2E" w:rsidP="00E45F2E">
            <w:pPr>
              <w:pStyle w:val="Title"/>
            </w:pPr>
            <w:r>
              <w:t>50 Breaststroke</w:t>
            </w:r>
          </w:p>
        </w:tc>
        <w:tc>
          <w:tcPr>
            <w:tcW w:w="1347" w:type="dxa"/>
          </w:tcPr>
          <w:p w:rsidR="00E45F2E" w:rsidRDefault="00E45F2E" w:rsidP="00E45F2E">
            <w:pPr>
              <w:pStyle w:val="Title"/>
            </w:pPr>
            <w:r>
              <w:t>NT</w:t>
            </w:r>
          </w:p>
        </w:tc>
        <w:tc>
          <w:tcPr>
            <w:tcW w:w="1440" w:type="dxa"/>
          </w:tcPr>
          <w:p w:rsidR="00E45F2E" w:rsidRDefault="00E45F2E" w:rsidP="00E45F2E">
            <w:pPr>
              <w:pStyle w:val="Title"/>
            </w:pPr>
            <w:r>
              <w:t>NT</w:t>
            </w:r>
          </w:p>
        </w:tc>
        <w:tc>
          <w:tcPr>
            <w:tcW w:w="1203" w:type="dxa"/>
          </w:tcPr>
          <w:p w:rsidR="00E45F2E" w:rsidRDefault="00E45F2E" w:rsidP="00E45F2E">
            <w:pPr>
              <w:pStyle w:val="Title"/>
            </w:pPr>
            <w:r>
              <w:t>56</w:t>
            </w:r>
          </w:p>
        </w:tc>
      </w:tr>
      <w:tr w:rsidR="00E45F2E" w:rsidTr="008A63ED">
        <w:trPr>
          <w:jc w:val="center"/>
        </w:trPr>
        <w:tc>
          <w:tcPr>
            <w:tcW w:w="1221" w:type="dxa"/>
          </w:tcPr>
          <w:p w:rsidR="00E45F2E" w:rsidRDefault="00E45F2E" w:rsidP="00E45F2E">
            <w:pPr>
              <w:pStyle w:val="Title"/>
            </w:pPr>
            <w:r>
              <w:t>57</w:t>
            </w:r>
          </w:p>
        </w:tc>
        <w:tc>
          <w:tcPr>
            <w:tcW w:w="1294" w:type="dxa"/>
          </w:tcPr>
          <w:p w:rsidR="00E45F2E" w:rsidRDefault="00E45F2E" w:rsidP="00E45F2E">
            <w:pPr>
              <w:pStyle w:val="Title"/>
            </w:pPr>
            <w:r>
              <w:t>1:03.99</w:t>
            </w:r>
          </w:p>
        </w:tc>
        <w:tc>
          <w:tcPr>
            <w:tcW w:w="1350" w:type="dxa"/>
          </w:tcPr>
          <w:p w:rsidR="00E45F2E" w:rsidRDefault="00E45F2E" w:rsidP="00E45F2E">
            <w:pPr>
              <w:pStyle w:val="Title"/>
            </w:pPr>
            <w:r>
              <w:t>1:13.99</w:t>
            </w:r>
          </w:p>
        </w:tc>
        <w:tc>
          <w:tcPr>
            <w:tcW w:w="2163" w:type="dxa"/>
          </w:tcPr>
          <w:p w:rsidR="00E45F2E" w:rsidRDefault="00E45F2E" w:rsidP="00E45F2E">
            <w:pPr>
              <w:pStyle w:val="Title"/>
            </w:pPr>
            <w:r>
              <w:t>12 &amp; Under</w:t>
            </w:r>
          </w:p>
          <w:p w:rsidR="00E45F2E" w:rsidRDefault="00E45F2E" w:rsidP="00E45F2E">
            <w:pPr>
              <w:pStyle w:val="Title"/>
            </w:pPr>
            <w:r>
              <w:t>100 Freestyle</w:t>
            </w:r>
          </w:p>
        </w:tc>
        <w:tc>
          <w:tcPr>
            <w:tcW w:w="1347" w:type="dxa"/>
          </w:tcPr>
          <w:p w:rsidR="00E45F2E" w:rsidRDefault="00E45F2E" w:rsidP="00E45F2E">
            <w:pPr>
              <w:pStyle w:val="Title"/>
            </w:pPr>
            <w:r>
              <w:t>1:02.99</w:t>
            </w:r>
          </w:p>
        </w:tc>
        <w:tc>
          <w:tcPr>
            <w:tcW w:w="1440" w:type="dxa"/>
          </w:tcPr>
          <w:p w:rsidR="00E45F2E" w:rsidRDefault="00E45F2E" w:rsidP="00E45F2E">
            <w:pPr>
              <w:pStyle w:val="Title"/>
            </w:pPr>
            <w:r>
              <w:t>1:11.99</w:t>
            </w:r>
          </w:p>
        </w:tc>
        <w:tc>
          <w:tcPr>
            <w:tcW w:w="1203" w:type="dxa"/>
          </w:tcPr>
          <w:p w:rsidR="00E45F2E" w:rsidRDefault="00E45F2E" w:rsidP="00E45F2E">
            <w:pPr>
              <w:pStyle w:val="Title"/>
            </w:pPr>
            <w:r>
              <w:t>58</w:t>
            </w:r>
          </w:p>
        </w:tc>
      </w:tr>
      <w:tr w:rsidR="00E45F2E" w:rsidTr="008A63ED">
        <w:trPr>
          <w:jc w:val="center"/>
        </w:trPr>
        <w:tc>
          <w:tcPr>
            <w:tcW w:w="1221" w:type="dxa"/>
          </w:tcPr>
          <w:p w:rsidR="00E45F2E" w:rsidRDefault="00E45F2E" w:rsidP="00E45F2E">
            <w:pPr>
              <w:pStyle w:val="Title"/>
            </w:pPr>
            <w:r>
              <w:t>59</w:t>
            </w:r>
          </w:p>
        </w:tc>
        <w:tc>
          <w:tcPr>
            <w:tcW w:w="1294" w:type="dxa"/>
          </w:tcPr>
          <w:p w:rsidR="00E45F2E" w:rsidRDefault="00E45F2E" w:rsidP="00E45F2E">
            <w:pPr>
              <w:pStyle w:val="Title"/>
            </w:pPr>
            <w:r>
              <w:t>56.99</w:t>
            </w:r>
          </w:p>
        </w:tc>
        <w:tc>
          <w:tcPr>
            <w:tcW w:w="1350" w:type="dxa"/>
          </w:tcPr>
          <w:p w:rsidR="00E45F2E" w:rsidRDefault="00E45F2E" w:rsidP="00E45F2E">
            <w:pPr>
              <w:pStyle w:val="Title"/>
            </w:pPr>
            <w:r>
              <w:t>1:05.99</w:t>
            </w:r>
          </w:p>
        </w:tc>
        <w:tc>
          <w:tcPr>
            <w:tcW w:w="2163" w:type="dxa"/>
          </w:tcPr>
          <w:p w:rsidR="00E45F2E" w:rsidRDefault="00E45F2E" w:rsidP="00E45F2E">
            <w:pPr>
              <w:pStyle w:val="Title"/>
            </w:pPr>
            <w:r>
              <w:t>13 &amp; Over</w:t>
            </w:r>
          </w:p>
          <w:p w:rsidR="00E45F2E" w:rsidRDefault="00E45F2E" w:rsidP="00E45F2E">
            <w:pPr>
              <w:pStyle w:val="Title"/>
            </w:pPr>
            <w:r>
              <w:t>100 Freestyle</w:t>
            </w:r>
          </w:p>
        </w:tc>
        <w:tc>
          <w:tcPr>
            <w:tcW w:w="1347" w:type="dxa"/>
          </w:tcPr>
          <w:p w:rsidR="00E45F2E" w:rsidRDefault="00E45F2E" w:rsidP="00E45F2E">
            <w:pPr>
              <w:pStyle w:val="Title"/>
            </w:pPr>
            <w:r>
              <w:t>52.99</w:t>
            </w:r>
          </w:p>
        </w:tc>
        <w:tc>
          <w:tcPr>
            <w:tcW w:w="1440" w:type="dxa"/>
          </w:tcPr>
          <w:p w:rsidR="00E45F2E" w:rsidRDefault="00E45F2E" w:rsidP="00E45F2E">
            <w:pPr>
              <w:pStyle w:val="Title"/>
            </w:pPr>
            <w:r>
              <w:t>1:01.99</w:t>
            </w:r>
          </w:p>
        </w:tc>
        <w:tc>
          <w:tcPr>
            <w:tcW w:w="1203" w:type="dxa"/>
          </w:tcPr>
          <w:p w:rsidR="00E45F2E" w:rsidRDefault="00E45F2E" w:rsidP="00E45F2E">
            <w:pPr>
              <w:pStyle w:val="Title"/>
            </w:pPr>
            <w:r>
              <w:t>60</w:t>
            </w:r>
          </w:p>
        </w:tc>
      </w:tr>
      <w:tr w:rsidR="00E45F2E" w:rsidTr="008A63ED">
        <w:trPr>
          <w:jc w:val="center"/>
        </w:trPr>
        <w:tc>
          <w:tcPr>
            <w:tcW w:w="1221" w:type="dxa"/>
          </w:tcPr>
          <w:p w:rsidR="00E45F2E" w:rsidRDefault="00E45F2E" w:rsidP="00E45F2E">
            <w:pPr>
              <w:pStyle w:val="Title"/>
            </w:pPr>
            <w:r>
              <w:t>61</w:t>
            </w:r>
          </w:p>
        </w:tc>
        <w:tc>
          <w:tcPr>
            <w:tcW w:w="1294" w:type="dxa"/>
          </w:tcPr>
          <w:p w:rsidR="00E45F2E" w:rsidRDefault="00E45F2E" w:rsidP="00E45F2E">
            <w:pPr>
              <w:pStyle w:val="Title"/>
            </w:pPr>
            <w:r>
              <w:t>2:35.99</w:t>
            </w:r>
          </w:p>
        </w:tc>
        <w:tc>
          <w:tcPr>
            <w:tcW w:w="1350" w:type="dxa"/>
          </w:tcPr>
          <w:p w:rsidR="00E45F2E" w:rsidRDefault="00E45F2E" w:rsidP="00E45F2E">
            <w:pPr>
              <w:pStyle w:val="Title"/>
            </w:pPr>
            <w:r>
              <w:t>3:00.99</w:t>
            </w:r>
          </w:p>
        </w:tc>
        <w:tc>
          <w:tcPr>
            <w:tcW w:w="2163" w:type="dxa"/>
          </w:tcPr>
          <w:p w:rsidR="00E45F2E" w:rsidRDefault="00E45F2E" w:rsidP="00E45F2E">
            <w:pPr>
              <w:pStyle w:val="Title"/>
            </w:pPr>
            <w:r>
              <w:t>12 &amp; Under</w:t>
            </w:r>
          </w:p>
          <w:p w:rsidR="00E45F2E" w:rsidRDefault="00E45F2E" w:rsidP="00E45F2E">
            <w:pPr>
              <w:pStyle w:val="Title"/>
            </w:pPr>
            <w:r>
              <w:t>200 Backstroke</w:t>
            </w:r>
          </w:p>
        </w:tc>
        <w:tc>
          <w:tcPr>
            <w:tcW w:w="1347" w:type="dxa"/>
          </w:tcPr>
          <w:p w:rsidR="00E45F2E" w:rsidRDefault="00E45F2E" w:rsidP="00E45F2E">
            <w:pPr>
              <w:pStyle w:val="Title"/>
            </w:pPr>
            <w:r>
              <w:t>2:32.99</w:t>
            </w:r>
          </w:p>
        </w:tc>
        <w:tc>
          <w:tcPr>
            <w:tcW w:w="1440" w:type="dxa"/>
          </w:tcPr>
          <w:p w:rsidR="00E45F2E" w:rsidRDefault="00E45F2E" w:rsidP="00E45F2E">
            <w:pPr>
              <w:pStyle w:val="Title"/>
            </w:pPr>
            <w:r>
              <w:t>2:56.99</w:t>
            </w:r>
          </w:p>
        </w:tc>
        <w:tc>
          <w:tcPr>
            <w:tcW w:w="1203" w:type="dxa"/>
          </w:tcPr>
          <w:p w:rsidR="00E45F2E" w:rsidRDefault="00E45F2E" w:rsidP="00E45F2E">
            <w:pPr>
              <w:pStyle w:val="Title"/>
            </w:pPr>
            <w:r>
              <w:t>62</w:t>
            </w:r>
          </w:p>
        </w:tc>
      </w:tr>
      <w:tr w:rsidR="00E45F2E" w:rsidTr="008A63ED">
        <w:trPr>
          <w:jc w:val="center"/>
        </w:trPr>
        <w:tc>
          <w:tcPr>
            <w:tcW w:w="1221" w:type="dxa"/>
          </w:tcPr>
          <w:p w:rsidR="00E45F2E" w:rsidRDefault="00E45F2E" w:rsidP="00E45F2E">
            <w:pPr>
              <w:pStyle w:val="Title"/>
            </w:pPr>
            <w:r>
              <w:t>63</w:t>
            </w:r>
          </w:p>
        </w:tc>
        <w:tc>
          <w:tcPr>
            <w:tcW w:w="1294" w:type="dxa"/>
          </w:tcPr>
          <w:p w:rsidR="00E45F2E" w:rsidRDefault="00E45F2E" w:rsidP="00E45F2E">
            <w:pPr>
              <w:pStyle w:val="Title"/>
            </w:pPr>
            <w:r>
              <w:t>2:19.99</w:t>
            </w:r>
          </w:p>
        </w:tc>
        <w:tc>
          <w:tcPr>
            <w:tcW w:w="1350" w:type="dxa"/>
          </w:tcPr>
          <w:p w:rsidR="00E45F2E" w:rsidRDefault="00E45F2E" w:rsidP="00E45F2E">
            <w:pPr>
              <w:pStyle w:val="Title"/>
            </w:pPr>
            <w:r>
              <w:t>2:43.99</w:t>
            </w:r>
          </w:p>
        </w:tc>
        <w:tc>
          <w:tcPr>
            <w:tcW w:w="2163" w:type="dxa"/>
          </w:tcPr>
          <w:p w:rsidR="00E45F2E" w:rsidRDefault="00E45F2E" w:rsidP="00E45F2E">
            <w:pPr>
              <w:pStyle w:val="Title"/>
            </w:pPr>
            <w:r>
              <w:t>13 &amp; Over</w:t>
            </w:r>
          </w:p>
          <w:p w:rsidR="00E45F2E" w:rsidRDefault="00E45F2E" w:rsidP="00E45F2E">
            <w:pPr>
              <w:pStyle w:val="Title"/>
            </w:pPr>
            <w:r>
              <w:t>200 Backstroke</w:t>
            </w:r>
          </w:p>
        </w:tc>
        <w:tc>
          <w:tcPr>
            <w:tcW w:w="1347" w:type="dxa"/>
          </w:tcPr>
          <w:p w:rsidR="00E45F2E" w:rsidRDefault="00E45F2E" w:rsidP="00E45F2E">
            <w:pPr>
              <w:pStyle w:val="Title"/>
            </w:pPr>
            <w:r>
              <w:t>2:11.99</w:t>
            </w:r>
          </w:p>
        </w:tc>
        <w:tc>
          <w:tcPr>
            <w:tcW w:w="1440" w:type="dxa"/>
          </w:tcPr>
          <w:p w:rsidR="00E45F2E" w:rsidRDefault="00E45F2E" w:rsidP="00E45F2E">
            <w:pPr>
              <w:pStyle w:val="Title"/>
            </w:pPr>
            <w:r>
              <w:t>2:34.99</w:t>
            </w:r>
          </w:p>
        </w:tc>
        <w:tc>
          <w:tcPr>
            <w:tcW w:w="1203" w:type="dxa"/>
          </w:tcPr>
          <w:p w:rsidR="00E45F2E" w:rsidRDefault="00E45F2E" w:rsidP="00E45F2E">
            <w:pPr>
              <w:pStyle w:val="Title"/>
            </w:pPr>
            <w:r>
              <w:t>64</w:t>
            </w:r>
          </w:p>
        </w:tc>
      </w:tr>
      <w:tr w:rsidR="00E45F2E" w:rsidTr="008A63ED">
        <w:trPr>
          <w:jc w:val="center"/>
        </w:trPr>
        <w:tc>
          <w:tcPr>
            <w:tcW w:w="1221" w:type="dxa"/>
          </w:tcPr>
          <w:p w:rsidR="00E45F2E" w:rsidRDefault="00E45F2E" w:rsidP="00E45F2E">
            <w:pPr>
              <w:pStyle w:val="Title"/>
            </w:pPr>
            <w:r>
              <w:t>65</w:t>
            </w:r>
          </w:p>
        </w:tc>
        <w:tc>
          <w:tcPr>
            <w:tcW w:w="1294" w:type="dxa"/>
          </w:tcPr>
          <w:p w:rsidR="00E45F2E" w:rsidRDefault="00E45F2E" w:rsidP="00E45F2E">
            <w:pPr>
              <w:pStyle w:val="Title"/>
            </w:pPr>
            <w:r>
              <w:t>2:37.99</w:t>
            </w:r>
          </w:p>
        </w:tc>
        <w:tc>
          <w:tcPr>
            <w:tcW w:w="1350" w:type="dxa"/>
          </w:tcPr>
          <w:p w:rsidR="00E45F2E" w:rsidRDefault="00E45F2E" w:rsidP="00E45F2E">
            <w:pPr>
              <w:pStyle w:val="Title"/>
            </w:pPr>
            <w:r>
              <w:t>2:59.99</w:t>
            </w:r>
          </w:p>
        </w:tc>
        <w:tc>
          <w:tcPr>
            <w:tcW w:w="2163" w:type="dxa"/>
          </w:tcPr>
          <w:p w:rsidR="00E45F2E" w:rsidRDefault="00E45F2E" w:rsidP="00E45F2E">
            <w:pPr>
              <w:pStyle w:val="Title"/>
            </w:pPr>
            <w:r>
              <w:t>12 &amp; Under</w:t>
            </w:r>
          </w:p>
          <w:p w:rsidR="00E45F2E" w:rsidRDefault="00E45F2E" w:rsidP="00E45F2E">
            <w:pPr>
              <w:pStyle w:val="Title"/>
            </w:pPr>
            <w:r>
              <w:t>200 IM</w:t>
            </w:r>
          </w:p>
        </w:tc>
        <w:tc>
          <w:tcPr>
            <w:tcW w:w="1347" w:type="dxa"/>
          </w:tcPr>
          <w:p w:rsidR="00E45F2E" w:rsidRDefault="00E45F2E" w:rsidP="00E45F2E">
            <w:pPr>
              <w:pStyle w:val="Title"/>
            </w:pPr>
            <w:r>
              <w:t>2:35.99</w:t>
            </w:r>
          </w:p>
        </w:tc>
        <w:tc>
          <w:tcPr>
            <w:tcW w:w="1440" w:type="dxa"/>
          </w:tcPr>
          <w:p w:rsidR="00E45F2E" w:rsidRDefault="00E45F2E" w:rsidP="00E45F2E">
            <w:pPr>
              <w:pStyle w:val="Title"/>
            </w:pPr>
            <w:r>
              <w:t>2:58.99</w:t>
            </w:r>
          </w:p>
        </w:tc>
        <w:tc>
          <w:tcPr>
            <w:tcW w:w="1203" w:type="dxa"/>
          </w:tcPr>
          <w:p w:rsidR="00E45F2E" w:rsidRDefault="00E45F2E" w:rsidP="00E45F2E">
            <w:pPr>
              <w:pStyle w:val="Title"/>
            </w:pPr>
            <w:r>
              <w:t>66</w:t>
            </w:r>
          </w:p>
        </w:tc>
      </w:tr>
      <w:tr w:rsidR="00E45F2E" w:rsidTr="008A63ED">
        <w:trPr>
          <w:jc w:val="center"/>
        </w:trPr>
        <w:tc>
          <w:tcPr>
            <w:tcW w:w="1221" w:type="dxa"/>
          </w:tcPr>
          <w:p w:rsidR="00E45F2E" w:rsidRDefault="00E45F2E" w:rsidP="00E45F2E">
            <w:pPr>
              <w:pStyle w:val="Title"/>
            </w:pPr>
            <w:r>
              <w:t>67</w:t>
            </w:r>
          </w:p>
        </w:tc>
        <w:tc>
          <w:tcPr>
            <w:tcW w:w="1294" w:type="dxa"/>
          </w:tcPr>
          <w:p w:rsidR="00E45F2E" w:rsidRDefault="00E45F2E" w:rsidP="00E45F2E">
            <w:pPr>
              <w:pStyle w:val="Title"/>
            </w:pPr>
            <w:r>
              <w:t>2:18.99</w:t>
            </w:r>
          </w:p>
        </w:tc>
        <w:tc>
          <w:tcPr>
            <w:tcW w:w="1350" w:type="dxa"/>
          </w:tcPr>
          <w:p w:rsidR="00E45F2E" w:rsidRDefault="00E45F2E" w:rsidP="00E45F2E">
            <w:pPr>
              <w:pStyle w:val="Title"/>
            </w:pPr>
            <w:r>
              <w:t>2:40.99</w:t>
            </w:r>
          </w:p>
        </w:tc>
        <w:tc>
          <w:tcPr>
            <w:tcW w:w="2163" w:type="dxa"/>
          </w:tcPr>
          <w:p w:rsidR="00E45F2E" w:rsidRDefault="00E45F2E" w:rsidP="00E45F2E">
            <w:pPr>
              <w:pStyle w:val="Title"/>
            </w:pPr>
            <w:r>
              <w:t>13 &amp; Over</w:t>
            </w:r>
          </w:p>
          <w:p w:rsidR="00E45F2E" w:rsidRDefault="00E45F2E" w:rsidP="00E45F2E">
            <w:pPr>
              <w:pStyle w:val="Title"/>
            </w:pPr>
            <w:r>
              <w:t>200 IM</w:t>
            </w:r>
          </w:p>
        </w:tc>
        <w:tc>
          <w:tcPr>
            <w:tcW w:w="1347" w:type="dxa"/>
          </w:tcPr>
          <w:p w:rsidR="00E45F2E" w:rsidRDefault="00E45F2E" w:rsidP="00E45F2E">
            <w:pPr>
              <w:pStyle w:val="Title"/>
            </w:pPr>
            <w:r>
              <w:t>2:10.99</w:t>
            </w:r>
          </w:p>
        </w:tc>
        <w:tc>
          <w:tcPr>
            <w:tcW w:w="1440" w:type="dxa"/>
          </w:tcPr>
          <w:p w:rsidR="00E45F2E" w:rsidRDefault="00E45F2E" w:rsidP="00E45F2E">
            <w:pPr>
              <w:pStyle w:val="Title"/>
            </w:pPr>
            <w:r>
              <w:t>2:31.99</w:t>
            </w:r>
          </w:p>
        </w:tc>
        <w:tc>
          <w:tcPr>
            <w:tcW w:w="1203" w:type="dxa"/>
          </w:tcPr>
          <w:p w:rsidR="00E45F2E" w:rsidRDefault="00E45F2E" w:rsidP="00E45F2E">
            <w:pPr>
              <w:pStyle w:val="Title"/>
            </w:pPr>
            <w:r>
              <w:t>68</w:t>
            </w:r>
          </w:p>
        </w:tc>
      </w:tr>
      <w:tr w:rsidR="00E45F2E" w:rsidTr="008A63ED">
        <w:trPr>
          <w:jc w:val="center"/>
        </w:trPr>
        <w:tc>
          <w:tcPr>
            <w:tcW w:w="1221" w:type="dxa"/>
          </w:tcPr>
          <w:p w:rsidR="00E45F2E" w:rsidRDefault="00E45F2E" w:rsidP="00E45F2E">
            <w:pPr>
              <w:pStyle w:val="Title"/>
            </w:pPr>
            <w:r>
              <w:t>69</w:t>
            </w:r>
          </w:p>
        </w:tc>
        <w:tc>
          <w:tcPr>
            <w:tcW w:w="1294" w:type="dxa"/>
          </w:tcPr>
          <w:p w:rsidR="00E45F2E" w:rsidRDefault="00E45F2E" w:rsidP="00E45F2E">
            <w:pPr>
              <w:pStyle w:val="Title"/>
            </w:pPr>
            <w:r>
              <w:t>NT</w:t>
            </w:r>
          </w:p>
        </w:tc>
        <w:tc>
          <w:tcPr>
            <w:tcW w:w="1350" w:type="dxa"/>
          </w:tcPr>
          <w:p w:rsidR="00E45F2E" w:rsidRDefault="00E45F2E" w:rsidP="00E45F2E">
            <w:pPr>
              <w:pStyle w:val="Title"/>
            </w:pPr>
            <w:r>
              <w:t>NT</w:t>
            </w:r>
          </w:p>
        </w:tc>
        <w:tc>
          <w:tcPr>
            <w:tcW w:w="2163" w:type="dxa"/>
          </w:tcPr>
          <w:p w:rsidR="00E45F2E" w:rsidRDefault="00E45F2E" w:rsidP="00E45F2E">
            <w:pPr>
              <w:pStyle w:val="Title"/>
            </w:pPr>
            <w:r>
              <w:t>12 &amp; Under</w:t>
            </w:r>
          </w:p>
          <w:p w:rsidR="00E45F2E" w:rsidRDefault="00E45F2E" w:rsidP="00E45F2E">
            <w:pPr>
              <w:pStyle w:val="Title"/>
            </w:pPr>
            <w:r>
              <w:t>50 Butterfly</w:t>
            </w:r>
          </w:p>
        </w:tc>
        <w:tc>
          <w:tcPr>
            <w:tcW w:w="1347" w:type="dxa"/>
          </w:tcPr>
          <w:p w:rsidR="00E45F2E" w:rsidRDefault="00E45F2E" w:rsidP="00E45F2E">
            <w:pPr>
              <w:pStyle w:val="Title"/>
            </w:pPr>
            <w:r>
              <w:t>NT</w:t>
            </w:r>
          </w:p>
        </w:tc>
        <w:tc>
          <w:tcPr>
            <w:tcW w:w="1440" w:type="dxa"/>
          </w:tcPr>
          <w:p w:rsidR="00E45F2E" w:rsidRDefault="00E45F2E" w:rsidP="00E45F2E">
            <w:pPr>
              <w:pStyle w:val="Title"/>
            </w:pPr>
            <w:r>
              <w:t>NT</w:t>
            </w:r>
          </w:p>
        </w:tc>
        <w:tc>
          <w:tcPr>
            <w:tcW w:w="1203" w:type="dxa"/>
          </w:tcPr>
          <w:p w:rsidR="00E45F2E" w:rsidRDefault="00E45F2E" w:rsidP="00E45F2E">
            <w:pPr>
              <w:pStyle w:val="Title"/>
            </w:pPr>
            <w:r>
              <w:t>70</w:t>
            </w:r>
          </w:p>
        </w:tc>
      </w:tr>
      <w:tr w:rsidR="00E45F2E" w:rsidTr="008A63ED">
        <w:trPr>
          <w:jc w:val="center"/>
        </w:trPr>
        <w:tc>
          <w:tcPr>
            <w:tcW w:w="1221" w:type="dxa"/>
          </w:tcPr>
          <w:p w:rsidR="00E45F2E" w:rsidRDefault="00E45F2E" w:rsidP="00E45F2E">
            <w:pPr>
              <w:pStyle w:val="Title"/>
            </w:pPr>
            <w:r>
              <w:t>71</w:t>
            </w:r>
          </w:p>
        </w:tc>
        <w:tc>
          <w:tcPr>
            <w:tcW w:w="1294" w:type="dxa"/>
          </w:tcPr>
          <w:p w:rsidR="00E45F2E" w:rsidRDefault="00E45F2E" w:rsidP="00E45F2E">
            <w:pPr>
              <w:pStyle w:val="Title"/>
            </w:pPr>
            <w:r>
              <w:t>NT</w:t>
            </w:r>
          </w:p>
        </w:tc>
        <w:tc>
          <w:tcPr>
            <w:tcW w:w="1350" w:type="dxa"/>
          </w:tcPr>
          <w:p w:rsidR="00E45F2E" w:rsidRDefault="00E45F2E" w:rsidP="00E45F2E">
            <w:pPr>
              <w:pStyle w:val="Title"/>
            </w:pPr>
            <w:r>
              <w:t>NT</w:t>
            </w:r>
          </w:p>
        </w:tc>
        <w:tc>
          <w:tcPr>
            <w:tcW w:w="2163" w:type="dxa"/>
          </w:tcPr>
          <w:p w:rsidR="00E45F2E" w:rsidRDefault="00E45F2E" w:rsidP="00E45F2E">
            <w:pPr>
              <w:pStyle w:val="Title"/>
            </w:pPr>
            <w:r>
              <w:t>12 &amp; Under</w:t>
            </w:r>
          </w:p>
          <w:p w:rsidR="00E45F2E" w:rsidRDefault="00E45F2E" w:rsidP="00E45F2E">
            <w:pPr>
              <w:pStyle w:val="Title"/>
            </w:pPr>
            <w:r>
              <w:t>400 Free Relay</w:t>
            </w:r>
          </w:p>
        </w:tc>
        <w:tc>
          <w:tcPr>
            <w:tcW w:w="1347" w:type="dxa"/>
          </w:tcPr>
          <w:p w:rsidR="00E45F2E" w:rsidRDefault="00E45F2E" w:rsidP="00E45F2E">
            <w:pPr>
              <w:pStyle w:val="Title"/>
            </w:pPr>
            <w:r>
              <w:t>NT</w:t>
            </w:r>
          </w:p>
        </w:tc>
        <w:tc>
          <w:tcPr>
            <w:tcW w:w="1440" w:type="dxa"/>
          </w:tcPr>
          <w:p w:rsidR="00E45F2E" w:rsidRDefault="00E45F2E" w:rsidP="00E45F2E">
            <w:pPr>
              <w:pStyle w:val="Title"/>
            </w:pPr>
            <w:r>
              <w:t>NT</w:t>
            </w:r>
          </w:p>
        </w:tc>
        <w:tc>
          <w:tcPr>
            <w:tcW w:w="1203" w:type="dxa"/>
          </w:tcPr>
          <w:p w:rsidR="00E45F2E" w:rsidRDefault="00E45F2E" w:rsidP="00E45F2E">
            <w:pPr>
              <w:pStyle w:val="Title"/>
            </w:pPr>
            <w:r>
              <w:t>72</w:t>
            </w:r>
          </w:p>
        </w:tc>
      </w:tr>
      <w:tr w:rsidR="00E45F2E" w:rsidTr="008A63ED">
        <w:trPr>
          <w:jc w:val="center"/>
        </w:trPr>
        <w:tc>
          <w:tcPr>
            <w:tcW w:w="1221" w:type="dxa"/>
          </w:tcPr>
          <w:p w:rsidR="00E45F2E" w:rsidRDefault="00E45F2E" w:rsidP="00E45F2E">
            <w:pPr>
              <w:pStyle w:val="Title"/>
            </w:pPr>
            <w:r>
              <w:lastRenderedPageBreak/>
              <w:t>73</w:t>
            </w:r>
          </w:p>
        </w:tc>
        <w:tc>
          <w:tcPr>
            <w:tcW w:w="1294" w:type="dxa"/>
          </w:tcPr>
          <w:p w:rsidR="00E45F2E" w:rsidRDefault="00E45F2E" w:rsidP="00E45F2E">
            <w:pPr>
              <w:pStyle w:val="Title"/>
            </w:pPr>
            <w:r>
              <w:t>NT</w:t>
            </w:r>
          </w:p>
        </w:tc>
        <w:tc>
          <w:tcPr>
            <w:tcW w:w="1350" w:type="dxa"/>
          </w:tcPr>
          <w:p w:rsidR="00E45F2E" w:rsidRDefault="00E45F2E" w:rsidP="00E45F2E">
            <w:pPr>
              <w:pStyle w:val="Title"/>
            </w:pPr>
            <w:r>
              <w:t>NT</w:t>
            </w:r>
          </w:p>
        </w:tc>
        <w:tc>
          <w:tcPr>
            <w:tcW w:w="2163" w:type="dxa"/>
          </w:tcPr>
          <w:p w:rsidR="00E45F2E" w:rsidRDefault="00E45F2E" w:rsidP="00E45F2E">
            <w:pPr>
              <w:pStyle w:val="Title"/>
            </w:pPr>
            <w:r>
              <w:t>13 &amp; Over</w:t>
            </w:r>
          </w:p>
          <w:p w:rsidR="00E45F2E" w:rsidRDefault="00E45F2E" w:rsidP="00E45F2E">
            <w:pPr>
              <w:pStyle w:val="Title"/>
            </w:pPr>
            <w:r>
              <w:t>400 Free Relay</w:t>
            </w:r>
          </w:p>
        </w:tc>
        <w:tc>
          <w:tcPr>
            <w:tcW w:w="1347" w:type="dxa"/>
          </w:tcPr>
          <w:p w:rsidR="00E45F2E" w:rsidRDefault="00E45F2E" w:rsidP="00E45F2E">
            <w:pPr>
              <w:pStyle w:val="Title"/>
            </w:pPr>
            <w:r>
              <w:t>NT</w:t>
            </w:r>
          </w:p>
        </w:tc>
        <w:tc>
          <w:tcPr>
            <w:tcW w:w="1440" w:type="dxa"/>
          </w:tcPr>
          <w:p w:rsidR="00E45F2E" w:rsidRDefault="00E45F2E" w:rsidP="00E45F2E">
            <w:pPr>
              <w:pStyle w:val="Title"/>
            </w:pPr>
            <w:r>
              <w:t>NT</w:t>
            </w:r>
          </w:p>
        </w:tc>
        <w:tc>
          <w:tcPr>
            <w:tcW w:w="1203" w:type="dxa"/>
          </w:tcPr>
          <w:p w:rsidR="00E45F2E" w:rsidRDefault="00E45F2E" w:rsidP="00E45F2E">
            <w:pPr>
              <w:pStyle w:val="Title"/>
            </w:pPr>
            <w:r>
              <w:t>74</w:t>
            </w:r>
          </w:p>
        </w:tc>
      </w:tr>
    </w:tbl>
    <w:p w:rsidR="00E45F2E" w:rsidRDefault="00E45F2E" w:rsidP="00E45F2E">
      <w:pPr>
        <w:pStyle w:val="Title"/>
      </w:pPr>
    </w:p>
    <w:p w:rsidR="00E45F2E" w:rsidRPr="00E45F2E" w:rsidRDefault="00E45F2E" w:rsidP="00E45F2E">
      <w:r>
        <w:rPr>
          <w:b/>
        </w:rPr>
        <w:br w:type="page"/>
      </w:r>
    </w:p>
    <w:p w:rsidR="00294791" w:rsidRPr="00E45F2E" w:rsidRDefault="00294791" w:rsidP="00E45F2E">
      <w:pPr>
        <w:ind w:left="0"/>
        <w:rPr>
          <w:rFonts w:ascii="Verdana" w:eastAsiaTheme="majorEastAsia" w:hAnsi="Verdana" w:cstheme="majorBidi"/>
          <w:b/>
          <w:smallCaps/>
          <w:sz w:val="32"/>
          <w:szCs w:val="32"/>
        </w:rPr>
      </w:pPr>
      <w:r w:rsidRPr="00E45F2E">
        <w:rPr>
          <w:rFonts w:ascii="Verdana" w:hAnsi="Verdana"/>
          <w:b/>
          <w:sz w:val="32"/>
          <w:szCs w:val="32"/>
          <w:u w:val="single"/>
        </w:rPr>
        <w:lastRenderedPageBreak/>
        <w:t xml:space="preserve">APPENDIX </w:t>
      </w:r>
      <w:r w:rsidR="00E45F2E" w:rsidRPr="00E45F2E">
        <w:rPr>
          <w:rFonts w:ascii="Verdana" w:hAnsi="Verdana"/>
          <w:b/>
          <w:sz w:val="32"/>
          <w:szCs w:val="32"/>
          <w:u w:val="single"/>
        </w:rPr>
        <w:t>2</w:t>
      </w:r>
      <w:r w:rsidR="00FC1072" w:rsidRPr="00E45F2E">
        <w:rPr>
          <w:rFonts w:ascii="Verdana" w:hAnsi="Verdana"/>
          <w:b/>
          <w:sz w:val="32"/>
          <w:szCs w:val="32"/>
        </w:rPr>
        <w:t xml:space="preserve">: </w:t>
      </w:r>
      <w:r w:rsidRPr="00E45F2E">
        <w:rPr>
          <w:rFonts w:ascii="Verdana" w:hAnsi="Verdana"/>
          <w:b/>
          <w:sz w:val="32"/>
          <w:szCs w:val="32"/>
        </w:rPr>
        <w:t>YMCA Sanctioned Meet Declaration Form</w:t>
      </w:r>
    </w:p>
    <w:p w:rsidR="0042224B" w:rsidRPr="001E249A" w:rsidRDefault="00970A75" w:rsidP="0042224B">
      <w:pPr>
        <w:ind w:left="0"/>
        <w:rPr>
          <w:rFonts w:ascii="Verdana" w:hAnsi="Verdana"/>
          <w:i/>
          <w:sz w:val="20"/>
          <w:szCs w:val="24"/>
        </w:rPr>
      </w:pPr>
      <w:r w:rsidRPr="001E249A">
        <w:rPr>
          <w:rStyle w:val="Strong"/>
          <w:rFonts w:ascii="Verdana" w:hAnsi="Verdana"/>
          <w:i/>
          <w:sz w:val="20"/>
          <w:szCs w:val="24"/>
        </w:rPr>
        <w:t>(</w:t>
      </w:r>
      <w:r w:rsidR="0042224B" w:rsidRPr="001E249A">
        <w:rPr>
          <w:rStyle w:val="Strong"/>
          <w:rFonts w:ascii="Verdana" w:hAnsi="Verdana"/>
          <w:i/>
          <w:sz w:val="20"/>
          <w:szCs w:val="24"/>
        </w:rPr>
        <w:t xml:space="preserve">Note: </w:t>
      </w:r>
      <w:r w:rsidR="0042224B" w:rsidRPr="001E249A">
        <w:rPr>
          <w:rFonts w:ascii="Verdana" w:hAnsi="Verdana"/>
          <w:i/>
          <w:sz w:val="20"/>
          <w:szCs w:val="24"/>
        </w:rPr>
        <w:t xml:space="preserve">Return signed </w:t>
      </w:r>
      <w:r w:rsidRPr="001E249A">
        <w:rPr>
          <w:rFonts w:ascii="Verdana" w:hAnsi="Verdana"/>
          <w:i/>
          <w:sz w:val="20"/>
          <w:szCs w:val="24"/>
        </w:rPr>
        <w:t xml:space="preserve">Declaration </w:t>
      </w:r>
      <w:r w:rsidR="0042224B" w:rsidRPr="001E249A">
        <w:rPr>
          <w:rFonts w:ascii="Verdana" w:hAnsi="Verdana"/>
          <w:i/>
          <w:sz w:val="20"/>
          <w:szCs w:val="24"/>
        </w:rPr>
        <w:t>form to the meet director</w:t>
      </w:r>
      <w:r w:rsidR="004D4FB0">
        <w:rPr>
          <w:rFonts w:ascii="Verdana" w:hAnsi="Verdana"/>
          <w:i/>
          <w:sz w:val="20"/>
          <w:szCs w:val="24"/>
        </w:rPr>
        <w:t xml:space="preserve"> – </w:t>
      </w:r>
      <w:r w:rsidR="004D4FB0" w:rsidRPr="003A6D57">
        <w:rPr>
          <w:rFonts w:ascii="Verdana" w:hAnsi="Verdana"/>
          <w:b/>
          <w:i/>
          <w:sz w:val="20"/>
          <w:szCs w:val="24"/>
          <w:u w:val="single"/>
        </w:rPr>
        <w:t>BEFORE THE START OF THE MEET</w:t>
      </w:r>
      <w:proofErr w:type="gramStart"/>
      <w:r w:rsidR="003A6D57">
        <w:rPr>
          <w:rFonts w:ascii="Verdana" w:hAnsi="Verdana"/>
          <w:b/>
          <w:i/>
          <w:sz w:val="20"/>
          <w:szCs w:val="24"/>
          <w:u w:val="single"/>
        </w:rPr>
        <w:t>!!!</w:t>
      </w:r>
      <w:r w:rsidR="0042224B" w:rsidRPr="001E249A">
        <w:rPr>
          <w:rFonts w:ascii="Verdana" w:hAnsi="Verdana"/>
          <w:i/>
          <w:sz w:val="20"/>
          <w:szCs w:val="24"/>
        </w:rPr>
        <w:t>)</w:t>
      </w:r>
      <w:proofErr w:type="gramEnd"/>
    </w:p>
    <w:p w:rsidR="0042224B" w:rsidRPr="004D4FB0" w:rsidRDefault="0042224B" w:rsidP="0042224B">
      <w:pPr>
        <w:pStyle w:val="NormalWeb"/>
        <w:rPr>
          <w:rFonts w:ascii="Verdana" w:hAnsi="Verdana"/>
        </w:rPr>
      </w:pPr>
      <w:r w:rsidRPr="00EF662A">
        <w:rPr>
          <w:rStyle w:val="Strong"/>
          <w:rFonts w:ascii="Verdana" w:hAnsi="Verdana"/>
        </w:rPr>
        <w:t>Participating YMCA</w:t>
      </w:r>
      <w:r w:rsidRPr="00EF662A">
        <w:rPr>
          <w:rFonts w:ascii="Verdana" w:hAnsi="Verdana"/>
        </w:rPr>
        <w:t xml:space="preserve">: </w:t>
      </w:r>
      <w:r w:rsidRPr="004D4FB0">
        <w:rPr>
          <w:rFonts w:ascii="Verdana" w:hAnsi="Verdana"/>
        </w:rPr>
        <w:t xml:space="preserve">_________________________________________________ </w:t>
      </w:r>
    </w:p>
    <w:p w:rsidR="0042224B" w:rsidRPr="004D4FB0" w:rsidRDefault="0042224B" w:rsidP="0042224B">
      <w:pPr>
        <w:pStyle w:val="NormalWeb"/>
        <w:rPr>
          <w:rFonts w:ascii="Verdana" w:hAnsi="Verdana"/>
        </w:rPr>
      </w:pPr>
      <w:r w:rsidRPr="004D4FB0">
        <w:rPr>
          <w:rStyle w:val="Strong"/>
          <w:rFonts w:ascii="Verdana" w:hAnsi="Verdana"/>
        </w:rPr>
        <w:t>YMCA Address:</w:t>
      </w:r>
      <w:r w:rsidRPr="004D4FB0">
        <w:rPr>
          <w:rFonts w:ascii="Verdana" w:hAnsi="Verdana"/>
        </w:rPr>
        <w:t xml:space="preserve"> </w:t>
      </w:r>
      <w:r w:rsidR="004D757A" w:rsidRPr="004D4FB0">
        <w:rPr>
          <w:rFonts w:ascii="Verdana" w:hAnsi="Verdana"/>
        </w:rPr>
        <w:t xml:space="preserve">       </w:t>
      </w:r>
      <w:r w:rsidRPr="004D4FB0">
        <w:rPr>
          <w:rFonts w:ascii="Verdana" w:hAnsi="Verdana"/>
        </w:rPr>
        <w:t>______________________________________________</w:t>
      </w:r>
      <w:r w:rsidR="00970A75" w:rsidRPr="004D4FB0">
        <w:rPr>
          <w:rFonts w:ascii="Verdana" w:hAnsi="Verdana"/>
        </w:rPr>
        <w:t>__</w:t>
      </w:r>
      <w:r w:rsidRPr="004D4FB0">
        <w:rPr>
          <w:rFonts w:ascii="Verdana" w:hAnsi="Verdana"/>
        </w:rPr>
        <w:t>_</w:t>
      </w:r>
      <w:r w:rsidR="004D757A" w:rsidRPr="004D4FB0">
        <w:rPr>
          <w:rFonts w:ascii="Verdana" w:hAnsi="Verdana"/>
        </w:rPr>
        <w:t>_</w:t>
      </w:r>
      <w:r w:rsidRPr="004D4FB0">
        <w:rPr>
          <w:rFonts w:ascii="Verdana" w:hAnsi="Verdana"/>
        </w:rPr>
        <w:t xml:space="preserve"> </w:t>
      </w:r>
    </w:p>
    <w:p w:rsidR="00B80BE5" w:rsidRDefault="0042224B" w:rsidP="0042224B">
      <w:pPr>
        <w:pStyle w:val="NormalWeb"/>
        <w:rPr>
          <w:rFonts w:ascii="Verdana" w:hAnsi="Verdana"/>
          <w:color w:val="FF0000"/>
        </w:rPr>
      </w:pPr>
      <w:r w:rsidRPr="00EF662A">
        <w:rPr>
          <w:rStyle w:val="Strong"/>
          <w:rFonts w:ascii="Verdana" w:hAnsi="Verdana"/>
        </w:rPr>
        <w:t>Meet Name</w:t>
      </w:r>
      <w:r w:rsidRPr="00EF662A">
        <w:rPr>
          <w:rFonts w:ascii="Verdana" w:hAnsi="Verdana"/>
        </w:rPr>
        <w:t xml:space="preserve">: </w:t>
      </w:r>
      <w:r w:rsidR="004D757A">
        <w:rPr>
          <w:rFonts w:ascii="Verdana" w:hAnsi="Verdana"/>
        </w:rPr>
        <w:t xml:space="preserve">            </w:t>
      </w:r>
      <w:r w:rsidR="00EA054E">
        <w:rPr>
          <w:rFonts w:ascii="Verdana" w:hAnsi="Verdana"/>
        </w:rPr>
        <w:t>26</w:t>
      </w:r>
      <w:r w:rsidR="00B80BE5" w:rsidRPr="00B80BE5">
        <w:rPr>
          <w:rFonts w:ascii="Verdana" w:hAnsi="Verdana"/>
          <w:vertAlign w:val="superscript"/>
        </w:rPr>
        <w:t>th</w:t>
      </w:r>
      <w:r w:rsidR="00B80BE5">
        <w:rPr>
          <w:rFonts w:ascii="Verdana" w:hAnsi="Verdana"/>
        </w:rPr>
        <w:t xml:space="preserve"> Annual YOTA-Arena Capital Classic</w:t>
      </w:r>
    </w:p>
    <w:p w:rsidR="0042224B" w:rsidRPr="004D4FB0" w:rsidRDefault="0042224B" w:rsidP="0042224B">
      <w:pPr>
        <w:pStyle w:val="NormalWeb"/>
        <w:rPr>
          <w:rFonts w:ascii="Verdana" w:hAnsi="Verdana"/>
        </w:rPr>
      </w:pPr>
      <w:r w:rsidRPr="00EF662A">
        <w:rPr>
          <w:rStyle w:val="Strong"/>
          <w:rFonts w:ascii="Verdana" w:hAnsi="Verdana"/>
        </w:rPr>
        <w:t>Meet Date(s):</w:t>
      </w:r>
      <w:r w:rsidRPr="00EF662A">
        <w:rPr>
          <w:rFonts w:ascii="Verdana" w:hAnsi="Verdana"/>
        </w:rPr>
        <w:t xml:space="preserve"> </w:t>
      </w:r>
      <w:r w:rsidR="004D757A">
        <w:rPr>
          <w:rFonts w:ascii="Verdana" w:hAnsi="Verdana"/>
        </w:rPr>
        <w:t xml:space="preserve">         </w:t>
      </w:r>
      <w:r w:rsidR="00EA054E">
        <w:rPr>
          <w:rFonts w:ascii="Verdana" w:hAnsi="Verdana"/>
        </w:rPr>
        <w:t>November 30 – December 2, 2018</w:t>
      </w:r>
      <w:r w:rsidRPr="004D4FB0">
        <w:rPr>
          <w:rFonts w:ascii="Verdana" w:hAnsi="Verdana"/>
        </w:rPr>
        <w:t xml:space="preserve"> </w:t>
      </w:r>
    </w:p>
    <w:p w:rsidR="0042224B" w:rsidRPr="004D4FB0" w:rsidRDefault="0042224B" w:rsidP="0042224B">
      <w:pPr>
        <w:pStyle w:val="NormalWeb"/>
        <w:rPr>
          <w:rFonts w:ascii="Verdana" w:hAnsi="Verdana"/>
        </w:rPr>
      </w:pPr>
      <w:r w:rsidRPr="004D4FB0">
        <w:rPr>
          <w:rStyle w:val="Strong"/>
          <w:rFonts w:ascii="Verdana" w:hAnsi="Verdana"/>
        </w:rPr>
        <w:t>Meet Host:</w:t>
      </w:r>
      <w:r w:rsidRPr="004D4FB0">
        <w:rPr>
          <w:rFonts w:ascii="Verdana" w:hAnsi="Verdana"/>
        </w:rPr>
        <w:t xml:space="preserve"> </w:t>
      </w:r>
      <w:r w:rsidR="004D757A" w:rsidRPr="004D4FB0">
        <w:rPr>
          <w:rFonts w:ascii="Verdana" w:hAnsi="Verdana"/>
        </w:rPr>
        <w:t xml:space="preserve">              </w:t>
      </w:r>
      <w:r w:rsidR="00B80BE5" w:rsidRPr="004D4FB0">
        <w:rPr>
          <w:rFonts w:ascii="Verdana" w:hAnsi="Verdana"/>
        </w:rPr>
        <w:t>YMCA of the Triangle Area Swim Team</w:t>
      </w:r>
    </w:p>
    <w:p w:rsidR="0042224B" w:rsidRPr="004D4FB0" w:rsidRDefault="0042224B" w:rsidP="0042224B">
      <w:pPr>
        <w:pStyle w:val="NormalWeb"/>
        <w:rPr>
          <w:rFonts w:ascii="Verdana" w:hAnsi="Verdana"/>
        </w:rPr>
      </w:pPr>
      <w:r w:rsidRPr="004D4FB0">
        <w:rPr>
          <w:rStyle w:val="Strong"/>
          <w:rFonts w:ascii="Verdana" w:hAnsi="Verdana"/>
        </w:rPr>
        <w:t>Meet Location:</w:t>
      </w:r>
      <w:r w:rsidRPr="004D4FB0">
        <w:rPr>
          <w:rFonts w:ascii="Verdana" w:hAnsi="Verdana"/>
        </w:rPr>
        <w:t xml:space="preserve"> </w:t>
      </w:r>
      <w:r w:rsidR="004D757A" w:rsidRPr="004D4FB0">
        <w:rPr>
          <w:rFonts w:ascii="Verdana" w:hAnsi="Verdana"/>
        </w:rPr>
        <w:t xml:space="preserve">       </w:t>
      </w:r>
      <w:r w:rsidR="003A6D57">
        <w:rPr>
          <w:rFonts w:ascii="Verdana" w:hAnsi="Verdana"/>
        </w:rPr>
        <w:t xml:space="preserve">Triangle Aquatic Center - </w:t>
      </w:r>
      <w:r w:rsidR="00612FD8" w:rsidRPr="004D4FB0">
        <w:rPr>
          <w:rFonts w:ascii="Verdana" w:hAnsi="Verdana"/>
        </w:rPr>
        <w:t>275 Convention Drive, Cary NC, 27511</w:t>
      </w:r>
    </w:p>
    <w:p w:rsidR="0042224B" w:rsidRPr="001E249A" w:rsidRDefault="0042224B" w:rsidP="0042224B">
      <w:pPr>
        <w:pStyle w:val="NormalWeb"/>
        <w:rPr>
          <w:rFonts w:ascii="Verdana" w:hAnsi="Verdana"/>
          <w:sz w:val="20"/>
        </w:rPr>
      </w:pPr>
      <w:r w:rsidRPr="001E249A">
        <w:rPr>
          <w:rFonts w:ascii="Verdana" w:hAnsi="Verdana"/>
          <w:sz w:val="20"/>
        </w:rPr>
        <w:t>We the undersigned attest to the following:</w:t>
      </w:r>
    </w:p>
    <w:p w:rsidR="0042224B" w:rsidRPr="001E249A" w:rsidRDefault="0042224B" w:rsidP="0042224B">
      <w:pPr>
        <w:pStyle w:val="NormalWeb"/>
        <w:rPr>
          <w:rFonts w:ascii="Verdana" w:hAnsi="Verdana"/>
          <w:sz w:val="20"/>
        </w:rPr>
      </w:pPr>
      <w:r w:rsidRPr="001E249A">
        <w:rPr>
          <w:rStyle w:val="Strong"/>
          <w:rFonts w:ascii="Verdana" w:hAnsi="Verdana"/>
          <w:sz w:val="20"/>
        </w:rPr>
        <w:t>SWIMMERS</w:t>
      </w:r>
      <w:r w:rsidRPr="001E249A">
        <w:rPr>
          <w:rFonts w:ascii="Verdana" w:hAnsi="Verdana"/>
          <w:sz w:val="20"/>
        </w:rPr>
        <w:t xml:space="preserve"> - All swimmers representing the YMCA above are full privilege members of the YMCA and meet the eligibility requirements.</w:t>
      </w:r>
    </w:p>
    <w:p w:rsidR="0042224B" w:rsidRPr="001E249A" w:rsidRDefault="0042224B" w:rsidP="0042224B">
      <w:pPr>
        <w:pStyle w:val="NormalWeb"/>
        <w:rPr>
          <w:rFonts w:ascii="Verdana" w:hAnsi="Verdana"/>
          <w:sz w:val="20"/>
        </w:rPr>
      </w:pPr>
      <w:r w:rsidRPr="001E249A">
        <w:rPr>
          <w:rStyle w:val="Strong"/>
          <w:rFonts w:ascii="Verdana" w:hAnsi="Verdana"/>
          <w:sz w:val="20"/>
        </w:rPr>
        <w:t>COACHES</w:t>
      </w:r>
      <w:r w:rsidRPr="001E249A">
        <w:rPr>
          <w:rFonts w:ascii="Verdana" w:hAnsi="Verdana"/>
          <w:sz w:val="20"/>
        </w:rPr>
        <w:t xml:space="preserve"> - All coaches representing the YMCA above hold current certifications in CPR, First Aid, Coaches Safety Training and Principles of YMCA Competitive Swimming and Diving. </w:t>
      </w:r>
    </w:p>
    <w:p w:rsidR="0042224B" w:rsidRPr="000567E1" w:rsidRDefault="0042224B" w:rsidP="0042224B">
      <w:pPr>
        <w:pStyle w:val="NormalWeb"/>
        <w:rPr>
          <w:rFonts w:ascii="Verdana" w:hAnsi="Verdana"/>
          <w:strike/>
          <w:sz w:val="20"/>
        </w:rPr>
      </w:pPr>
      <w:r w:rsidRPr="001E249A">
        <w:rPr>
          <w:rStyle w:val="Strong"/>
          <w:rFonts w:ascii="Verdana" w:hAnsi="Verdana"/>
          <w:sz w:val="20"/>
        </w:rPr>
        <w:t>INSURANCE</w:t>
      </w:r>
      <w:r w:rsidRPr="001E249A">
        <w:rPr>
          <w:rFonts w:ascii="Verdana" w:hAnsi="Verdana"/>
          <w:sz w:val="20"/>
        </w:rPr>
        <w:t xml:space="preserve"> - Our Association now has insurance coverage for representative(s) including leadership and participants who will </w:t>
      </w:r>
      <w:proofErr w:type="gramStart"/>
      <w:r w:rsidRPr="001E249A">
        <w:rPr>
          <w:rFonts w:ascii="Verdana" w:hAnsi="Verdana"/>
          <w:sz w:val="20"/>
        </w:rPr>
        <w:t>be in attendance</w:t>
      </w:r>
      <w:proofErr w:type="gramEnd"/>
      <w:r w:rsidRPr="001E249A">
        <w:rPr>
          <w:rFonts w:ascii="Verdana" w:hAnsi="Verdana"/>
          <w:sz w:val="20"/>
        </w:rPr>
        <w:t xml:space="preserve"> at </w:t>
      </w:r>
      <w:r w:rsidR="00B80BE5" w:rsidRPr="001E249A">
        <w:rPr>
          <w:rFonts w:ascii="Verdana" w:hAnsi="Verdana"/>
          <w:sz w:val="20"/>
        </w:rPr>
        <w:t xml:space="preserve">the </w:t>
      </w:r>
      <w:r w:rsidR="00B80BE5" w:rsidRPr="004D4FB0">
        <w:rPr>
          <w:rFonts w:ascii="Verdana" w:hAnsi="Verdana"/>
          <w:sz w:val="16"/>
        </w:rPr>
        <w:t xml:space="preserve">24th Annual YOTA-Arena Capital Classic </w:t>
      </w:r>
      <w:r w:rsidRPr="001E249A">
        <w:rPr>
          <w:rFonts w:ascii="Verdana" w:hAnsi="Verdana"/>
          <w:sz w:val="20"/>
        </w:rPr>
        <w:t xml:space="preserve">for the period </w:t>
      </w:r>
      <w:r w:rsidRPr="00270EFD">
        <w:rPr>
          <w:rFonts w:ascii="Verdana" w:hAnsi="Verdana"/>
          <w:sz w:val="20"/>
        </w:rPr>
        <w:t>of</w:t>
      </w:r>
      <w:r w:rsidRPr="001E249A">
        <w:rPr>
          <w:rFonts w:ascii="Verdana" w:hAnsi="Verdana"/>
          <w:sz w:val="20"/>
        </w:rPr>
        <w:t xml:space="preserve"> the meet and return to our Association. (We suggest you investigate trip insurance). I hereby certify that YMCA has a minimum of $1,000,000/$2,000,000 in liability insurance that covers our coaches and swimmers during their travel to and from and during their participation in the </w:t>
      </w:r>
      <w:r w:rsidR="00CB45B4">
        <w:rPr>
          <w:rFonts w:ascii="Verdana" w:hAnsi="Verdana"/>
          <w:sz w:val="16"/>
        </w:rPr>
        <w:t>25</w:t>
      </w:r>
      <w:r w:rsidR="00B80BE5" w:rsidRPr="004D4FB0">
        <w:rPr>
          <w:rFonts w:ascii="Verdana" w:hAnsi="Verdana"/>
          <w:sz w:val="16"/>
          <w:vertAlign w:val="superscript"/>
        </w:rPr>
        <w:t>th</w:t>
      </w:r>
      <w:r w:rsidR="00B80BE5" w:rsidRPr="004D4FB0">
        <w:rPr>
          <w:rFonts w:ascii="Verdana" w:hAnsi="Verdana"/>
          <w:sz w:val="16"/>
        </w:rPr>
        <w:t xml:space="preserve"> Annual YOTA-Arena Capital Classic</w:t>
      </w:r>
      <w:r w:rsidRPr="004D4FB0">
        <w:rPr>
          <w:rFonts w:ascii="Verdana" w:hAnsi="Verdana"/>
          <w:sz w:val="20"/>
        </w:rPr>
        <w:t xml:space="preserve">. </w:t>
      </w:r>
    </w:p>
    <w:p w:rsidR="0042224B" w:rsidRPr="001E249A" w:rsidRDefault="0042224B" w:rsidP="0042224B">
      <w:pPr>
        <w:pStyle w:val="NormalWeb"/>
        <w:rPr>
          <w:rFonts w:ascii="Verdana" w:hAnsi="Verdana"/>
          <w:sz w:val="20"/>
        </w:rPr>
      </w:pPr>
      <w:proofErr w:type="gramStart"/>
      <w:r w:rsidRPr="001E249A">
        <w:rPr>
          <w:rStyle w:val="Strong"/>
          <w:rFonts w:ascii="Verdana" w:hAnsi="Verdana"/>
          <w:sz w:val="20"/>
        </w:rPr>
        <w:t>RELEASE</w:t>
      </w:r>
      <w:r w:rsidRPr="001E249A">
        <w:rPr>
          <w:rFonts w:ascii="Verdana" w:hAnsi="Verdana"/>
          <w:sz w:val="20"/>
        </w:rPr>
        <w:t xml:space="preserve"> - In consideration of your accepting this entry, I hereby, for myself, heirs, executor and administrators, waive and release any and all right and claim for damages I may have against the YMCA of the USA, </w:t>
      </w:r>
      <w:r w:rsidR="00B80BE5" w:rsidRPr="004D4FB0">
        <w:rPr>
          <w:rFonts w:ascii="Verdana" w:hAnsi="Verdana"/>
          <w:sz w:val="16"/>
        </w:rPr>
        <w:t>YMCA of the Triangle Area Swim Team</w:t>
      </w:r>
      <w:r w:rsidRPr="004D4FB0">
        <w:rPr>
          <w:rFonts w:ascii="Verdana" w:hAnsi="Verdana"/>
          <w:sz w:val="20"/>
        </w:rPr>
        <w:t xml:space="preserve">, </w:t>
      </w:r>
      <w:r w:rsidRPr="001E249A">
        <w:rPr>
          <w:rFonts w:ascii="Verdana" w:hAnsi="Verdana"/>
          <w:sz w:val="20"/>
        </w:rPr>
        <w:t>their agents, representatives or assigns</w:t>
      </w:r>
      <w:r w:rsidRPr="004D4FB0">
        <w:rPr>
          <w:rFonts w:ascii="Verdana" w:hAnsi="Verdana"/>
          <w:sz w:val="20"/>
        </w:rPr>
        <w:t xml:space="preserve">, and the </w:t>
      </w:r>
      <w:r w:rsidR="00B80BE5" w:rsidRPr="004D4FB0">
        <w:rPr>
          <w:rFonts w:ascii="Verdana" w:hAnsi="Verdana"/>
          <w:sz w:val="16"/>
        </w:rPr>
        <w:t>Triangle Aquatic Center</w:t>
      </w:r>
      <w:r w:rsidRPr="004D4FB0">
        <w:rPr>
          <w:rFonts w:ascii="Verdana" w:hAnsi="Verdana"/>
          <w:sz w:val="20"/>
        </w:rPr>
        <w:t xml:space="preserve"> for any and all injuries which may be suffered by participants at </w:t>
      </w:r>
      <w:r w:rsidR="00CB45B4">
        <w:rPr>
          <w:rFonts w:ascii="Verdana" w:hAnsi="Verdana"/>
          <w:sz w:val="16"/>
        </w:rPr>
        <w:t>25</w:t>
      </w:r>
      <w:r w:rsidR="00B80BE5" w:rsidRPr="004D4FB0">
        <w:rPr>
          <w:rFonts w:ascii="Verdana" w:hAnsi="Verdana"/>
          <w:sz w:val="16"/>
          <w:vertAlign w:val="superscript"/>
        </w:rPr>
        <w:t>th</w:t>
      </w:r>
      <w:r w:rsidR="00B80BE5" w:rsidRPr="004D4FB0">
        <w:rPr>
          <w:rFonts w:ascii="Verdana" w:hAnsi="Verdana"/>
          <w:sz w:val="16"/>
        </w:rPr>
        <w:t xml:space="preserve"> Annual YOTA-Arena Capital Classic</w:t>
      </w:r>
      <w:r w:rsidRPr="004D4FB0">
        <w:rPr>
          <w:rFonts w:ascii="Verdana" w:hAnsi="Verdana"/>
          <w:sz w:val="20"/>
        </w:rPr>
        <w:t>. </w:t>
      </w:r>
      <w:proofErr w:type="gramEnd"/>
      <w:r w:rsidRPr="004D4FB0">
        <w:rPr>
          <w:rFonts w:ascii="Verdana" w:hAnsi="Verdana"/>
          <w:sz w:val="20"/>
        </w:rPr>
        <w:t xml:space="preserve"> </w:t>
      </w:r>
      <w:r w:rsidR="004D757A" w:rsidRPr="004D4FB0">
        <w:rPr>
          <w:rFonts w:ascii="Verdana" w:hAnsi="Verdana"/>
          <w:sz w:val="20"/>
        </w:rPr>
        <w:t>Furthermore,</w:t>
      </w:r>
      <w:r w:rsidRPr="004D4FB0">
        <w:rPr>
          <w:rFonts w:ascii="Verdana" w:hAnsi="Verdana"/>
          <w:sz w:val="20"/>
        </w:rPr>
        <w:t xml:space="preserve"> we understand that the YMCA of the USA and </w:t>
      </w:r>
      <w:r w:rsidR="00B80BE5" w:rsidRPr="004D4FB0">
        <w:rPr>
          <w:rFonts w:ascii="Verdana" w:hAnsi="Verdana"/>
          <w:sz w:val="16"/>
        </w:rPr>
        <w:t>YMCA of the Triangle Area Swim Team</w:t>
      </w:r>
      <w:r w:rsidRPr="004D4FB0">
        <w:rPr>
          <w:rFonts w:ascii="Verdana" w:hAnsi="Verdana"/>
          <w:sz w:val="20"/>
        </w:rPr>
        <w:t xml:space="preserve"> are </w:t>
      </w:r>
      <w:r w:rsidRPr="001E249A">
        <w:rPr>
          <w:rFonts w:ascii="Verdana" w:hAnsi="Verdana"/>
          <w:sz w:val="20"/>
        </w:rPr>
        <w:t xml:space="preserve">not responsible for any intended or unintended consequences related to removing an athlete from competition for a head injury. This includes, but is not limited to, any financial reimbursement associated with such removal. </w:t>
      </w:r>
    </w:p>
    <w:p w:rsidR="0042224B" w:rsidRPr="00EF662A" w:rsidRDefault="0042224B" w:rsidP="004D757A">
      <w:pPr>
        <w:pStyle w:val="NormalWeb"/>
        <w:spacing w:after="0" w:afterAutospacing="0"/>
        <w:rPr>
          <w:rFonts w:ascii="Verdana" w:hAnsi="Verdana"/>
        </w:rPr>
      </w:pPr>
      <w:r w:rsidRPr="00EF662A">
        <w:rPr>
          <w:rStyle w:val="Emphasis"/>
          <w:rFonts w:ascii="Verdana" w:hAnsi="Verdana"/>
        </w:rPr>
        <w:t>____________________________             ________________________________</w:t>
      </w:r>
      <w:r w:rsidRPr="00EF662A">
        <w:rPr>
          <w:rFonts w:ascii="Verdana" w:hAnsi="Verdana"/>
        </w:rPr>
        <w:t xml:space="preserve"> </w:t>
      </w:r>
    </w:p>
    <w:p w:rsidR="0042224B" w:rsidRPr="00EF662A" w:rsidRDefault="0042224B" w:rsidP="004D757A">
      <w:pPr>
        <w:pStyle w:val="NormalWeb"/>
        <w:spacing w:before="0" w:beforeAutospacing="0"/>
        <w:rPr>
          <w:rFonts w:ascii="Verdana" w:hAnsi="Verdana"/>
        </w:rPr>
      </w:pPr>
      <w:r w:rsidRPr="00EF662A">
        <w:rPr>
          <w:rStyle w:val="Emphasis"/>
          <w:rFonts w:ascii="Verdana" w:hAnsi="Verdana"/>
        </w:rPr>
        <w:t>Name and Signature of Head Coach</w:t>
      </w:r>
      <w:r w:rsidRPr="00EF662A">
        <w:rPr>
          <w:rFonts w:ascii="Verdana" w:hAnsi="Verdana"/>
        </w:rPr>
        <w:t xml:space="preserve">  </w:t>
      </w:r>
    </w:p>
    <w:p w:rsidR="0042224B" w:rsidRPr="00EF662A" w:rsidRDefault="0042224B" w:rsidP="004D757A">
      <w:pPr>
        <w:pStyle w:val="NormalWeb"/>
        <w:spacing w:before="240" w:beforeAutospacing="0" w:after="0" w:afterAutospacing="0"/>
        <w:rPr>
          <w:rFonts w:ascii="Verdana" w:hAnsi="Verdana"/>
        </w:rPr>
      </w:pPr>
      <w:r w:rsidRPr="00EF662A">
        <w:rPr>
          <w:rStyle w:val="Emphasis"/>
          <w:rFonts w:ascii="Verdana" w:hAnsi="Verdana"/>
        </w:rPr>
        <w:t>____________________________            ________________________________</w:t>
      </w:r>
      <w:r w:rsidRPr="00EF662A">
        <w:rPr>
          <w:rFonts w:ascii="Verdana" w:hAnsi="Verdana"/>
        </w:rPr>
        <w:t xml:space="preserve"> </w:t>
      </w:r>
    </w:p>
    <w:p w:rsidR="00575451" w:rsidRPr="00EF662A" w:rsidRDefault="0042224B" w:rsidP="004D757A">
      <w:pPr>
        <w:pStyle w:val="NormalWeb"/>
        <w:spacing w:before="0" w:beforeAutospacing="0" w:after="0" w:afterAutospacing="0"/>
        <w:rPr>
          <w:rFonts w:ascii="Verdana" w:hAnsi="Verdana"/>
        </w:rPr>
      </w:pPr>
      <w:r w:rsidRPr="00EF662A">
        <w:rPr>
          <w:rStyle w:val="Emphasis"/>
          <w:rFonts w:ascii="Verdana" w:hAnsi="Verdana"/>
        </w:rPr>
        <w:t>Name and Signature of YMCA Executive Director or Designee</w:t>
      </w:r>
      <w:r w:rsidRPr="00EF662A">
        <w:rPr>
          <w:rFonts w:ascii="Verdana" w:hAnsi="Verdana"/>
        </w:rPr>
        <w:t xml:space="preserve"> </w:t>
      </w:r>
      <w:r w:rsidR="006B6B83" w:rsidRPr="00EF662A">
        <w:rPr>
          <w:rFonts w:ascii="Verdana" w:hAnsi="Verdana"/>
        </w:rPr>
        <w:tab/>
      </w:r>
    </w:p>
    <w:p w:rsidR="00270EFD" w:rsidRDefault="00270EFD" w:rsidP="007F7DD4">
      <w:pPr>
        <w:pStyle w:val="BodyText"/>
        <w:ind w:left="2880" w:firstLine="720"/>
        <w:rPr>
          <w:rFonts w:ascii="Verdana" w:hAnsi="Verdana"/>
          <w:b/>
          <w:sz w:val="24"/>
          <w:szCs w:val="24"/>
        </w:rPr>
      </w:pPr>
    </w:p>
    <w:p w:rsidR="00270EFD" w:rsidRDefault="00270EFD" w:rsidP="007F7DD4">
      <w:pPr>
        <w:pStyle w:val="BodyText"/>
        <w:ind w:left="2880" w:firstLine="720"/>
        <w:rPr>
          <w:rFonts w:ascii="Verdana" w:hAnsi="Verdana"/>
          <w:b/>
          <w:sz w:val="24"/>
          <w:szCs w:val="24"/>
        </w:rPr>
      </w:pPr>
    </w:p>
    <w:p w:rsidR="007F7DD4" w:rsidRPr="007F7DD4" w:rsidRDefault="007F7DD4" w:rsidP="007F7DD4">
      <w:pPr>
        <w:pStyle w:val="BodyText"/>
        <w:ind w:left="2880" w:firstLine="720"/>
        <w:rPr>
          <w:rFonts w:ascii="Verdana" w:hAnsi="Verdana"/>
          <w:b/>
          <w:sz w:val="24"/>
          <w:szCs w:val="24"/>
        </w:rPr>
      </w:pPr>
      <w:r w:rsidRPr="007F7DD4">
        <w:rPr>
          <w:rFonts w:ascii="Verdana" w:hAnsi="Verdana"/>
          <w:b/>
          <w:sz w:val="24"/>
          <w:szCs w:val="24"/>
        </w:rPr>
        <w:lastRenderedPageBreak/>
        <w:t>Entry Summary Sheet</w:t>
      </w:r>
    </w:p>
    <w:p w:rsidR="007F7DD4" w:rsidRPr="007F7DD4" w:rsidRDefault="007F7DD4" w:rsidP="007F7DD4">
      <w:pPr>
        <w:pStyle w:val="BodyText"/>
        <w:jc w:val="center"/>
        <w:rPr>
          <w:rFonts w:ascii="Verdana" w:hAnsi="Verdana"/>
          <w:bCs/>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1210"/>
        <w:gridCol w:w="1208"/>
        <w:gridCol w:w="1208"/>
        <w:gridCol w:w="1154"/>
        <w:gridCol w:w="1139"/>
        <w:gridCol w:w="1128"/>
        <w:gridCol w:w="1170"/>
      </w:tblGrid>
      <w:tr w:rsidR="007F7DD4" w:rsidRPr="007F7DD4" w:rsidTr="006E0F7C">
        <w:tc>
          <w:tcPr>
            <w:tcW w:w="1195" w:type="dxa"/>
          </w:tcPr>
          <w:p w:rsidR="007F7DD4" w:rsidRPr="007F7DD4" w:rsidRDefault="007F7DD4" w:rsidP="007F7DD4">
            <w:pPr>
              <w:spacing w:after="0" w:line="240" w:lineRule="auto"/>
              <w:ind w:left="0"/>
              <w:jc w:val="center"/>
              <w:rPr>
                <w:rFonts w:ascii="Times New Roman" w:eastAsia="Times New Roman" w:hAnsi="Times New Roman" w:cs="Times New Roman"/>
                <w:b/>
                <w:sz w:val="16"/>
                <w:szCs w:val="20"/>
              </w:rPr>
            </w:pPr>
          </w:p>
        </w:tc>
        <w:tc>
          <w:tcPr>
            <w:tcW w:w="1210" w:type="dxa"/>
          </w:tcPr>
          <w:p w:rsidR="007F7DD4" w:rsidRPr="007F7DD4" w:rsidRDefault="007F7DD4" w:rsidP="007F7DD4">
            <w:pPr>
              <w:spacing w:after="0" w:line="240" w:lineRule="auto"/>
              <w:ind w:left="0"/>
              <w:jc w:val="center"/>
              <w:rPr>
                <w:rFonts w:ascii="Times New Roman" w:eastAsia="Times New Roman" w:hAnsi="Times New Roman" w:cs="Times New Roman"/>
                <w:b/>
                <w:sz w:val="16"/>
                <w:szCs w:val="20"/>
              </w:rPr>
            </w:pPr>
            <w:r w:rsidRPr="007F7DD4">
              <w:rPr>
                <w:rFonts w:ascii="Times New Roman" w:eastAsia="Times New Roman" w:hAnsi="Times New Roman" w:cs="Times New Roman"/>
                <w:b/>
                <w:sz w:val="16"/>
                <w:szCs w:val="20"/>
              </w:rPr>
              <w:t>Total # of Swimmers</w:t>
            </w:r>
          </w:p>
        </w:tc>
        <w:tc>
          <w:tcPr>
            <w:tcW w:w="1208" w:type="dxa"/>
          </w:tcPr>
          <w:p w:rsidR="007F7DD4" w:rsidRPr="007F7DD4" w:rsidRDefault="007F7DD4" w:rsidP="007F7DD4">
            <w:pPr>
              <w:spacing w:after="0" w:line="240" w:lineRule="auto"/>
              <w:ind w:left="0"/>
              <w:jc w:val="center"/>
              <w:rPr>
                <w:rFonts w:ascii="Times New Roman" w:eastAsia="Times New Roman" w:hAnsi="Times New Roman" w:cs="Times New Roman"/>
                <w:b/>
                <w:sz w:val="16"/>
                <w:szCs w:val="20"/>
              </w:rPr>
            </w:pPr>
            <w:r w:rsidRPr="007F7DD4">
              <w:rPr>
                <w:rFonts w:ascii="Times New Roman" w:eastAsia="Times New Roman" w:hAnsi="Times New Roman" w:cs="Times New Roman"/>
                <w:b/>
                <w:sz w:val="16"/>
                <w:szCs w:val="20"/>
              </w:rPr>
              <w:t>Swimmer Surcharge</w:t>
            </w:r>
          </w:p>
        </w:tc>
        <w:tc>
          <w:tcPr>
            <w:tcW w:w="1208" w:type="dxa"/>
          </w:tcPr>
          <w:p w:rsidR="007F7DD4" w:rsidRPr="007F7DD4" w:rsidRDefault="007F7DD4" w:rsidP="007F7DD4">
            <w:pPr>
              <w:spacing w:after="0" w:line="240" w:lineRule="auto"/>
              <w:ind w:left="0"/>
              <w:jc w:val="center"/>
              <w:rPr>
                <w:rFonts w:ascii="Times New Roman" w:eastAsia="Times New Roman" w:hAnsi="Times New Roman" w:cs="Times New Roman"/>
                <w:b/>
                <w:sz w:val="16"/>
                <w:szCs w:val="20"/>
              </w:rPr>
            </w:pPr>
            <w:r w:rsidRPr="007F7DD4">
              <w:rPr>
                <w:rFonts w:ascii="Times New Roman" w:eastAsia="Times New Roman" w:hAnsi="Times New Roman" w:cs="Times New Roman"/>
                <w:b/>
                <w:sz w:val="16"/>
                <w:szCs w:val="20"/>
              </w:rPr>
              <w:t>Total Surcharge Fee</w:t>
            </w:r>
          </w:p>
        </w:tc>
        <w:tc>
          <w:tcPr>
            <w:tcW w:w="1154" w:type="dxa"/>
          </w:tcPr>
          <w:p w:rsidR="007F7DD4" w:rsidRPr="007F7DD4" w:rsidRDefault="007F7DD4" w:rsidP="007F7DD4">
            <w:pPr>
              <w:spacing w:after="0" w:line="240" w:lineRule="auto"/>
              <w:ind w:left="0"/>
              <w:jc w:val="center"/>
              <w:rPr>
                <w:rFonts w:ascii="Times New Roman" w:eastAsia="Times New Roman" w:hAnsi="Times New Roman" w:cs="Times New Roman"/>
                <w:b/>
                <w:sz w:val="16"/>
                <w:szCs w:val="20"/>
              </w:rPr>
            </w:pPr>
            <w:r w:rsidRPr="007F7DD4">
              <w:rPr>
                <w:rFonts w:ascii="Times New Roman" w:eastAsia="Times New Roman" w:hAnsi="Times New Roman" w:cs="Times New Roman"/>
                <w:b/>
                <w:sz w:val="16"/>
                <w:szCs w:val="20"/>
              </w:rPr>
              <w:t>Total # of Entries</w:t>
            </w:r>
          </w:p>
        </w:tc>
        <w:tc>
          <w:tcPr>
            <w:tcW w:w="1139" w:type="dxa"/>
          </w:tcPr>
          <w:p w:rsidR="007F7DD4" w:rsidRPr="007F7DD4" w:rsidRDefault="007F7DD4" w:rsidP="007F7DD4">
            <w:pPr>
              <w:spacing w:after="0" w:line="240" w:lineRule="auto"/>
              <w:ind w:left="0"/>
              <w:jc w:val="center"/>
              <w:rPr>
                <w:rFonts w:ascii="Times New Roman" w:eastAsia="Times New Roman" w:hAnsi="Times New Roman" w:cs="Times New Roman"/>
                <w:b/>
                <w:sz w:val="16"/>
                <w:szCs w:val="20"/>
              </w:rPr>
            </w:pPr>
            <w:r w:rsidRPr="007F7DD4">
              <w:rPr>
                <w:rFonts w:ascii="Times New Roman" w:eastAsia="Times New Roman" w:hAnsi="Times New Roman" w:cs="Times New Roman"/>
                <w:b/>
                <w:sz w:val="16"/>
                <w:szCs w:val="20"/>
              </w:rPr>
              <w:t>Event Entry Fee</w:t>
            </w:r>
          </w:p>
        </w:tc>
        <w:tc>
          <w:tcPr>
            <w:tcW w:w="1128" w:type="dxa"/>
          </w:tcPr>
          <w:p w:rsidR="007F7DD4" w:rsidRPr="007F7DD4" w:rsidRDefault="007F7DD4" w:rsidP="007F7DD4">
            <w:pPr>
              <w:spacing w:after="0" w:line="240" w:lineRule="auto"/>
              <w:ind w:left="0"/>
              <w:jc w:val="center"/>
              <w:rPr>
                <w:rFonts w:ascii="Times New Roman" w:eastAsia="Times New Roman" w:hAnsi="Times New Roman" w:cs="Times New Roman"/>
                <w:b/>
                <w:sz w:val="16"/>
                <w:szCs w:val="20"/>
              </w:rPr>
            </w:pPr>
            <w:r w:rsidRPr="007F7DD4">
              <w:rPr>
                <w:rFonts w:ascii="Times New Roman" w:eastAsia="Times New Roman" w:hAnsi="Times New Roman" w:cs="Times New Roman"/>
                <w:b/>
                <w:sz w:val="16"/>
                <w:szCs w:val="20"/>
              </w:rPr>
              <w:t>Total Event Fees</w:t>
            </w:r>
          </w:p>
        </w:tc>
        <w:tc>
          <w:tcPr>
            <w:tcW w:w="1170" w:type="dxa"/>
          </w:tcPr>
          <w:p w:rsidR="007F7DD4" w:rsidRPr="007F7DD4" w:rsidRDefault="007F7DD4" w:rsidP="007F7DD4">
            <w:pPr>
              <w:spacing w:after="0" w:line="240" w:lineRule="auto"/>
              <w:ind w:left="0"/>
              <w:jc w:val="center"/>
              <w:rPr>
                <w:rFonts w:ascii="Times New Roman" w:eastAsia="Times New Roman" w:hAnsi="Times New Roman" w:cs="Times New Roman"/>
                <w:b/>
                <w:sz w:val="16"/>
                <w:szCs w:val="20"/>
              </w:rPr>
            </w:pPr>
            <w:r w:rsidRPr="007F7DD4">
              <w:rPr>
                <w:rFonts w:ascii="Times New Roman" w:eastAsia="Times New Roman" w:hAnsi="Times New Roman" w:cs="Times New Roman"/>
                <w:b/>
                <w:sz w:val="16"/>
                <w:szCs w:val="20"/>
              </w:rPr>
              <w:t>TOTAL ENTRY FEES</w:t>
            </w:r>
          </w:p>
        </w:tc>
      </w:tr>
      <w:tr w:rsidR="007F7DD4" w:rsidRPr="007F7DD4" w:rsidTr="006E0F7C">
        <w:tc>
          <w:tcPr>
            <w:tcW w:w="1195" w:type="dxa"/>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r w:rsidRPr="007F7DD4">
              <w:rPr>
                <w:rFonts w:ascii="Times New Roman" w:eastAsia="Times New Roman" w:hAnsi="Times New Roman" w:cs="Times New Roman"/>
                <w:bCs/>
                <w:sz w:val="16"/>
                <w:szCs w:val="20"/>
              </w:rPr>
              <w:t>Individual</w:t>
            </w:r>
          </w:p>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r w:rsidRPr="007F7DD4">
              <w:rPr>
                <w:rFonts w:ascii="Times New Roman" w:eastAsia="Times New Roman" w:hAnsi="Times New Roman" w:cs="Times New Roman"/>
                <w:bCs/>
                <w:sz w:val="16"/>
                <w:szCs w:val="20"/>
              </w:rPr>
              <w:t>Events</w:t>
            </w:r>
          </w:p>
        </w:tc>
        <w:tc>
          <w:tcPr>
            <w:tcW w:w="1210"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208" w:type="dxa"/>
            <w:vAlign w:val="center"/>
          </w:tcPr>
          <w:p w:rsidR="007F7DD4" w:rsidRPr="007F7DD4" w:rsidRDefault="007F7DD4" w:rsidP="003A6D57">
            <w:pPr>
              <w:spacing w:after="0" w:line="240" w:lineRule="auto"/>
              <w:ind w:left="0"/>
              <w:jc w:val="center"/>
              <w:rPr>
                <w:rFonts w:ascii="Times New Roman" w:eastAsia="Times New Roman" w:hAnsi="Times New Roman" w:cs="Times New Roman"/>
                <w:bCs/>
                <w:sz w:val="16"/>
                <w:szCs w:val="20"/>
              </w:rPr>
            </w:pPr>
            <w:r w:rsidRPr="007F7DD4">
              <w:rPr>
                <w:rFonts w:ascii="Times New Roman" w:eastAsia="Times New Roman" w:hAnsi="Times New Roman" w:cs="Times New Roman"/>
                <w:bCs/>
                <w:sz w:val="16"/>
                <w:szCs w:val="20"/>
              </w:rPr>
              <w:t>$</w:t>
            </w:r>
            <w:r w:rsidR="003A6D57">
              <w:rPr>
                <w:rFonts w:ascii="Times New Roman" w:eastAsia="Times New Roman" w:hAnsi="Times New Roman" w:cs="Times New Roman"/>
                <w:bCs/>
                <w:sz w:val="16"/>
                <w:szCs w:val="20"/>
              </w:rPr>
              <w:t>18</w:t>
            </w:r>
            <w:r w:rsidRPr="007F7DD4">
              <w:rPr>
                <w:rFonts w:ascii="Times New Roman" w:eastAsia="Times New Roman" w:hAnsi="Times New Roman" w:cs="Times New Roman"/>
                <w:bCs/>
                <w:sz w:val="16"/>
                <w:szCs w:val="20"/>
              </w:rPr>
              <w:t>.00</w:t>
            </w:r>
          </w:p>
        </w:tc>
        <w:tc>
          <w:tcPr>
            <w:tcW w:w="1208"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154"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139"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r w:rsidRPr="007F7DD4">
              <w:rPr>
                <w:rFonts w:ascii="Times New Roman" w:eastAsia="Times New Roman" w:hAnsi="Times New Roman" w:cs="Times New Roman"/>
                <w:bCs/>
                <w:sz w:val="16"/>
                <w:szCs w:val="20"/>
              </w:rPr>
              <w:t>$10.00</w:t>
            </w:r>
          </w:p>
        </w:tc>
        <w:tc>
          <w:tcPr>
            <w:tcW w:w="1128"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170"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r>
      <w:tr w:rsidR="007F7DD4" w:rsidRPr="007F7DD4" w:rsidTr="006E0F7C">
        <w:tc>
          <w:tcPr>
            <w:tcW w:w="1195" w:type="dxa"/>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r w:rsidRPr="007F7DD4">
              <w:rPr>
                <w:rFonts w:ascii="Times New Roman" w:eastAsia="Times New Roman" w:hAnsi="Times New Roman" w:cs="Times New Roman"/>
                <w:bCs/>
                <w:sz w:val="16"/>
                <w:szCs w:val="20"/>
              </w:rPr>
              <w:t>Relay</w:t>
            </w:r>
          </w:p>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r w:rsidRPr="007F7DD4">
              <w:rPr>
                <w:rFonts w:ascii="Times New Roman" w:eastAsia="Times New Roman" w:hAnsi="Times New Roman" w:cs="Times New Roman"/>
                <w:bCs/>
                <w:sz w:val="16"/>
                <w:szCs w:val="20"/>
              </w:rPr>
              <w:t>Events</w:t>
            </w:r>
          </w:p>
        </w:tc>
        <w:tc>
          <w:tcPr>
            <w:tcW w:w="1210"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r w:rsidRPr="007F7DD4">
              <w:rPr>
                <w:rFonts w:ascii="Times New Roman" w:eastAsia="Times New Roman" w:hAnsi="Times New Roman" w:cs="Times New Roman"/>
                <w:bCs/>
                <w:sz w:val="16"/>
                <w:szCs w:val="20"/>
              </w:rPr>
              <w:t>N/A</w:t>
            </w:r>
          </w:p>
        </w:tc>
        <w:tc>
          <w:tcPr>
            <w:tcW w:w="1208"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r w:rsidRPr="007F7DD4">
              <w:rPr>
                <w:rFonts w:ascii="Times New Roman" w:eastAsia="Times New Roman" w:hAnsi="Times New Roman" w:cs="Times New Roman"/>
                <w:bCs/>
                <w:sz w:val="16"/>
                <w:szCs w:val="20"/>
              </w:rPr>
              <w:t>N/A</w:t>
            </w:r>
          </w:p>
        </w:tc>
        <w:tc>
          <w:tcPr>
            <w:tcW w:w="1208"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r w:rsidRPr="007F7DD4">
              <w:rPr>
                <w:rFonts w:ascii="Times New Roman" w:eastAsia="Times New Roman" w:hAnsi="Times New Roman" w:cs="Times New Roman"/>
                <w:bCs/>
                <w:sz w:val="16"/>
                <w:szCs w:val="20"/>
              </w:rPr>
              <w:t>N/A</w:t>
            </w:r>
          </w:p>
        </w:tc>
        <w:tc>
          <w:tcPr>
            <w:tcW w:w="1154"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139"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r w:rsidRPr="007F7DD4">
              <w:rPr>
                <w:rFonts w:ascii="Times New Roman" w:eastAsia="Times New Roman" w:hAnsi="Times New Roman" w:cs="Times New Roman"/>
                <w:bCs/>
                <w:sz w:val="16"/>
                <w:szCs w:val="20"/>
              </w:rPr>
              <w:t>$15.00</w:t>
            </w:r>
          </w:p>
        </w:tc>
        <w:tc>
          <w:tcPr>
            <w:tcW w:w="1128"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170"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r>
      <w:tr w:rsidR="007F7DD4" w:rsidRPr="007F7DD4" w:rsidTr="006E0F7C">
        <w:tc>
          <w:tcPr>
            <w:tcW w:w="1195"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
                <w:sz w:val="16"/>
                <w:szCs w:val="20"/>
              </w:rPr>
            </w:pPr>
            <w:r w:rsidRPr="007F7DD4">
              <w:rPr>
                <w:rFonts w:ascii="Times New Roman" w:eastAsia="Times New Roman" w:hAnsi="Times New Roman" w:cs="Times New Roman"/>
                <w:b/>
                <w:sz w:val="16"/>
                <w:szCs w:val="20"/>
              </w:rPr>
              <w:t>Total</w:t>
            </w:r>
          </w:p>
          <w:p w:rsidR="007F7DD4" w:rsidRPr="007F7DD4" w:rsidRDefault="007F7DD4" w:rsidP="007F7DD4">
            <w:pPr>
              <w:spacing w:after="0" w:line="240" w:lineRule="auto"/>
              <w:ind w:left="0"/>
              <w:jc w:val="center"/>
              <w:rPr>
                <w:rFonts w:ascii="Times New Roman" w:eastAsia="Times New Roman" w:hAnsi="Times New Roman" w:cs="Times New Roman"/>
                <w:b/>
                <w:sz w:val="16"/>
                <w:szCs w:val="20"/>
              </w:rPr>
            </w:pPr>
          </w:p>
        </w:tc>
        <w:tc>
          <w:tcPr>
            <w:tcW w:w="1210"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208"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208"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154"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139"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128"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c>
          <w:tcPr>
            <w:tcW w:w="1170" w:type="dxa"/>
            <w:vAlign w:val="center"/>
          </w:tcPr>
          <w:p w:rsidR="007F7DD4" w:rsidRPr="007F7DD4" w:rsidRDefault="007F7DD4" w:rsidP="007F7DD4">
            <w:pPr>
              <w:spacing w:after="0" w:line="240" w:lineRule="auto"/>
              <w:ind w:left="0"/>
              <w:jc w:val="center"/>
              <w:rPr>
                <w:rFonts w:ascii="Times New Roman" w:eastAsia="Times New Roman" w:hAnsi="Times New Roman" w:cs="Times New Roman"/>
                <w:bCs/>
                <w:sz w:val="16"/>
                <w:szCs w:val="20"/>
              </w:rPr>
            </w:pPr>
          </w:p>
        </w:tc>
      </w:tr>
    </w:tbl>
    <w:p w:rsidR="007F7DD4" w:rsidRPr="007F7DD4" w:rsidRDefault="007F7DD4" w:rsidP="007F7DD4">
      <w:pPr>
        <w:pStyle w:val="BodyText"/>
        <w:jc w:val="center"/>
        <w:rPr>
          <w:rFonts w:ascii="Verdana" w:hAnsi="Verdana"/>
          <w:bCs/>
          <w:sz w:val="24"/>
          <w:szCs w:val="24"/>
        </w:rPr>
      </w:pPr>
    </w:p>
    <w:p w:rsidR="007F7DD4" w:rsidRPr="007F7DD4" w:rsidRDefault="007F7DD4" w:rsidP="007F7DD4">
      <w:pPr>
        <w:pStyle w:val="BodyText"/>
        <w:rPr>
          <w:rFonts w:ascii="Verdana" w:hAnsi="Verdana"/>
          <w:bCs/>
          <w:sz w:val="24"/>
          <w:szCs w:val="24"/>
        </w:rPr>
      </w:pPr>
    </w:p>
    <w:p w:rsidR="007F7DD4" w:rsidRPr="007F7DD4" w:rsidRDefault="007F7DD4" w:rsidP="007F7DD4">
      <w:pPr>
        <w:pStyle w:val="BodyText"/>
        <w:rPr>
          <w:rFonts w:ascii="Times New Roman" w:hAnsi="Times New Roman" w:cs="Times New Roman"/>
          <w:b/>
          <w:sz w:val="24"/>
          <w:szCs w:val="24"/>
        </w:rPr>
      </w:pPr>
      <w:r w:rsidRPr="007F7DD4">
        <w:rPr>
          <w:rFonts w:ascii="Times New Roman" w:hAnsi="Times New Roman" w:cs="Times New Roman"/>
          <w:b/>
          <w:sz w:val="24"/>
          <w:szCs w:val="24"/>
        </w:rPr>
        <w:t>Waiver of Liability</w:t>
      </w:r>
    </w:p>
    <w:p w:rsidR="007F7DD4" w:rsidRPr="007F7DD4" w:rsidRDefault="007F7DD4" w:rsidP="007F7DD4">
      <w:pPr>
        <w:pStyle w:val="BodyText"/>
        <w:rPr>
          <w:rFonts w:ascii="Times New Roman" w:hAnsi="Times New Roman" w:cs="Times New Roman"/>
          <w:bCs/>
          <w:sz w:val="24"/>
          <w:szCs w:val="24"/>
        </w:rPr>
      </w:pPr>
      <w:proofErr w:type="gramStart"/>
      <w:r w:rsidRPr="007F7DD4">
        <w:rPr>
          <w:rFonts w:ascii="Times New Roman" w:hAnsi="Times New Roman" w:cs="Times New Roman"/>
          <w:bCs/>
          <w:sz w:val="24"/>
          <w:szCs w:val="24"/>
        </w:rPr>
        <w:t>The YMCA of the USA (Upper Southeast Region), the Greater YMCA Sunbelt Swimming Association, the YMCA of the Triangle Area, Inc., USA Swimming, Inc., North Carolina Swimming, Inc., and the Triangle Aquatic Center shall be held free and harmless from any and all liabilities or claims for damages arising by reason of injuries to anyone during the conduct of this event.</w:t>
      </w:r>
      <w:proofErr w:type="gramEnd"/>
    </w:p>
    <w:p w:rsidR="007F7DD4" w:rsidRPr="007F7DD4" w:rsidRDefault="007F7DD4" w:rsidP="007F7DD4">
      <w:pPr>
        <w:pStyle w:val="BodyText"/>
        <w:rPr>
          <w:rFonts w:ascii="Times New Roman" w:hAnsi="Times New Roman" w:cs="Times New Roman"/>
          <w:bCs/>
          <w:sz w:val="24"/>
          <w:szCs w:val="24"/>
        </w:rPr>
      </w:pPr>
      <w:r w:rsidRPr="007F7DD4">
        <w:rPr>
          <w:rFonts w:ascii="Times New Roman" w:hAnsi="Times New Roman" w:cs="Times New Roman"/>
          <w:bCs/>
          <w:sz w:val="24"/>
          <w:szCs w:val="24"/>
        </w:rPr>
        <w:t>Signature of</w:t>
      </w:r>
    </w:p>
    <w:p w:rsidR="007F7DD4" w:rsidRPr="007F7DD4" w:rsidRDefault="007F7DD4" w:rsidP="007F7DD4">
      <w:pPr>
        <w:pStyle w:val="BodyText"/>
        <w:rPr>
          <w:rFonts w:ascii="Times New Roman" w:hAnsi="Times New Roman" w:cs="Times New Roman"/>
          <w:bCs/>
          <w:sz w:val="24"/>
          <w:szCs w:val="24"/>
          <w:u w:val="single"/>
        </w:rPr>
      </w:pPr>
      <w:r w:rsidRPr="007F7DD4">
        <w:rPr>
          <w:rFonts w:ascii="Times New Roman" w:hAnsi="Times New Roman" w:cs="Times New Roman"/>
          <w:bCs/>
          <w:sz w:val="24"/>
          <w:szCs w:val="24"/>
        </w:rPr>
        <w:t>Head Coach:</w:t>
      </w:r>
      <w:r w:rsidRPr="007F7DD4">
        <w:rPr>
          <w:rFonts w:ascii="Times New Roman" w:hAnsi="Times New Roman" w:cs="Times New Roman"/>
          <w:bCs/>
          <w:sz w:val="24"/>
          <w:szCs w:val="24"/>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rPr>
        <w:t xml:space="preserve">Phone Number: </w:t>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p>
    <w:p w:rsidR="007F7DD4" w:rsidRPr="007F7DD4" w:rsidRDefault="007F7DD4" w:rsidP="007F7DD4">
      <w:pPr>
        <w:pStyle w:val="BodyText"/>
        <w:rPr>
          <w:rFonts w:ascii="Times New Roman" w:hAnsi="Times New Roman" w:cs="Times New Roman"/>
          <w:bCs/>
          <w:sz w:val="24"/>
          <w:szCs w:val="24"/>
          <w:u w:val="single"/>
        </w:rPr>
      </w:pPr>
      <w:r w:rsidRPr="007F7DD4">
        <w:rPr>
          <w:rFonts w:ascii="Times New Roman" w:hAnsi="Times New Roman" w:cs="Times New Roman"/>
          <w:bCs/>
          <w:sz w:val="24"/>
          <w:szCs w:val="24"/>
        </w:rPr>
        <w:t>Club Code:</w:t>
      </w:r>
      <w:r w:rsidRPr="007F7DD4">
        <w:rPr>
          <w:rFonts w:ascii="Times New Roman" w:hAnsi="Times New Roman" w:cs="Times New Roman"/>
          <w:bCs/>
          <w:sz w:val="24"/>
          <w:szCs w:val="24"/>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p>
    <w:p w:rsidR="007F7DD4" w:rsidRPr="007F7DD4" w:rsidRDefault="007F7DD4" w:rsidP="007F7DD4">
      <w:pPr>
        <w:pStyle w:val="BodyText"/>
        <w:rPr>
          <w:rFonts w:ascii="Times New Roman" w:hAnsi="Times New Roman" w:cs="Times New Roman"/>
          <w:bCs/>
          <w:sz w:val="24"/>
          <w:szCs w:val="24"/>
          <w:u w:val="single"/>
        </w:rPr>
      </w:pPr>
      <w:r w:rsidRPr="007F7DD4">
        <w:rPr>
          <w:rFonts w:ascii="Times New Roman" w:hAnsi="Times New Roman" w:cs="Times New Roman"/>
          <w:bCs/>
          <w:sz w:val="24"/>
          <w:szCs w:val="24"/>
        </w:rPr>
        <w:t>Club Name:</w:t>
      </w:r>
      <w:r w:rsidRPr="007F7DD4">
        <w:rPr>
          <w:rFonts w:ascii="Times New Roman" w:hAnsi="Times New Roman" w:cs="Times New Roman"/>
          <w:bCs/>
          <w:sz w:val="24"/>
          <w:szCs w:val="24"/>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p>
    <w:p w:rsidR="007F7DD4" w:rsidRPr="007F7DD4" w:rsidRDefault="007F7DD4" w:rsidP="007F7DD4">
      <w:pPr>
        <w:pStyle w:val="BodyText"/>
        <w:rPr>
          <w:rFonts w:ascii="Times New Roman" w:hAnsi="Times New Roman" w:cs="Times New Roman"/>
          <w:bCs/>
          <w:sz w:val="24"/>
          <w:szCs w:val="24"/>
          <w:u w:val="single"/>
        </w:rPr>
      </w:pPr>
      <w:r w:rsidRPr="007F7DD4">
        <w:rPr>
          <w:rFonts w:ascii="Times New Roman" w:hAnsi="Times New Roman" w:cs="Times New Roman"/>
          <w:bCs/>
          <w:sz w:val="24"/>
          <w:szCs w:val="24"/>
        </w:rPr>
        <w:t>Club Address:</w:t>
      </w:r>
      <w:r w:rsidRPr="007F7DD4">
        <w:rPr>
          <w:rFonts w:ascii="Times New Roman" w:hAnsi="Times New Roman" w:cs="Times New Roman"/>
          <w:bCs/>
          <w:sz w:val="24"/>
          <w:szCs w:val="24"/>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p>
    <w:p w:rsidR="007F7DD4" w:rsidRPr="007F7DD4" w:rsidRDefault="007F7DD4" w:rsidP="007F7DD4">
      <w:pPr>
        <w:pStyle w:val="BodyText"/>
        <w:rPr>
          <w:rFonts w:ascii="Times New Roman" w:hAnsi="Times New Roman" w:cs="Times New Roman"/>
          <w:bCs/>
          <w:sz w:val="24"/>
          <w:szCs w:val="24"/>
          <w:u w:val="single"/>
        </w:rPr>
      </w:pPr>
      <w:r w:rsidRPr="007F7DD4">
        <w:rPr>
          <w:rFonts w:ascii="Times New Roman" w:hAnsi="Times New Roman" w:cs="Times New Roman"/>
          <w:bCs/>
          <w:sz w:val="24"/>
          <w:szCs w:val="24"/>
        </w:rPr>
        <w:tab/>
      </w:r>
      <w:r w:rsidRPr="007F7DD4">
        <w:rPr>
          <w:rFonts w:ascii="Times New Roman" w:hAnsi="Times New Roman" w:cs="Times New Roman"/>
          <w:bCs/>
          <w:sz w:val="24"/>
          <w:szCs w:val="24"/>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p>
    <w:p w:rsidR="007F7DD4" w:rsidRPr="007F7DD4" w:rsidRDefault="007F7DD4" w:rsidP="007F7DD4">
      <w:pPr>
        <w:pStyle w:val="BodyText"/>
        <w:rPr>
          <w:rFonts w:ascii="Times New Roman" w:hAnsi="Times New Roman" w:cs="Times New Roman"/>
          <w:bCs/>
          <w:sz w:val="24"/>
          <w:szCs w:val="24"/>
          <w:u w:val="single"/>
        </w:rPr>
      </w:pPr>
      <w:r w:rsidRPr="007F7DD4">
        <w:rPr>
          <w:rFonts w:ascii="Times New Roman" w:hAnsi="Times New Roman" w:cs="Times New Roman"/>
          <w:bCs/>
          <w:sz w:val="24"/>
          <w:szCs w:val="24"/>
        </w:rPr>
        <w:tab/>
      </w:r>
      <w:r w:rsidRPr="007F7DD4">
        <w:rPr>
          <w:rFonts w:ascii="Times New Roman" w:hAnsi="Times New Roman" w:cs="Times New Roman"/>
          <w:bCs/>
          <w:sz w:val="24"/>
          <w:szCs w:val="24"/>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p>
    <w:p w:rsidR="007F7DD4" w:rsidRPr="007F7DD4" w:rsidRDefault="007F7DD4" w:rsidP="007F7DD4">
      <w:pPr>
        <w:pStyle w:val="BodyText"/>
        <w:rPr>
          <w:rFonts w:ascii="Times New Roman" w:hAnsi="Times New Roman" w:cs="Times New Roman"/>
          <w:bCs/>
          <w:sz w:val="24"/>
          <w:szCs w:val="24"/>
          <w:u w:val="single"/>
        </w:rPr>
      </w:pPr>
      <w:r w:rsidRPr="007F7DD4">
        <w:rPr>
          <w:rFonts w:ascii="Times New Roman" w:hAnsi="Times New Roman" w:cs="Times New Roman"/>
          <w:bCs/>
          <w:sz w:val="24"/>
          <w:szCs w:val="24"/>
        </w:rPr>
        <w:t>Head Coach:</w:t>
      </w:r>
      <w:r w:rsidRPr="007F7DD4">
        <w:rPr>
          <w:rFonts w:ascii="Times New Roman" w:hAnsi="Times New Roman" w:cs="Times New Roman"/>
          <w:bCs/>
          <w:sz w:val="24"/>
          <w:szCs w:val="24"/>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r w:rsidRPr="007F7DD4">
        <w:rPr>
          <w:rFonts w:ascii="Times New Roman" w:hAnsi="Times New Roman" w:cs="Times New Roman"/>
          <w:bCs/>
          <w:sz w:val="24"/>
          <w:szCs w:val="24"/>
          <w:u w:val="single"/>
        </w:rPr>
        <w:tab/>
      </w:r>
    </w:p>
    <w:p w:rsidR="007F7DD4" w:rsidRPr="007F7DD4" w:rsidRDefault="007F7DD4" w:rsidP="007F7DD4">
      <w:pPr>
        <w:pStyle w:val="BodyText"/>
        <w:autoSpaceDE w:val="0"/>
        <w:rPr>
          <w:rFonts w:ascii="Times New Roman" w:hAnsi="Times New Roman" w:cs="Times New Roman"/>
          <w:b/>
          <w:sz w:val="24"/>
          <w:szCs w:val="24"/>
        </w:rPr>
      </w:pPr>
      <w:r w:rsidRPr="007F7DD4">
        <w:rPr>
          <w:rFonts w:ascii="Times New Roman" w:hAnsi="Times New Roman" w:cs="Times New Roman"/>
          <w:b/>
          <w:sz w:val="24"/>
          <w:szCs w:val="24"/>
        </w:rPr>
        <w:t xml:space="preserve">Make all checks payable to YOTA Swim Team.  All entries are due by </w:t>
      </w:r>
      <w:r w:rsidR="00126C28">
        <w:rPr>
          <w:rFonts w:ascii="Times New Roman" w:hAnsi="Times New Roman" w:cs="Times New Roman"/>
          <w:b/>
          <w:sz w:val="24"/>
          <w:szCs w:val="24"/>
          <w:u w:val="single"/>
        </w:rPr>
        <w:t xml:space="preserve">Midnight on </w:t>
      </w:r>
      <w:r w:rsidR="004D4FB0">
        <w:rPr>
          <w:rFonts w:ascii="Times New Roman" w:hAnsi="Times New Roman" w:cs="Times New Roman"/>
          <w:b/>
          <w:sz w:val="24"/>
          <w:szCs w:val="24"/>
          <w:u w:val="single"/>
        </w:rPr>
        <w:t>Wednesday</w:t>
      </w:r>
      <w:r w:rsidR="00EA054E">
        <w:rPr>
          <w:rFonts w:ascii="Times New Roman" w:hAnsi="Times New Roman" w:cs="Times New Roman"/>
          <w:b/>
          <w:sz w:val="24"/>
          <w:szCs w:val="24"/>
          <w:u w:val="single"/>
        </w:rPr>
        <w:t xml:space="preserve">, November </w:t>
      </w:r>
      <w:proofErr w:type="gramStart"/>
      <w:r w:rsidR="00EA054E">
        <w:rPr>
          <w:rFonts w:ascii="Times New Roman" w:hAnsi="Times New Roman" w:cs="Times New Roman"/>
          <w:b/>
          <w:sz w:val="24"/>
          <w:szCs w:val="24"/>
          <w:u w:val="single"/>
        </w:rPr>
        <w:t>21</w:t>
      </w:r>
      <w:r w:rsidR="00EA054E" w:rsidRPr="00EA054E">
        <w:rPr>
          <w:rFonts w:ascii="Times New Roman" w:hAnsi="Times New Roman" w:cs="Times New Roman"/>
          <w:b/>
          <w:sz w:val="24"/>
          <w:szCs w:val="24"/>
          <w:u w:val="single"/>
          <w:vertAlign w:val="superscript"/>
        </w:rPr>
        <w:t>st</w:t>
      </w:r>
      <w:proofErr w:type="gramEnd"/>
      <w:r w:rsidR="00EA054E">
        <w:rPr>
          <w:rFonts w:ascii="Times New Roman" w:hAnsi="Times New Roman" w:cs="Times New Roman"/>
          <w:b/>
          <w:sz w:val="24"/>
          <w:szCs w:val="24"/>
          <w:u w:val="single"/>
        </w:rPr>
        <w:t>, 2018</w:t>
      </w:r>
      <w:r w:rsidRPr="007F7DD4">
        <w:rPr>
          <w:rFonts w:ascii="Times New Roman" w:hAnsi="Times New Roman" w:cs="Times New Roman"/>
          <w:b/>
          <w:sz w:val="24"/>
          <w:szCs w:val="24"/>
        </w:rPr>
        <w:t xml:space="preserve">.  Team Manager </w:t>
      </w:r>
      <w:proofErr w:type="gramStart"/>
      <w:r w:rsidRPr="007F7DD4">
        <w:rPr>
          <w:rFonts w:ascii="Times New Roman" w:hAnsi="Times New Roman" w:cs="Times New Roman"/>
          <w:b/>
          <w:sz w:val="24"/>
          <w:szCs w:val="24"/>
        </w:rPr>
        <w:t>entry</w:t>
      </w:r>
      <w:proofErr w:type="gramEnd"/>
      <w:r w:rsidRPr="007F7DD4">
        <w:rPr>
          <w:rFonts w:ascii="Times New Roman" w:hAnsi="Times New Roman" w:cs="Times New Roman"/>
          <w:b/>
          <w:sz w:val="24"/>
          <w:szCs w:val="24"/>
        </w:rPr>
        <w:t xml:space="preserve"> files may be emailed to </w:t>
      </w:r>
      <w:r w:rsidR="003E7D9B">
        <w:rPr>
          <w:rFonts w:ascii="Times New Roman" w:hAnsi="Times New Roman" w:cs="Times New Roman"/>
          <w:b/>
          <w:sz w:val="24"/>
          <w:szCs w:val="24"/>
        </w:rPr>
        <w:t xml:space="preserve">Chris </w:t>
      </w:r>
      <w:proofErr w:type="spellStart"/>
      <w:r w:rsidR="003E7D9B">
        <w:rPr>
          <w:rFonts w:ascii="Times New Roman" w:hAnsi="Times New Roman" w:cs="Times New Roman"/>
          <w:b/>
          <w:sz w:val="24"/>
          <w:szCs w:val="24"/>
        </w:rPr>
        <w:t>Bushelman</w:t>
      </w:r>
      <w:proofErr w:type="spellEnd"/>
      <w:r w:rsidRPr="007F7DD4">
        <w:rPr>
          <w:rFonts w:ascii="Times New Roman" w:hAnsi="Times New Roman" w:cs="Times New Roman"/>
          <w:b/>
          <w:sz w:val="24"/>
          <w:szCs w:val="24"/>
        </w:rPr>
        <w:t xml:space="preserve"> at </w:t>
      </w:r>
      <w:hyperlink r:id="rId17" w:history="1">
        <w:r w:rsidR="003E7D9B">
          <w:rPr>
            <w:rStyle w:val="Hyperlink"/>
            <w:rFonts w:ascii="Times New Roman" w:hAnsi="Times New Roman" w:cs="Times New Roman"/>
            <w:b/>
            <w:sz w:val="24"/>
            <w:szCs w:val="24"/>
          </w:rPr>
          <w:t>Chris.bushelman@ymcatriangle.org</w:t>
        </w:r>
      </w:hyperlink>
      <w:r w:rsidRPr="007F7DD4">
        <w:rPr>
          <w:rFonts w:ascii="Times New Roman" w:hAnsi="Times New Roman" w:cs="Times New Roman"/>
          <w:b/>
          <w:sz w:val="24"/>
          <w:szCs w:val="24"/>
        </w:rPr>
        <w:t xml:space="preserve">.  By the entry deadline, you must have submitted your entries in </w:t>
      </w:r>
      <w:proofErr w:type="spellStart"/>
      <w:r w:rsidRPr="007F7DD4">
        <w:rPr>
          <w:rFonts w:ascii="Times New Roman" w:hAnsi="Times New Roman" w:cs="Times New Roman"/>
          <w:b/>
          <w:sz w:val="24"/>
          <w:szCs w:val="24"/>
        </w:rPr>
        <w:t>Hy-Tek</w:t>
      </w:r>
      <w:proofErr w:type="spellEnd"/>
      <w:r w:rsidRPr="007F7DD4">
        <w:rPr>
          <w:rFonts w:ascii="Times New Roman" w:hAnsi="Times New Roman" w:cs="Times New Roman"/>
          <w:b/>
          <w:sz w:val="24"/>
          <w:szCs w:val="24"/>
        </w:rPr>
        <w:t xml:space="preserve"> Team Manager format via email or hard disk, along with this summary sheet, a check for your team’s entry fees, and a hardcopy of your entries.  It is highly recommended that you use either FedEx or UPS to send in your entries since those services provide tracking services.  Please send all entries, forms, and fees to:</w:t>
      </w:r>
    </w:p>
    <w:p w:rsidR="007F7DD4" w:rsidRPr="007F7DD4" w:rsidRDefault="007F7DD4" w:rsidP="007F7DD4">
      <w:pPr>
        <w:pStyle w:val="BodyText"/>
        <w:rPr>
          <w:rFonts w:ascii="Times New Roman" w:hAnsi="Times New Roman" w:cs="Times New Roman"/>
          <w:b/>
          <w:sz w:val="24"/>
          <w:szCs w:val="24"/>
        </w:rPr>
      </w:pPr>
    </w:p>
    <w:p w:rsidR="007F7DD4" w:rsidRPr="007F7DD4" w:rsidRDefault="007F7DD4" w:rsidP="007F7DD4">
      <w:pPr>
        <w:pStyle w:val="BodyText"/>
        <w:rPr>
          <w:rFonts w:ascii="Times New Roman" w:hAnsi="Times New Roman" w:cs="Times New Roman"/>
          <w:b/>
          <w:sz w:val="24"/>
          <w:szCs w:val="24"/>
        </w:rPr>
      </w:pPr>
      <w:r w:rsidRPr="007F7DD4">
        <w:rPr>
          <w:rFonts w:ascii="Times New Roman" w:hAnsi="Times New Roman" w:cs="Times New Roman"/>
          <w:b/>
          <w:sz w:val="24"/>
          <w:szCs w:val="24"/>
        </w:rPr>
        <w:t>YOTA Swim Team</w:t>
      </w:r>
    </w:p>
    <w:p w:rsidR="007F7DD4" w:rsidRPr="007F7DD4" w:rsidRDefault="007F7DD4" w:rsidP="007F7DD4">
      <w:pPr>
        <w:pStyle w:val="BodyText"/>
        <w:rPr>
          <w:rFonts w:ascii="Times New Roman" w:hAnsi="Times New Roman" w:cs="Times New Roman"/>
          <w:b/>
          <w:sz w:val="24"/>
          <w:szCs w:val="24"/>
        </w:rPr>
      </w:pPr>
      <w:r w:rsidRPr="007F7DD4">
        <w:rPr>
          <w:rFonts w:ascii="Times New Roman" w:hAnsi="Times New Roman" w:cs="Times New Roman"/>
          <w:b/>
          <w:sz w:val="24"/>
          <w:szCs w:val="24"/>
        </w:rPr>
        <w:t xml:space="preserve">Attn: </w:t>
      </w:r>
      <w:r w:rsidR="003E7D9B">
        <w:rPr>
          <w:rFonts w:ascii="Times New Roman" w:hAnsi="Times New Roman" w:cs="Times New Roman"/>
          <w:b/>
          <w:sz w:val="24"/>
          <w:szCs w:val="24"/>
        </w:rPr>
        <w:t xml:space="preserve">Chris </w:t>
      </w:r>
      <w:proofErr w:type="spellStart"/>
      <w:r w:rsidR="003E7D9B">
        <w:rPr>
          <w:rFonts w:ascii="Times New Roman" w:hAnsi="Times New Roman" w:cs="Times New Roman"/>
          <w:b/>
          <w:sz w:val="24"/>
          <w:szCs w:val="24"/>
        </w:rPr>
        <w:t>Bushelman</w:t>
      </w:r>
      <w:proofErr w:type="spellEnd"/>
    </w:p>
    <w:p w:rsidR="007F7DD4" w:rsidRPr="007F7DD4" w:rsidRDefault="007F7DD4" w:rsidP="007F7DD4">
      <w:pPr>
        <w:pStyle w:val="BodyText"/>
        <w:rPr>
          <w:rFonts w:ascii="Times New Roman" w:hAnsi="Times New Roman" w:cs="Times New Roman"/>
          <w:b/>
          <w:sz w:val="24"/>
          <w:szCs w:val="24"/>
        </w:rPr>
      </w:pPr>
      <w:r w:rsidRPr="007F7DD4">
        <w:rPr>
          <w:rFonts w:ascii="Times New Roman" w:hAnsi="Times New Roman" w:cs="Times New Roman"/>
          <w:b/>
          <w:sz w:val="24"/>
          <w:szCs w:val="24"/>
        </w:rPr>
        <w:t>801 Corporate Center Drive</w:t>
      </w:r>
      <w:r w:rsidRPr="007F7DD4">
        <w:rPr>
          <w:rFonts w:ascii="Times New Roman" w:hAnsi="Times New Roman" w:cs="Times New Roman"/>
          <w:b/>
          <w:sz w:val="24"/>
          <w:szCs w:val="24"/>
        </w:rPr>
        <w:tab/>
      </w:r>
      <w:r w:rsidRPr="007F7DD4">
        <w:rPr>
          <w:rFonts w:ascii="Times New Roman" w:hAnsi="Times New Roman" w:cs="Times New Roman"/>
          <w:b/>
          <w:sz w:val="24"/>
          <w:szCs w:val="24"/>
        </w:rPr>
        <w:tab/>
      </w:r>
      <w:r w:rsidRPr="007F7DD4">
        <w:rPr>
          <w:rFonts w:ascii="Times New Roman" w:hAnsi="Times New Roman" w:cs="Times New Roman"/>
          <w:b/>
          <w:sz w:val="24"/>
          <w:szCs w:val="24"/>
        </w:rPr>
        <w:tab/>
      </w:r>
      <w:r w:rsidRPr="007F7DD4">
        <w:rPr>
          <w:rFonts w:ascii="Times New Roman" w:hAnsi="Times New Roman" w:cs="Times New Roman"/>
          <w:b/>
          <w:sz w:val="24"/>
          <w:szCs w:val="24"/>
        </w:rPr>
        <w:tab/>
      </w:r>
    </w:p>
    <w:p w:rsidR="007F7DD4" w:rsidRPr="007F7DD4" w:rsidRDefault="007F7DD4" w:rsidP="007F7DD4">
      <w:pPr>
        <w:pStyle w:val="BodyText"/>
        <w:rPr>
          <w:rFonts w:ascii="Times New Roman" w:hAnsi="Times New Roman" w:cs="Times New Roman"/>
          <w:b/>
          <w:sz w:val="24"/>
          <w:szCs w:val="24"/>
        </w:rPr>
      </w:pPr>
      <w:r w:rsidRPr="007F7DD4">
        <w:rPr>
          <w:rFonts w:ascii="Times New Roman" w:hAnsi="Times New Roman" w:cs="Times New Roman"/>
          <w:b/>
          <w:sz w:val="24"/>
          <w:szCs w:val="24"/>
        </w:rPr>
        <w:t>Suite 200</w:t>
      </w:r>
    </w:p>
    <w:p w:rsidR="00854AE0" w:rsidRPr="00270EFD" w:rsidRDefault="007F7DD4" w:rsidP="00270EFD">
      <w:pPr>
        <w:pStyle w:val="BodyText"/>
        <w:rPr>
          <w:rFonts w:ascii="Times New Roman" w:hAnsi="Times New Roman" w:cs="Times New Roman"/>
          <w:b/>
          <w:sz w:val="24"/>
          <w:szCs w:val="24"/>
        </w:rPr>
      </w:pPr>
      <w:r w:rsidRPr="007F7DD4">
        <w:rPr>
          <w:rFonts w:ascii="Times New Roman" w:hAnsi="Times New Roman" w:cs="Times New Roman"/>
          <w:b/>
          <w:sz w:val="24"/>
          <w:szCs w:val="24"/>
        </w:rPr>
        <w:t>Raleigh, NC  27607</w:t>
      </w:r>
    </w:p>
    <w:sectPr w:rsidR="00854AE0" w:rsidRPr="00270EFD" w:rsidSect="00A82C49">
      <w:headerReference w:type="default" r:id="rId18"/>
      <w:footerReference w:type="default" r:id="rId19"/>
      <w:pgSz w:w="12240" w:h="15840"/>
      <w:pgMar w:top="720" w:right="720" w:bottom="72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A1B" w:rsidRDefault="00417A1B" w:rsidP="00FA79F7">
      <w:pPr>
        <w:spacing w:after="0" w:line="240" w:lineRule="auto"/>
      </w:pPr>
      <w:r>
        <w:separator/>
      </w:r>
    </w:p>
  </w:endnote>
  <w:endnote w:type="continuationSeparator" w:id="0">
    <w:p w:rsidR="00417A1B" w:rsidRDefault="00417A1B" w:rsidP="00FA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chet Std Book">
    <w:altName w:val="Trattatello"/>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ZWAdobeF">
    <w:altName w:val="Courier New"/>
    <w:charset w:val="00"/>
    <w:family w:val="auto"/>
    <w:pitch w:val="variable"/>
    <w:sig w:usb0="00000000" w:usb1="00000000" w:usb2="00000000" w:usb3="00000000" w:csb0="000001FF" w:csb1="00000000"/>
  </w:font>
  <w:font w:name="Cachet Std Bold">
    <w:altName w:val="Impac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1B" w:rsidRDefault="00417A1B" w:rsidP="006B6B83">
    <w:pPr>
      <w:pStyle w:val="Footer"/>
      <w:pBdr>
        <w:top w:val="single" w:sz="4" w:space="1" w:color="auto"/>
      </w:pBdr>
      <w:jc w:val="center"/>
    </w:pPr>
    <w:r>
      <w:t xml:space="preserve">Page </w:t>
    </w:r>
    <w:r>
      <w:fldChar w:fldCharType="begin"/>
    </w:r>
    <w:r>
      <w:instrText xml:space="preserve"> PAGE  \* Arabic  \* MERGEFORMAT </w:instrText>
    </w:r>
    <w:r>
      <w:fldChar w:fldCharType="separate"/>
    </w:r>
    <w:r w:rsidR="00D2061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A1B" w:rsidRDefault="00417A1B" w:rsidP="00FA79F7">
      <w:pPr>
        <w:spacing w:after="0" w:line="240" w:lineRule="auto"/>
      </w:pPr>
      <w:r>
        <w:separator/>
      </w:r>
    </w:p>
  </w:footnote>
  <w:footnote w:type="continuationSeparator" w:id="0">
    <w:p w:rsidR="00417A1B" w:rsidRDefault="00417A1B" w:rsidP="00FA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1B" w:rsidRPr="004F3141" w:rsidRDefault="00417A1B" w:rsidP="00FA79F7">
    <w:pPr>
      <w:pStyle w:val="Header"/>
      <w:jc w:val="center"/>
      <w:rPr>
        <w:rFonts w:ascii="Verdana" w:hAnsi="Verdana"/>
        <w:b/>
        <w:sz w:val="32"/>
      </w:rPr>
    </w:pPr>
    <w:r w:rsidRPr="004F3141">
      <w:rPr>
        <w:b/>
        <w:caps/>
        <w:noProof/>
        <w:sz w:val="28"/>
        <w:szCs w:val="20"/>
      </w:rPr>
      <w:drawing>
        <wp:anchor distT="0" distB="0" distL="114300" distR="114300" simplePos="0" relativeHeight="251672576" behindDoc="0" locked="0" layoutInCell="1" allowOverlap="1" wp14:anchorId="78D087F7" wp14:editId="72FD18AC">
          <wp:simplePos x="0" y="0"/>
          <wp:positionH relativeFrom="column">
            <wp:posOffset>186690</wp:posOffset>
          </wp:positionH>
          <wp:positionV relativeFrom="paragraph">
            <wp:posOffset>0</wp:posOffset>
          </wp:positionV>
          <wp:extent cx="850900" cy="647700"/>
          <wp:effectExtent l="0" t="0" r="635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_rgb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900" cy="647700"/>
                  </a:xfrm>
                  <a:prstGeom prst="rect">
                    <a:avLst/>
                  </a:prstGeom>
                </pic:spPr>
              </pic:pic>
            </a:graphicData>
          </a:graphic>
          <wp14:sizeRelH relativeFrom="margin">
            <wp14:pctWidth>0</wp14:pctWidth>
          </wp14:sizeRelH>
          <wp14:sizeRelV relativeFrom="margin">
            <wp14:pctHeight>0</wp14:pctHeight>
          </wp14:sizeRelV>
        </wp:anchor>
      </w:drawing>
    </w:r>
    <w:r w:rsidRPr="004F3141">
      <w:rPr>
        <w:b/>
        <w:caps/>
        <w:noProof/>
        <w:sz w:val="28"/>
        <w:szCs w:val="20"/>
      </w:rPr>
      <mc:AlternateContent>
        <mc:Choice Requires="wpg">
          <w:drawing>
            <wp:anchor distT="0" distB="0" distL="114300" distR="114300" simplePos="0" relativeHeight="251657216" behindDoc="0" locked="0" layoutInCell="1" allowOverlap="1" wp14:anchorId="72A867C2" wp14:editId="41A15F42">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7A1B" w:rsidRDefault="00417A1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20616">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A867C2"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type id="_x0000_t202" coordsize="21600,21600" o:spt="202" path="m,l,21600r21600,l21600,xe">
                <v:stroke joinstyle="miter"/>
                <v:path gradientshapeok="t" o:connecttype="rect"/>
              </v:shapetype>
              <v:shape id="Text Box 163" o:spid="_x0000_s1028"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417A1B" w:rsidRDefault="00417A1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D20616">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r>
      <w:rPr>
        <w:rFonts w:ascii="Verdana" w:hAnsi="Verdana"/>
        <w:b/>
        <w:sz w:val="32"/>
      </w:rPr>
      <w:t>26</w:t>
    </w:r>
    <w:r w:rsidRPr="004F3141">
      <w:rPr>
        <w:rFonts w:ascii="Verdana" w:hAnsi="Verdana"/>
        <w:b/>
        <w:sz w:val="32"/>
        <w:vertAlign w:val="superscript"/>
      </w:rPr>
      <w:t>th</w:t>
    </w:r>
    <w:r w:rsidRPr="004F3141">
      <w:rPr>
        <w:rFonts w:ascii="Verdana" w:hAnsi="Verdana"/>
        <w:b/>
        <w:sz w:val="32"/>
      </w:rPr>
      <w:t xml:space="preserve"> Annual YOTA-Arena Capital Classic</w:t>
    </w:r>
  </w:p>
  <w:p w:rsidR="00417A1B" w:rsidRPr="004F3141" w:rsidRDefault="00417A1B" w:rsidP="00270EFD">
    <w:pPr>
      <w:pStyle w:val="Header"/>
      <w:jc w:val="center"/>
      <w:rPr>
        <w:rFonts w:ascii="Verdana" w:hAnsi="Verdana"/>
        <w:b/>
        <w:sz w:val="32"/>
      </w:rPr>
    </w:pPr>
    <w:r>
      <w:rPr>
        <w:rFonts w:ascii="Verdana" w:hAnsi="Verdana"/>
        <w:b/>
        <w:sz w:val="32"/>
      </w:rPr>
      <w:t>November 30-December 2</w:t>
    </w:r>
    <w:r w:rsidRPr="00EA054E">
      <w:rPr>
        <w:rFonts w:ascii="Verdana" w:hAnsi="Verdana"/>
        <w:b/>
        <w:sz w:val="32"/>
        <w:vertAlign w:val="superscript"/>
      </w:rPr>
      <w:t>nd</w:t>
    </w:r>
    <w:r>
      <w:rPr>
        <w:rFonts w:ascii="Verdana" w:hAnsi="Verdana"/>
        <w:b/>
        <w:sz w:val="32"/>
      </w:rPr>
      <w:t>, 2018</w:t>
    </w:r>
  </w:p>
  <w:p w:rsidR="00417A1B" w:rsidRDefault="00417A1B" w:rsidP="00687899">
    <w:pPr>
      <w:pStyle w:val="Header"/>
      <w:jc w:val="center"/>
      <w:rPr>
        <w:rFonts w:ascii="Cachet Std Bold" w:hAnsi="Cachet Std Bold"/>
        <w:sz w:val="20"/>
      </w:rPr>
    </w:pPr>
    <w:r>
      <w:rPr>
        <w:rFonts w:ascii="Cachet Std Bold" w:hAnsi="Cachet Std Bold"/>
        <w:sz w:val="20"/>
      </w:rPr>
      <w:pict>
        <v:rect id="_x0000_i1025" style="width:0;height:1.5pt" o:hralign="center" o:hrstd="t" o:hr="t" fillcolor="#a0a0a0" stroked="f"/>
      </w:pict>
    </w:r>
  </w:p>
  <w:p w:rsidR="00417A1B" w:rsidRPr="00476A9E" w:rsidRDefault="00417A1B" w:rsidP="00687899">
    <w:pPr>
      <w:pStyle w:val="Header"/>
      <w:jc w:val="center"/>
      <w:rPr>
        <w:rFonts w:ascii="Cachet Std Bold" w:hAnsi="Cachet Std Bold"/>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50A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F717011"/>
    <w:multiLevelType w:val="hybridMultilevel"/>
    <w:tmpl w:val="9B06D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136656"/>
    <w:multiLevelType w:val="hybridMultilevel"/>
    <w:tmpl w:val="16FC18DE"/>
    <w:lvl w:ilvl="0" w:tplc="631ED9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E535BC"/>
    <w:multiLevelType w:val="singleLevel"/>
    <w:tmpl w:val="2C062B8C"/>
    <w:lvl w:ilvl="0">
      <w:start w:val="1"/>
      <w:numFmt w:val="decimal"/>
      <w:lvlText w:val="%1."/>
      <w:lvlJc w:val="left"/>
      <w:pPr>
        <w:tabs>
          <w:tab w:val="num" w:pos="3420"/>
        </w:tabs>
        <w:ind w:left="3420" w:hanging="360"/>
      </w:pPr>
      <w:rPr>
        <w:rFonts w:ascii="Times New Roman" w:eastAsia="Times New Roman" w:hAnsi="Times New Roman" w:cs="Times New Roman"/>
      </w:rPr>
    </w:lvl>
  </w:abstractNum>
  <w:abstractNum w:abstractNumId="4" w15:restartNumberingAfterBreak="0">
    <w:nsid w:val="3C6109F1"/>
    <w:multiLevelType w:val="hybridMultilevel"/>
    <w:tmpl w:val="222A1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F5790"/>
    <w:multiLevelType w:val="hybridMultilevel"/>
    <w:tmpl w:val="ED38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537443"/>
    <w:multiLevelType w:val="hybridMultilevel"/>
    <w:tmpl w:val="FF7CE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E51A35"/>
    <w:multiLevelType w:val="hybridMultilevel"/>
    <w:tmpl w:val="9B06D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C554F1"/>
    <w:multiLevelType w:val="hybridMultilevel"/>
    <w:tmpl w:val="D692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4"/>
  </w:num>
  <w:num w:numId="4">
    <w:abstractNumId w:val="8"/>
  </w:num>
  <w:num w:numId="5">
    <w:abstractNumId w:val="1"/>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42"/>
    <w:rsid w:val="00030CFE"/>
    <w:rsid w:val="00034506"/>
    <w:rsid w:val="000509AD"/>
    <w:rsid w:val="000567E1"/>
    <w:rsid w:val="00067F4F"/>
    <w:rsid w:val="000842DD"/>
    <w:rsid w:val="000A3F6C"/>
    <w:rsid w:val="000A43DF"/>
    <w:rsid w:val="000A766F"/>
    <w:rsid w:val="000C46FD"/>
    <w:rsid w:val="000C6DA6"/>
    <w:rsid w:val="000D5DB0"/>
    <w:rsid w:val="00101D3B"/>
    <w:rsid w:val="00126C28"/>
    <w:rsid w:val="00126C63"/>
    <w:rsid w:val="001313FC"/>
    <w:rsid w:val="001369C0"/>
    <w:rsid w:val="00181DEE"/>
    <w:rsid w:val="001A0EFF"/>
    <w:rsid w:val="001A7B77"/>
    <w:rsid w:val="001E2160"/>
    <w:rsid w:val="001E249A"/>
    <w:rsid w:val="00227246"/>
    <w:rsid w:val="00257F4A"/>
    <w:rsid w:val="00261C2C"/>
    <w:rsid w:val="00270EFD"/>
    <w:rsid w:val="00294791"/>
    <w:rsid w:val="002B26E6"/>
    <w:rsid w:val="002B6A76"/>
    <w:rsid w:val="002D641F"/>
    <w:rsid w:val="002F3E76"/>
    <w:rsid w:val="00301D06"/>
    <w:rsid w:val="00303C2C"/>
    <w:rsid w:val="0033503D"/>
    <w:rsid w:val="0034773C"/>
    <w:rsid w:val="00353688"/>
    <w:rsid w:val="003656CA"/>
    <w:rsid w:val="003A6D57"/>
    <w:rsid w:val="003C2050"/>
    <w:rsid w:val="003E7D9B"/>
    <w:rsid w:val="00417A1B"/>
    <w:rsid w:val="0042224B"/>
    <w:rsid w:val="004238AC"/>
    <w:rsid w:val="004427E5"/>
    <w:rsid w:val="00476A9E"/>
    <w:rsid w:val="00487F72"/>
    <w:rsid w:val="00491494"/>
    <w:rsid w:val="004D0152"/>
    <w:rsid w:val="004D3CBA"/>
    <w:rsid w:val="004D4FB0"/>
    <w:rsid w:val="004D757A"/>
    <w:rsid w:val="004E553D"/>
    <w:rsid w:val="004F3141"/>
    <w:rsid w:val="00526AEA"/>
    <w:rsid w:val="00571CF8"/>
    <w:rsid w:val="00575451"/>
    <w:rsid w:val="0058693D"/>
    <w:rsid w:val="00592F2F"/>
    <w:rsid w:val="00596175"/>
    <w:rsid w:val="005A00CA"/>
    <w:rsid w:val="005A0B68"/>
    <w:rsid w:val="005B3A8A"/>
    <w:rsid w:val="005B7E77"/>
    <w:rsid w:val="005F4572"/>
    <w:rsid w:val="00612FD8"/>
    <w:rsid w:val="0062748A"/>
    <w:rsid w:val="00667E0C"/>
    <w:rsid w:val="00682436"/>
    <w:rsid w:val="00687899"/>
    <w:rsid w:val="006B4AD3"/>
    <w:rsid w:val="006B6B83"/>
    <w:rsid w:val="006C4E03"/>
    <w:rsid w:val="006E0F7C"/>
    <w:rsid w:val="006F5844"/>
    <w:rsid w:val="00730437"/>
    <w:rsid w:val="00767CF8"/>
    <w:rsid w:val="00773D6E"/>
    <w:rsid w:val="007F3F4C"/>
    <w:rsid w:val="007F7DD4"/>
    <w:rsid w:val="008269D9"/>
    <w:rsid w:val="00834212"/>
    <w:rsid w:val="00835D19"/>
    <w:rsid w:val="00854AE0"/>
    <w:rsid w:val="008626E3"/>
    <w:rsid w:val="0087052A"/>
    <w:rsid w:val="00885E9C"/>
    <w:rsid w:val="0089423D"/>
    <w:rsid w:val="008A608E"/>
    <w:rsid w:val="008A63ED"/>
    <w:rsid w:val="008B0ECF"/>
    <w:rsid w:val="008D2268"/>
    <w:rsid w:val="00910989"/>
    <w:rsid w:val="00962EAC"/>
    <w:rsid w:val="00970A75"/>
    <w:rsid w:val="009C060D"/>
    <w:rsid w:val="009C3511"/>
    <w:rsid w:val="009D3EDA"/>
    <w:rsid w:val="009F1780"/>
    <w:rsid w:val="00A3229B"/>
    <w:rsid w:val="00A37B57"/>
    <w:rsid w:val="00A40B10"/>
    <w:rsid w:val="00A47285"/>
    <w:rsid w:val="00A50491"/>
    <w:rsid w:val="00A51142"/>
    <w:rsid w:val="00A54912"/>
    <w:rsid w:val="00A70440"/>
    <w:rsid w:val="00A82C49"/>
    <w:rsid w:val="00AA62D4"/>
    <w:rsid w:val="00AB4633"/>
    <w:rsid w:val="00AC6145"/>
    <w:rsid w:val="00AC6FD6"/>
    <w:rsid w:val="00AE2943"/>
    <w:rsid w:val="00AF37A2"/>
    <w:rsid w:val="00B200E2"/>
    <w:rsid w:val="00B711B9"/>
    <w:rsid w:val="00B80BE5"/>
    <w:rsid w:val="00B97E61"/>
    <w:rsid w:val="00BB07B8"/>
    <w:rsid w:val="00BC2E5E"/>
    <w:rsid w:val="00C10327"/>
    <w:rsid w:val="00C41FFC"/>
    <w:rsid w:val="00C52795"/>
    <w:rsid w:val="00C73E0C"/>
    <w:rsid w:val="00CA3DE9"/>
    <w:rsid w:val="00CB1F20"/>
    <w:rsid w:val="00CB45B4"/>
    <w:rsid w:val="00CC2825"/>
    <w:rsid w:val="00CC2F1C"/>
    <w:rsid w:val="00CC7408"/>
    <w:rsid w:val="00CD6046"/>
    <w:rsid w:val="00D20616"/>
    <w:rsid w:val="00D55BA3"/>
    <w:rsid w:val="00D62E60"/>
    <w:rsid w:val="00D779A5"/>
    <w:rsid w:val="00D9799E"/>
    <w:rsid w:val="00DE48D2"/>
    <w:rsid w:val="00DE5463"/>
    <w:rsid w:val="00E45F2E"/>
    <w:rsid w:val="00E530E4"/>
    <w:rsid w:val="00E5771A"/>
    <w:rsid w:val="00E700F7"/>
    <w:rsid w:val="00E7444A"/>
    <w:rsid w:val="00EA054E"/>
    <w:rsid w:val="00EB7058"/>
    <w:rsid w:val="00EC186C"/>
    <w:rsid w:val="00EE5252"/>
    <w:rsid w:val="00EF4B8B"/>
    <w:rsid w:val="00EF662A"/>
    <w:rsid w:val="00F075C7"/>
    <w:rsid w:val="00F124EB"/>
    <w:rsid w:val="00F211DA"/>
    <w:rsid w:val="00F2164D"/>
    <w:rsid w:val="00F37CA3"/>
    <w:rsid w:val="00FA79F7"/>
    <w:rsid w:val="00FB2046"/>
    <w:rsid w:val="00FB756E"/>
    <w:rsid w:val="00FC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14:docId w14:val="286AAB4B"/>
  <w15:docId w15:val="{E43E43CE-CA90-4DAF-9827-CD521E50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145"/>
    <w:pPr>
      <w:ind w:left="720"/>
    </w:pPr>
    <w:rPr>
      <w:rFonts w:ascii="Cachet Std Book" w:hAnsi="Cachet Std Book"/>
    </w:rPr>
  </w:style>
  <w:style w:type="paragraph" w:styleId="Heading1">
    <w:name w:val="heading 1"/>
    <w:basedOn w:val="Normal"/>
    <w:next w:val="Normal"/>
    <w:link w:val="Heading1Char"/>
    <w:uiPriority w:val="9"/>
    <w:qFormat/>
    <w:rsid w:val="00EF662A"/>
    <w:pPr>
      <w:keepNext/>
      <w:keepLines/>
      <w:spacing w:before="240" w:after="0" w:line="360" w:lineRule="auto"/>
      <w:ind w:left="0"/>
      <w:outlineLvl w:val="0"/>
    </w:pPr>
    <w:rPr>
      <w:rFonts w:ascii="Verdana" w:eastAsiaTheme="majorEastAsia" w:hAnsi="Verdana" w:cstheme="majorBidi"/>
      <w:b/>
      <w:small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F7"/>
  </w:style>
  <w:style w:type="paragraph" w:styleId="Footer">
    <w:name w:val="footer"/>
    <w:basedOn w:val="Normal"/>
    <w:link w:val="FooterChar"/>
    <w:uiPriority w:val="99"/>
    <w:unhideWhenUsed/>
    <w:rsid w:val="00FA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F7"/>
  </w:style>
  <w:style w:type="character" w:customStyle="1" w:styleId="Heading1Char">
    <w:name w:val="Heading 1 Char"/>
    <w:basedOn w:val="DefaultParagraphFont"/>
    <w:link w:val="Heading1"/>
    <w:uiPriority w:val="9"/>
    <w:rsid w:val="00EF662A"/>
    <w:rPr>
      <w:rFonts w:ascii="Verdana" w:eastAsiaTheme="majorEastAsia" w:hAnsi="Verdana" w:cstheme="majorBidi"/>
      <w:b/>
      <w:smallCaps/>
      <w:sz w:val="32"/>
      <w:szCs w:val="24"/>
    </w:rPr>
  </w:style>
  <w:style w:type="paragraph" w:styleId="ListParagraph">
    <w:name w:val="List Paragraph"/>
    <w:basedOn w:val="Normal"/>
    <w:uiPriority w:val="34"/>
    <w:qFormat/>
    <w:rsid w:val="00F124EB"/>
    <w:pPr>
      <w:contextualSpacing/>
    </w:pPr>
  </w:style>
  <w:style w:type="paragraph" w:styleId="NormalWeb">
    <w:name w:val="Normal (Web)"/>
    <w:basedOn w:val="Normal"/>
    <w:uiPriority w:val="99"/>
    <w:unhideWhenUsed/>
    <w:rsid w:val="0042224B"/>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42224B"/>
    <w:rPr>
      <w:b/>
      <w:bCs/>
    </w:rPr>
  </w:style>
  <w:style w:type="character" w:styleId="Emphasis">
    <w:name w:val="Emphasis"/>
    <w:basedOn w:val="DefaultParagraphFont"/>
    <w:uiPriority w:val="20"/>
    <w:qFormat/>
    <w:rsid w:val="0042224B"/>
    <w:rPr>
      <w:i/>
      <w:iCs/>
    </w:rPr>
  </w:style>
  <w:style w:type="paragraph" w:styleId="TOCHeading">
    <w:name w:val="TOC Heading"/>
    <w:basedOn w:val="Heading1"/>
    <w:next w:val="Normal"/>
    <w:uiPriority w:val="39"/>
    <w:unhideWhenUsed/>
    <w:qFormat/>
    <w:rsid w:val="00970A75"/>
    <w:pPr>
      <w:outlineLvl w:val="9"/>
    </w:pPr>
    <w:rPr>
      <w:rFonts w:asciiTheme="majorHAnsi" w:hAnsiTheme="majorHAnsi"/>
      <w:smallCaps w:val="0"/>
      <w:color w:val="2E74B5" w:themeColor="accent1" w:themeShade="BF"/>
    </w:rPr>
  </w:style>
  <w:style w:type="paragraph" w:styleId="TOC1">
    <w:name w:val="toc 1"/>
    <w:basedOn w:val="Normal"/>
    <w:next w:val="Normal"/>
    <w:autoRedefine/>
    <w:uiPriority w:val="39"/>
    <w:unhideWhenUsed/>
    <w:rsid w:val="007F3F4C"/>
    <w:pPr>
      <w:tabs>
        <w:tab w:val="left" w:pos="5904"/>
        <w:tab w:val="right" w:leader="dot" w:pos="10790"/>
      </w:tabs>
      <w:spacing w:after="0"/>
      <w:ind w:left="0" w:right="4896"/>
    </w:pPr>
  </w:style>
  <w:style w:type="character" w:styleId="Hyperlink">
    <w:name w:val="Hyperlink"/>
    <w:basedOn w:val="DefaultParagraphFont"/>
    <w:uiPriority w:val="99"/>
    <w:unhideWhenUsed/>
    <w:rsid w:val="00970A75"/>
    <w:rPr>
      <w:color w:val="0563C1" w:themeColor="hyperlink"/>
      <w:u w:val="single"/>
    </w:rPr>
  </w:style>
  <w:style w:type="paragraph" w:styleId="Revision">
    <w:name w:val="Revision"/>
    <w:hidden/>
    <w:uiPriority w:val="99"/>
    <w:semiHidden/>
    <w:rsid w:val="00C52795"/>
    <w:pPr>
      <w:spacing w:after="0" w:line="240" w:lineRule="auto"/>
    </w:pPr>
    <w:rPr>
      <w:rFonts w:ascii="Cachet Std Book" w:hAnsi="Cachet Std Book"/>
    </w:rPr>
  </w:style>
  <w:style w:type="paragraph" w:styleId="BalloonText">
    <w:name w:val="Balloon Text"/>
    <w:basedOn w:val="Normal"/>
    <w:link w:val="BalloonTextChar"/>
    <w:uiPriority w:val="99"/>
    <w:semiHidden/>
    <w:unhideWhenUsed/>
    <w:rsid w:val="00C5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95"/>
    <w:rPr>
      <w:rFonts w:ascii="Segoe UI" w:hAnsi="Segoe UI" w:cs="Segoe UI"/>
      <w:sz w:val="18"/>
      <w:szCs w:val="18"/>
    </w:rPr>
  </w:style>
  <w:style w:type="paragraph" w:styleId="BodyTextIndent">
    <w:name w:val="Body Text Indent"/>
    <w:basedOn w:val="Normal"/>
    <w:link w:val="BodyTextIndentChar"/>
    <w:rsid w:val="004F3141"/>
    <w:pPr>
      <w:spacing w:after="0" w:line="240" w:lineRule="auto"/>
      <w:ind w:hanging="720"/>
    </w:pPr>
    <w:rPr>
      <w:rFonts w:ascii="Times New Roman" w:eastAsia="Times New Roman" w:hAnsi="Times New Roman" w:cs="Times New Roman"/>
      <w:sz w:val="24"/>
      <w:szCs w:val="20"/>
      <w:lang w:val="x-none" w:eastAsia="x-none"/>
    </w:rPr>
  </w:style>
  <w:style w:type="character" w:customStyle="1" w:styleId="BodyTextIndentChar">
    <w:name w:val="Body Text Indent Char"/>
    <w:basedOn w:val="DefaultParagraphFont"/>
    <w:link w:val="BodyTextIndent"/>
    <w:rsid w:val="004F3141"/>
    <w:rPr>
      <w:rFonts w:ascii="Times New Roman" w:eastAsia="Times New Roman" w:hAnsi="Times New Roman" w:cs="Times New Roman"/>
      <w:sz w:val="24"/>
      <w:szCs w:val="20"/>
      <w:lang w:val="x-none" w:eastAsia="x-none"/>
    </w:rPr>
  </w:style>
  <w:style w:type="paragraph" w:styleId="BodyTextIndent2">
    <w:name w:val="Body Text Indent 2"/>
    <w:basedOn w:val="Normal"/>
    <w:link w:val="BodyTextIndent2Char"/>
    <w:uiPriority w:val="99"/>
    <w:unhideWhenUsed/>
    <w:rsid w:val="00C41FFC"/>
    <w:pPr>
      <w:spacing w:after="120" w:line="480" w:lineRule="auto"/>
      <w:ind w:left="360"/>
    </w:pPr>
  </w:style>
  <w:style w:type="character" w:customStyle="1" w:styleId="BodyTextIndent2Char">
    <w:name w:val="Body Text Indent 2 Char"/>
    <w:basedOn w:val="DefaultParagraphFont"/>
    <w:link w:val="BodyTextIndent2"/>
    <w:uiPriority w:val="99"/>
    <w:rsid w:val="00C41FFC"/>
    <w:rPr>
      <w:rFonts w:ascii="Cachet Std Book" w:hAnsi="Cachet Std Book"/>
    </w:rPr>
  </w:style>
  <w:style w:type="paragraph" w:styleId="Title">
    <w:name w:val="Title"/>
    <w:basedOn w:val="Normal"/>
    <w:link w:val="TitleChar"/>
    <w:qFormat/>
    <w:rsid w:val="00E45F2E"/>
    <w:pPr>
      <w:spacing w:after="0" w:line="240" w:lineRule="auto"/>
      <w:ind w:left="0"/>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45F2E"/>
    <w:rPr>
      <w:rFonts w:ascii="Times New Roman" w:eastAsia="Times New Roman" w:hAnsi="Times New Roman" w:cs="Times New Roman"/>
      <w:b/>
      <w:sz w:val="24"/>
      <w:szCs w:val="20"/>
    </w:rPr>
  </w:style>
  <w:style w:type="paragraph" w:styleId="BodyText">
    <w:name w:val="Body Text"/>
    <w:basedOn w:val="Normal"/>
    <w:link w:val="BodyTextChar"/>
    <w:uiPriority w:val="99"/>
    <w:unhideWhenUsed/>
    <w:rsid w:val="007F7DD4"/>
    <w:pPr>
      <w:spacing w:after="120"/>
    </w:pPr>
  </w:style>
  <w:style w:type="character" w:customStyle="1" w:styleId="BodyTextChar">
    <w:name w:val="Body Text Char"/>
    <w:basedOn w:val="DefaultParagraphFont"/>
    <w:link w:val="BodyText"/>
    <w:uiPriority w:val="99"/>
    <w:rsid w:val="007F7DD4"/>
    <w:rPr>
      <w:rFonts w:ascii="Cachet Std Book" w:hAnsi="Cachet Std Book"/>
    </w:rPr>
  </w:style>
  <w:style w:type="paragraph" w:styleId="NoSpacing">
    <w:name w:val="No Spacing"/>
    <w:uiPriority w:val="1"/>
    <w:qFormat/>
    <w:rsid w:val="000D5DB0"/>
    <w:pPr>
      <w:spacing w:after="0" w:line="240" w:lineRule="auto"/>
      <w:ind w:left="720"/>
    </w:pPr>
    <w:rPr>
      <w:rFonts w:ascii="Cachet Std Book" w:hAnsi="Cachet Std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2640">
      <w:bodyDiv w:val="1"/>
      <w:marLeft w:val="0"/>
      <w:marRight w:val="0"/>
      <w:marTop w:val="0"/>
      <w:marBottom w:val="0"/>
      <w:divBdr>
        <w:top w:val="none" w:sz="0" w:space="0" w:color="auto"/>
        <w:left w:val="none" w:sz="0" w:space="0" w:color="auto"/>
        <w:bottom w:val="none" w:sz="0" w:space="0" w:color="auto"/>
        <w:right w:val="none" w:sz="0" w:space="0" w:color="auto"/>
      </w:divBdr>
    </w:div>
    <w:div w:id="51183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d.Onken@YMCATriangle.org" TargetMode="External"/><Relationship Id="rId13" Type="http://schemas.openxmlformats.org/officeDocument/2006/relationships/hyperlink" Target="mailto:drew.oberg@ymcatriangle.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step33@gmail.com" TargetMode="External"/><Relationship Id="rId17" Type="http://schemas.openxmlformats.org/officeDocument/2006/relationships/hyperlink" Target="mailto:Chad.Onken@YMCATriangle.org" TargetMode="External"/><Relationship Id="rId2" Type="http://schemas.openxmlformats.org/officeDocument/2006/relationships/numbering" Target="numbering.xml"/><Relationship Id="rId16" Type="http://schemas.openxmlformats.org/officeDocument/2006/relationships/hyperlink" Target="mailto:chad.onken@ymcatriangl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tunc@gmail.com" TargetMode="External"/><Relationship Id="rId5" Type="http://schemas.openxmlformats.org/officeDocument/2006/relationships/webSettings" Target="webSettings.xml"/><Relationship Id="rId15" Type="http://schemas.openxmlformats.org/officeDocument/2006/relationships/hyperlink" Target="mailto:chad.onken@ymcatriangle.org" TargetMode="External"/><Relationship Id="rId10" Type="http://schemas.openxmlformats.org/officeDocument/2006/relationships/hyperlink" Target="mailto:cstep33@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d.Onken@YMCATriangle.org" TargetMode="External"/><Relationship Id="rId14" Type="http://schemas.openxmlformats.org/officeDocument/2006/relationships/hyperlink" Target="http://www.ymcaswimminganddiv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6D52-2F1A-431A-9B8A-DB5B630A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Tom-Dell</dc:creator>
  <cp:lastModifiedBy>Bushelman, Chris</cp:lastModifiedBy>
  <cp:revision>12</cp:revision>
  <cp:lastPrinted>2018-10-23T02:33:00Z</cp:lastPrinted>
  <dcterms:created xsi:type="dcterms:W3CDTF">2018-08-29T19:38:00Z</dcterms:created>
  <dcterms:modified xsi:type="dcterms:W3CDTF">2018-10-24T19:07:00Z</dcterms:modified>
</cp:coreProperties>
</file>